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62FC2" w:rsidRPr="00D414C4" w:rsidRDefault="00262FC2" w:rsidP="00262FC2">
      <w:pPr>
        <w:rPr>
          <w:rFonts w:asciiTheme="minorHAnsi" w:hAnsiTheme="minorHAnsi" w:cstheme="minorHAnsi"/>
          <w:sz w:val="22"/>
          <w:szCs w:val="22"/>
        </w:rPr>
      </w:pPr>
      <w:r>
        <w:rPr>
          <w:rFonts w:ascii="Arial" w:eastAsia="Calibri" w:hAnsi="Arial" w:cs="Arial"/>
          <w:b/>
          <w:bCs/>
          <w:position w:val="2"/>
        </w:rPr>
        <w:t xml:space="preserve">                          </w:t>
      </w:r>
      <w:r w:rsidRPr="00D414C4">
        <w:rPr>
          <w:rFonts w:asciiTheme="minorHAnsi" w:eastAsia="Calibri" w:hAnsiTheme="minorHAnsi" w:cstheme="minorHAnsi"/>
          <w:b/>
          <w:bCs/>
          <w:position w:val="2"/>
          <w:sz w:val="22"/>
          <w:szCs w:val="22"/>
        </w:rPr>
        <w:t xml:space="preserve">                                                                  ΑΝΑΡΤΗΤΕΑ ΣΤΗ ΔΙΑΥΓΕΙΑ                                                                               </w:t>
      </w:r>
      <w:r w:rsidRPr="00D414C4">
        <w:rPr>
          <w:rFonts w:asciiTheme="minorHAnsi" w:eastAsia="Calibri" w:hAnsiTheme="minorHAnsi" w:cstheme="minorHAnsi"/>
          <w:b/>
          <w:bCs/>
          <w:iCs/>
          <w:position w:val="2"/>
          <w:sz w:val="22"/>
          <w:szCs w:val="22"/>
        </w:rPr>
        <w:t xml:space="preserve"> </w:t>
      </w:r>
    </w:p>
    <w:p w:rsidR="00262FC2" w:rsidRPr="00D414C4" w:rsidRDefault="00262FC2" w:rsidP="00262FC2">
      <w:pPr>
        <w:rPr>
          <w:rFonts w:asciiTheme="minorHAnsi" w:hAnsiTheme="minorHAnsi" w:cstheme="minorHAnsi"/>
          <w:sz w:val="22"/>
          <w:szCs w:val="22"/>
        </w:rPr>
      </w:pPr>
      <w:r w:rsidRPr="00D414C4">
        <w:rPr>
          <w:rFonts w:asciiTheme="minorHAnsi" w:eastAsia="Arial" w:hAnsiTheme="minorHAnsi" w:cstheme="minorHAnsi"/>
          <w:b/>
          <w:bCs/>
          <w:iCs/>
          <w:position w:val="2"/>
          <w:sz w:val="22"/>
          <w:szCs w:val="22"/>
        </w:rPr>
        <w:t xml:space="preserve">                                                                                             </w:t>
      </w:r>
      <w:r w:rsidR="00B05B83">
        <w:rPr>
          <w:rFonts w:asciiTheme="minorHAnsi" w:eastAsia="Arial" w:hAnsiTheme="minorHAnsi" w:cstheme="minorHAnsi"/>
          <w:b/>
          <w:bCs/>
          <w:iCs/>
          <w:position w:val="2"/>
          <w:sz w:val="22"/>
          <w:szCs w:val="22"/>
        </w:rPr>
        <w:t xml:space="preserve">       </w:t>
      </w:r>
      <w:r w:rsidRPr="00D414C4">
        <w:rPr>
          <w:rFonts w:asciiTheme="minorHAnsi" w:eastAsia="Calibri" w:hAnsiTheme="minorHAnsi" w:cstheme="minorHAnsi"/>
          <w:b/>
          <w:bCs/>
          <w:position w:val="2"/>
          <w:sz w:val="22"/>
          <w:szCs w:val="22"/>
        </w:rPr>
        <w:t xml:space="preserve">ΑΡΙΘΜ ΠΡΩΤ : </w:t>
      </w:r>
      <w:r w:rsidRPr="00D414C4">
        <w:rPr>
          <w:rFonts w:asciiTheme="minorHAnsi" w:eastAsia="Arial" w:hAnsiTheme="minorHAnsi" w:cstheme="minorHAnsi"/>
          <w:b/>
          <w:bCs/>
          <w:iCs/>
          <w:position w:val="2"/>
          <w:sz w:val="22"/>
          <w:szCs w:val="22"/>
        </w:rPr>
        <w:t xml:space="preserve">  </w:t>
      </w:r>
      <w:r w:rsidR="002B50C9" w:rsidRPr="00D414C4">
        <w:rPr>
          <w:rFonts w:asciiTheme="minorHAnsi" w:eastAsia="Arial" w:hAnsiTheme="minorHAnsi" w:cstheme="minorHAnsi"/>
          <w:b/>
          <w:bCs/>
          <w:iCs/>
          <w:position w:val="2"/>
          <w:sz w:val="22"/>
          <w:szCs w:val="22"/>
        </w:rPr>
        <w:t xml:space="preserve"> </w:t>
      </w:r>
      <w:r w:rsidR="00B05B83">
        <w:rPr>
          <w:rFonts w:asciiTheme="minorHAnsi" w:eastAsia="Arial" w:hAnsiTheme="minorHAnsi" w:cstheme="minorHAnsi"/>
          <w:b/>
          <w:bCs/>
          <w:iCs/>
          <w:position w:val="2"/>
          <w:sz w:val="22"/>
          <w:szCs w:val="22"/>
        </w:rPr>
        <w:t>22094</w:t>
      </w:r>
    </w:p>
    <w:p w:rsidR="00262FC2" w:rsidRPr="00D414C4" w:rsidRDefault="00262FC2" w:rsidP="00262FC2">
      <w:pPr>
        <w:rPr>
          <w:rFonts w:asciiTheme="minorHAnsi" w:hAnsiTheme="minorHAnsi" w:cstheme="minorHAnsi"/>
          <w:sz w:val="22"/>
          <w:szCs w:val="22"/>
        </w:rPr>
      </w:pPr>
      <w:r w:rsidRPr="00D414C4">
        <w:rPr>
          <w:rFonts w:asciiTheme="minorHAnsi" w:eastAsia="Calibri" w:hAnsiTheme="minorHAnsi" w:cstheme="minorHAnsi"/>
          <w:b/>
          <w:bCs/>
          <w:position w:val="2"/>
          <w:sz w:val="22"/>
          <w:szCs w:val="22"/>
        </w:rPr>
        <w:t xml:space="preserve"> </w:t>
      </w:r>
      <w:r w:rsidRPr="00D414C4">
        <w:rPr>
          <w:rFonts w:asciiTheme="minorHAnsi" w:eastAsia="Calibri" w:hAnsiTheme="minorHAnsi" w:cstheme="minorHAnsi"/>
          <w:b/>
          <w:bCs/>
          <w:iCs/>
          <w:position w:val="2"/>
          <w:sz w:val="22"/>
          <w:szCs w:val="22"/>
        </w:rPr>
        <w:t xml:space="preserve">                                                                                                     </w:t>
      </w:r>
      <w:r w:rsidRPr="00D414C4">
        <w:rPr>
          <w:rFonts w:asciiTheme="minorHAnsi" w:eastAsia="Arial" w:hAnsiTheme="minorHAnsi" w:cstheme="minorHAnsi"/>
          <w:b/>
          <w:bCs/>
          <w:position w:val="2"/>
          <w:sz w:val="22"/>
          <w:szCs w:val="22"/>
        </w:rPr>
        <w:t>Λιβαδειά</w:t>
      </w:r>
      <w:r w:rsidR="00B05B83">
        <w:rPr>
          <w:rFonts w:asciiTheme="minorHAnsi" w:eastAsia="Arial" w:hAnsiTheme="minorHAnsi" w:cstheme="minorHAnsi"/>
          <w:b/>
          <w:bCs/>
          <w:position w:val="2"/>
          <w:sz w:val="22"/>
          <w:szCs w:val="22"/>
        </w:rPr>
        <w:t xml:space="preserve"> 24/</w:t>
      </w:r>
      <w:r w:rsidRPr="00D414C4">
        <w:rPr>
          <w:rFonts w:asciiTheme="minorHAnsi" w:eastAsia="Arial" w:hAnsiTheme="minorHAnsi" w:cstheme="minorHAnsi"/>
          <w:b/>
          <w:bCs/>
          <w:position w:val="2"/>
          <w:sz w:val="22"/>
          <w:szCs w:val="22"/>
        </w:rPr>
        <w:t>11/2021</w:t>
      </w:r>
      <w:r w:rsidRPr="00D414C4">
        <w:rPr>
          <w:rFonts w:asciiTheme="minorHAnsi" w:eastAsia="Calibri" w:hAnsiTheme="minorHAnsi" w:cstheme="minorHAnsi"/>
          <w:b/>
          <w:bCs/>
          <w:position w:val="2"/>
          <w:sz w:val="22"/>
          <w:szCs w:val="22"/>
        </w:rPr>
        <w:t xml:space="preserve"> </w:t>
      </w:r>
    </w:p>
    <w:p w:rsidR="00262FC2" w:rsidRPr="00D414C4" w:rsidRDefault="00262FC2" w:rsidP="00262FC2">
      <w:pPr>
        <w:pStyle w:val="af1"/>
        <w:tabs>
          <w:tab w:val="clear" w:pos="4153"/>
          <w:tab w:val="clear" w:pos="8306"/>
          <w:tab w:val="left" w:pos="4110"/>
          <w:tab w:val="left" w:pos="4140"/>
        </w:tabs>
        <w:rPr>
          <w:rFonts w:asciiTheme="minorHAnsi" w:hAnsiTheme="minorHAnsi" w:cstheme="minorHAnsi"/>
          <w:sz w:val="22"/>
          <w:szCs w:val="22"/>
        </w:rPr>
      </w:pPr>
    </w:p>
    <w:p w:rsidR="00262FC2" w:rsidRPr="00D414C4" w:rsidRDefault="00262FC2" w:rsidP="00262FC2">
      <w:pPr>
        <w:pStyle w:val="af1"/>
        <w:jc w:val="center"/>
        <w:outlineLvl w:val="0"/>
        <w:rPr>
          <w:rFonts w:asciiTheme="minorHAnsi" w:hAnsiTheme="minorHAnsi" w:cstheme="minorHAnsi"/>
          <w:sz w:val="22"/>
          <w:szCs w:val="22"/>
        </w:rPr>
      </w:pPr>
      <w:r w:rsidRPr="00D414C4">
        <w:rPr>
          <w:rFonts w:asciiTheme="minorHAnsi" w:hAnsiTheme="minorHAnsi" w:cstheme="minorHAnsi"/>
          <w:b/>
          <w:bCs/>
          <w:sz w:val="22"/>
          <w:szCs w:val="22"/>
          <w:u w:val="single"/>
        </w:rPr>
        <w:t>ΑΠΟΣΠΑΣΜΑ</w:t>
      </w:r>
    </w:p>
    <w:p w:rsidR="00262FC2" w:rsidRPr="00D414C4" w:rsidRDefault="00262FC2" w:rsidP="00262FC2">
      <w:pPr>
        <w:pStyle w:val="af1"/>
        <w:jc w:val="center"/>
        <w:rPr>
          <w:rFonts w:asciiTheme="minorHAnsi" w:hAnsiTheme="minorHAnsi" w:cstheme="minorHAnsi"/>
          <w:b/>
          <w:bCs/>
          <w:sz w:val="22"/>
          <w:szCs w:val="22"/>
        </w:rPr>
      </w:pPr>
    </w:p>
    <w:p w:rsidR="00262FC2" w:rsidRPr="00D414C4" w:rsidRDefault="00262FC2" w:rsidP="00262FC2">
      <w:pPr>
        <w:spacing w:line="276" w:lineRule="auto"/>
        <w:jc w:val="center"/>
        <w:rPr>
          <w:rFonts w:asciiTheme="minorHAnsi" w:hAnsiTheme="minorHAnsi" w:cstheme="minorHAnsi"/>
          <w:sz w:val="22"/>
          <w:szCs w:val="22"/>
        </w:rPr>
      </w:pPr>
      <w:r w:rsidRPr="00D414C4">
        <w:rPr>
          <w:rFonts w:asciiTheme="minorHAnsi" w:hAnsiTheme="minorHAnsi" w:cstheme="minorHAnsi"/>
          <w:sz w:val="22"/>
          <w:szCs w:val="22"/>
        </w:rPr>
        <w:t xml:space="preserve">Από το πρακτικό της αριθμ.2021-24ης Τακτικής </w:t>
      </w:r>
      <w:r w:rsidRPr="00D414C4">
        <w:rPr>
          <w:rFonts w:asciiTheme="minorHAnsi" w:hAnsiTheme="minorHAnsi" w:cstheme="minorHAnsi"/>
          <w:sz w:val="22"/>
          <w:szCs w:val="22"/>
          <w:u w:val="single"/>
        </w:rPr>
        <w:t>ΜΕΙΚΤΗΣ</w:t>
      </w:r>
      <w:r w:rsidRPr="00D414C4">
        <w:rPr>
          <w:rFonts w:asciiTheme="minorHAnsi" w:hAnsiTheme="minorHAnsi" w:cstheme="minorHAnsi"/>
          <w:sz w:val="22"/>
          <w:szCs w:val="22"/>
        </w:rPr>
        <w:t xml:space="preserve"> Συνεδρίασης –</w:t>
      </w:r>
    </w:p>
    <w:p w:rsidR="00262FC2" w:rsidRPr="00D414C4" w:rsidRDefault="00262FC2" w:rsidP="00262FC2">
      <w:pPr>
        <w:spacing w:line="276" w:lineRule="auto"/>
        <w:jc w:val="center"/>
        <w:rPr>
          <w:rFonts w:asciiTheme="minorHAnsi" w:hAnsiTheme="minorHAnsi" w:cstheme="minorHAnsi"/>
          <w:sz w:val="22"/>
          <w:szCs w:val="22"/>
        </w:rPr>
      </w:pPr>
      <w:r w:rsidRPr="00D414C4">
        <w:rPr>
          <w:rFonts w:asciiTheme="minorHAnsi" w:hAnsiTheme="minorHAnsi" w:cstheme="minorHAnsi"/>
          <w:sz w:val="22"/>
          <w:szCs w:val="22"/>
        </w:rPr>
        <w:t xml:space="preserve">του Δημοτικού Συμβουλίου </w:t>
      </w:r>
      <w:proofErr w:type="spellStart"/>
      <w:r w:rsidRPr="00D414C4">
        <w:rPr>
          <w:rFonts w:asciiTheme="minorHAnsi" w:hAnsiTheme="minorHAnsi" w:cstheme="minorHAnsi"/>
          <w:sz w:val="22"/>
          <w:szCs w:val="22"/>
        </w:rPr>
        <w:t>Λεβαδέων</w:t>
      </w:r>
      <w:proofErr w:type="spellEnd"/>
    </w:p>
    <w:p w:rsidR="00262FC2" w:rsidRPr="00D414C4" w:rsidRDefault="00262FC2" w:rsidP="00262FC2">
      <w:pPr>
        <w:spacing w:line="276" w:lineRule="auto"/>
        <w:jc w:val="center"/>
        <w:rPr>
          <w:rFonts w:asciiTheme="minorHAnsi" w:hAnsiTheme="minorHAnsi" w:cstheme="minorHAnsi"/>
          <w:sz w:val="22"/>
          <w:szCs w:val="22"/>
          <w:u w:val="single"/>
        </w:rPr>
      </w:pPr>
    </w:p>
    <w:p w:rsidR="00262FC2" w:rsidRPr="00D414C4"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D414C4">
        <w:rPr>
          <w:rFonts w:asciiTheme="minorHAnsi" w:hAnsiTheme="minorHAnsi" w:cstheme="minorHAnsi"/>
          <w:sz w:val="22"/>
          <w:szCs w:val="22"/>
          <w:u w:val="single"/>
        </w:rPr>
        <w:t xml:space="preserve">Αριθμός απόφασης </w:t>
      </w:r>
      <w:r w:rsidRPr="00D414C4">
        <w:rPr>
          <w:rFonts w:asciiTheme="minorHAnsi" w:eastAsia="Arial" w:hAnsiTheme="minorHAnsi" w:cstheme="minorHAnsi"/>
          <w:b/>
          <w:bCs/>
          <w:iCs/>
          <w:color w:val="00000A"/>
          <w:spacing w:val="-2"/>
          <w:kern w:val="1"/>
          <w:sz w:val="22"/>
          <w:szCs w:val="22"/>
          <w:u w:val="single"/>
          <w:lang w:bidi="hi-IN"/>
        </w:rPr>
        <w:t xml:space="preserve"> 10</w:t>
      </w:r>
      <w:r w:rsidR="002B50C9" w:rsidRPr="00D414C4">
        <w:rPr>
          <w:rFonts w:asciiTheme="minorHAnsi" w:eastAsia="Arial" w:hAnsiTheme="minorHAnsi" w:cstheme="minorHAnsi"/>
          <w:b/>
          <w:bCs/>
          <w:iCs/>
          <w:color w:val="00000A"/>
          <w:spacing w:val="-2"/>
          <w:kern w:val="1"/>
          <w:sz w:val="22"/>
          <w:szCs w:val="22"/>
          <w:u w:val="single"/>
          <w:lang w:bidi="hi-IN"/>
        </w:rPr>
        <w:t>5</w:t>
      </w:r>
    </w:p>
    <w:p w:rsidR="00262FC2" w:rsidRPr="00D414C4" w:rsidRDefault="00262FC2" w:rsidP="00262FC2">
      <w:pPr>
        <w:spacing w:line="276" w:lineRule="auto"/>
        <w:jc w:val="center"/>
        <w:rPr>
          <w:rFonts w:asciiTheme="minorHAnsi" w:eastAsia="Arial" w:hAnsiTheme="minorHAnsi" w:cstheme="minorHAnsi"/>
          <w:b/>
          <w:bCs/>
          <w:iCs/>
          <w:color w:val="00000A"/>
          <w:spacing w:val="-2"/>
          <w:kern w:val="1"/>
          <w:sz w:val="22"/>
          <w:szCs w:val="22"/>
          <w:u w:val="single"/>
          <w:lang w:bidi="hi-IN"/>
        </w:rPr>
      </w:pPr>
      <w:r w:rsidRPr="00D414C4">
        <w:rPr>
          <w:rStyle w:val="a5"/>
          <w:rFonts w:asciiTheme="minorHAnsi" w:hAnsiTheme="minorHAnsi" w:cstheme="minorHAnsi"/>
          <w:sz w:val="22"/>
          <w:szCs w:val="22"/>
        </w:rPr>
        <w:t xml:space="preserve"> </w:t>
      </w:r>
    </w:p>
    <w:p w:rsidR="00262FC2" w:rsidRPr="00D414C4" w:rsidRDefault="00262FC2" w:rsidP="00262FC2">
      <w:pPr>
        <w:tabs>
          <w:tab w:val="left" w:pos="6237"/>
        </w:tabs>
        <w:snapToGrid w:val="0"/>
        <w:ind w:left="567"/>
        <w:jc w:val="both"/>
        <w:rPr>
          <w:rFonts w:asciiTheme="minorHAnsi" w:hAnsiTheme="minorHAnsi" w:cstheme="minorHAnsi"/>
          <w:b/>
          <w:sz w:val="22"/>
          <w:szCs w:val="22"/>
        </w:rPr>
      </w:pPr>
      <w:r w:rsidRPr="00D414C4">
        <w:rPr>
          <w:rStyle w:val="a5"/>
          <w:rFonts w:asciiTheme="minorHAnsi" w:hAnsiTheme="minorHAnsi" w:cstheme="minorHAnsi"/>
          <w:sz w:val="22"/>
          <w:szCs w:val="22"/>
        </w:rPr>
        <w:t>ΘΕΜΑ</w:t>
      </w:r>
      <w:r w:rsidRPr="00D414C4">
        <w:rPr>
          <w:rStyle w:val="a5"/>
          <w:rFonts w:asciiTheme="minorHAnsi" w:hAnsiTheme="minorHAnsi" w:cstheme="minorHAnsi"/>
          <w:b w:val="0"/>
          <w:sz w:val="22"/>
          <w:szCs w:val="22"/>
        </w:rPr>
        <w:t>:</w:t>
      </w:r>
      <w:r w:rsidRPr="00D414C4">
        <w:rPr>
          <w:rFonts w:asciiTheme="minorHAnsi" w:eastAsia="Cambria" w:hAnsiTheme="minorHAnsi" w:cstheme="minorHAnsi"/>
          <w:b/>
          <w:bCs/>
          <w:spacing w:val="-3"/>
          <w:sz w:val="22"/>
          <w:szCs w:val="22"/>
        </w:rPr>
        <w:t xml:space="preserve">  </w:t>
      </w:r>
      <w:r w:rsidRPr="00D414C4">
        <w:rPr>
          <w:rFonts w:asciiTheme="minorHAnsi" w:hAnsiTheme="minorHAnsi" w:cstheme="minorHAnsi"/>
          <w:b/>
          <w:color w:val="000000"/>
          <w:sz w:val="22"/>
          <w:szCs w:val="22"/>
        </w:rPr>
        <w:t xml:space="preserve">Καθορισμός </w:t>
      </w:r>
      <w:r w:rsidRPr="00D414C4">
        <w:rPr>
          <w:rFonts w:asciiTheme="minorHAnsi" w:hAnsiTheme="minorHAnsi" w:cstheme="minorHAnsi"/>
          <w:b/>
          <w:sz w:val="22"/>
          <w:szCs w:val="22"/>
        </w:rPr>
        <w:t xml:space="preserve">  Τελών Καθαριότητας &amp; Ηλεκτροφωτισμού  για το έτος   2022.(Η 310/2021 Απόφαση της Ο.Ε)</w:t>
      </w:r>
    </w:p>
    <w:p w:rsidR="00262FC2" w:rsidRPr="00D414C4" w:rsidRDefault="00262FC2" w:rsidP="00262FC2">
      <w:pPr>
        <w:ind w:left="-9" w:right="283"/>
        <w:jc w:val="both"/>
        <w:rPr>
          <w:rFonts w:asciiTheme="minorHAnsi" w:hAnsiTheme="minorHAnsi" w:cstheme="minorHAnsi"/>
          <w:sz w:val="22"/>
          <w:szCs w:val="22"/>
        </w:rPr>
      </w:pPr>
    </w:p>
    <w:p w:rsidR="00262FC2" w:rsidRPr="00D414C4" w:rsidRDefault="00262FC2" w:rsidP="00262FC2">
      <w:pPr>
        <w:ind w:left="360" w:right="283"/>
        <w:jc w:val="both"/>
        <w:rPr>
          <w:rStyle w:val="FontStyle17"/>
          <w:rFonts w:asciiTheme="minorHAnsi" w:eastAsia="Calibri" w:hAnsiTheme="minorHAnsi" w:cstheme="minorHAnsi"/>
          <w:iCs/>
          <w:spacing w:val="-3"/>
          <w:kern w:val="1"/>
        </w:rPr>
      </w:pPr>
    </w:p>
    <w:p w:rsidR="00262FC2" w:rsidRPr="00D414C4" w:rsidRDefault="00262FC2" w:rsidP="00262FC2">
      <w:pPr>
        <w:spacing w:before="6" w:after="6" w:line="360" w:lineRule="auto"/>
        <w:ind w:left="360"/>
        <w:jc w:val="both"/>
        <w:rPr>
          <w:rFonts w:asciiTheme="minorHAnsi" w:hAnsiTheme="minorHAnsi" w:cstheme="minorHAnsi"/>
          <w:bCs/>
          <w:sz w:val="22"/>
          <w:szCs w:val="22"/>
        </w:rPr>
      </w:pPr>
      <w:r w:rsidRPr="00D414C4">
        <w:rPr>
          <w:rStyle w:val="FontStyle17"/>
          <w:rFonts w:asciiTheme="minorHAnsi" w:eastAsia="Calibri" w:hAnsiTheme="minorHAnsi" w:cstheme="minorHAnsi"/>
          <w:iCs/>
          <w:spacing w:val="-3"/>
          <w:kern w:val="1"/>
        </w:rPr>
        <w:t xml:space="preserve">Στη Λιβαδειά σήμερα την 22α   Νοεμβρίου 2021, ημέρα  Δευτέρα  και ώρα 18:00 </w:t>
      </w:r>
      <w:proofErr w:type="spellStart"/>
      <w:r w:rsidRPr="00D414C4">
        <w:rPr>
          <w:rStyle w:val="FontStyle17"/>
          <w:rFonts w:asciiTheme="minorHAnsi" w:eastAsia="Calibri" w:hAnsiTheme="minorHAnsi" w:cstheme="minorHAnsi"/>
          <w:iCs/>
          <w:spacing w:val="-3"/>
          <w:kern w:val="1"/>
        </w:rPr>
        <w:t>μ.μ</w:t>
      </w:r>
      <w:proofErr w:type="spellEnd"/>
      <w:r w:rsidRPr="00D414C4">
        <w:rPr>
          <w:rStyle w:val="FontStyle17"/>
          <w:rFonts w:asciiTheme="minorHAnsi" w:eastAsia="Calibri" w:hAnsiTheme="minorHAnsi" w:cstheme="minorHAnsi"/>
          <w:iCs/>
          <w:spacing w:val="-3"/>
          <w:kern w:val="1"/>
        </w:rPr>
        <w:t xml:space="preserve">  </w:t>
      </w:r>
      <w:r w:rsidRPr="00D414C4">
        <w:rPr>
          <w:rFonts w:asciiTheme="minorHAnsi" w:hAnsiTheme="minorHAnsi" w:cstheme="minorHAnsi"/>
          <w:sz w:val="22"/>
          <w:szCs w:val="22"/>
        </w:rPr>
        <w:t xml:space="preserve">  ,</w:t>
      </w:r>
      <w:r w:rsidRPr="00D414C4">
        <w:rPr>
          <w:rStyle w:val="FontStyle17"/>
          <w:rFonts w:asciiTheme="minorHAnsi" w:eastAsia="Calibri" w:hAnsiTheme="minorHAnsi" w:cstheme="minorHAnsi"/>
          <w:iCs/>
          <w:spacing w:val="-3"/>
          <w:kern w:val="1"/>
        </w:rPr>
        <w:t xml:space="preserve"> συνήλθε σε συνεδρίαση το Δημοτικό Συμβούλιο του Δήμου  </w:t>
      </w:r>
      <w:proofErr w:type="spellStart"/>
      <w:r w:rsidRPr="00D414C4">
        <w:rPr>
          <w:rStyle w:val="FontStyle17"/>
          <w:rFonts w:asciiTheme="minorHAnsi" w:eastAsia="Calibri" w:hAnsiTheme="minorHAnsi" w:cstheme="minorHAnsi"/>
          <w:iCs/>
          <w:spacing w:val="-3"/>
          <w:kern w:val="1"/>
        </w:rPr>
        <w:t>Λεβαδέων</w:t>
      </w:r>
      <w:proofErr w:type="spellEnd"/>
      <w:r w:rsidRPr="00D414C4">
        <w:rPr>
          <w:rStyle w:val="FontStyle17"/>
          <w:rFonts w:asciiTheme="minorHAnsi" w:eastAsia="Calibri" w:hAnsiTheme="minorHAnsi" w:cstheme="minorHAnsi"/>
          <w:iCs/>
          <w:spacing w:val="-3"/>
          <w:kern w:val="1"/>
        </w:rPr>
        <w:t xml:space="preserve">  </w:t>
      </w:r>
      <w:r w:rsidRPr="00D414C4">
        <w:rPr>
          <w:rFonts w:asciiTheme="minorHAnsi" w:hAnsiTheme="minorHAnsi" w:cstheme="minorHAnsi"/>
          <w:b/>
          <w:bCs/>
          <w:sz w:val="22"/>
          <w:szCs w:val="22"/>
        </w:rPr>
        <w:t xml:space="preserve">    </w:t>
      </w:r>
      <w:r w:rsidRPr="00D414C4">
        <w:rPr>
          <w:rStyle w:val="a5"/>
          <w:rFonts w:asciiTheme="minorHAnsi" w:hAnsiTheme="minorHAnsi" w:cstheme="minorHAnsi"/>
          <w:sz w:val="22"/>
          <w:szCs w:val="22"/>
        </w:rPr>
        <w:t xml:space="preserve">, </w:t>
      </w:r>
      <w:r w:rsidRPr="00D414C4">
        <w:rPr>
          <w:rStyle w:val="a5"/>
          <w:rFonts w:asciiTheme="minorHAnsi" w:hAnsiTheme="minorHAnsi" w:cstheme="minorHAnsi"/>
          <w:sz w:val="22"/>
          <w:szCs w:val="22"/>
          <w:u w:val="single"/>
        </w:rPr>
        <w:t xml:space="preserve">η οποία λόγω των κατεπειγόντων μέτρων που έχουν ληφθεί για την αποφυγή της διάδοσης του </w:t>
      </w:r>
      <w:proofErr w:type="spellStart"/>
      <w:r w:rsidRPr="00D414C4">
        <w:rPr>
          <w:rStyle w:val="a5"/>
          <w:rFonts w:asciiTheme="minorHAnsi" w:hAnsiTheme="minorHAnsi" w:cstheme="minorHAnsi"/>
          <w:sz w:val="22"/>
          <w:szCs w:val="22"/>
          <w:u w:val="single"/>
        </w:rPr>
        <w:t>κορωνοϊού</w:t>
      </w:r>
      <w:proofErr w:type="spellEnd"/>
      <w:r w:rsidRPr="00D414C4">
        <w:rPr>
          <w:rStyle w:val="a5"/>
          <w:rFonts w:asciiTheme="minorHAnsi" w:hAnsiTheme="minorHAnsi" w:cstheme="minorHAnsi"/>
          <w:sz w:val="22"/>
          <w:szCs w:val="22"/>
          <w:u w:val="single"/>
        </w:rPr>
        <w:t xml:space="preserve"> COVID-19   πραγματοποιήθηκε  </w:t>
      </w:r>
      <w:r w:rsidRPr="00D414C4">
        <w:rPr>
          <w:rFonts w:asciiTheme="minorHAnsi" w:hAnsiTheme="minorHAnsi" w:cstheme="minorHAnsi"/>
          <w:b/>
          <w:sz w:val="22"/>
          <w:szCs w:val="22"/>
          <w:u w:val="single"/>
        </w:rPr>
        <w:t xml:space="preserve">    </w:t>
      </w:r>
      <w:r w:rsidRPr="00D414C4">
        <w:rPr>
          <w:rFonts w:asciiTheme="minorHAnsi" w:hAnsiTheme="minorHAnsi" w:cstheme="minorHAnsi"/>
          <w:sz w:val="22"/>
          <w:szCs w:val="22"/>
          <w:u w:val="single"/>
        </w:rPr>
        <w:t xml:space="preserve"> </w:t>
      </w:r>
      <w:r w:rsidRPr="00D414C4">
        <w:rPr>
          <w:rStyle w:val="FontStyle17"/>
          <w:rFonts w:asciiTheme="minorHAnsi" w:eastAsia="Calibri" w:hAnsiTheme="minorHAnsi" w:cstheme="minorHAnsi"/>
          <w:b/>
          <w:iCs/>
          <w:spacing w:val="-3"/>
          <w:kern w:val="1"/>
          <w:u w:val="single"/>
        </w:rPr>
        <w:t xml:space="preserve">μεικτή  </w:t>
      </w:r>
      <w:r w:rsidRPr="00D414C4">
        <w:rPr>
          <w:rStyle w:val="a5"/>
          <w:rFonts w:asciiTheme="minorHAnsi" w:hAnsiTheme="minorHAnsi" w:cstheme="minorHAnsi"/>
          <w:sz w:val="22"/>
          <w:szCs w:val="22"/>
          <w:u w:val="single"/>
          <w:shd w:val="clear" w:color="auto" w:fill="FFFFFF"/>
        </w:rPr>
        <w:t xml:space="preserve">ΣΥΝΕΔΡΙΑΣΗ (δια ζώσης , στην αίθουσα συνεδριάσεων του Δημοτικού Συμβουλίου στο Παλαιό Δημαρχείο </w:t>
      </w:r>
      <w:r w:rsidRPr="00D414C4">
        <w:rPr>
          <w:rFonts w:asciiTheme="minorHAnsi" w:hAnsiTheme="minorHAnsi" w:cstheme="minorHAnsi"/>
          <w:sz w:val="22"/>
          <w:szCs w:val="22"/>
        </w:rPr>
        <w:t xml:space="preserve">– </w:t>
      </w:r>
      <w:r w:rsidRPr="00D414C4">
        <w:rPr>
          <w:rFonts w:asciiTheme="minorHAnsi" w:hAnsiTheme="minorHAnsi" w:cstheme="minorHAnsi"/>
          <w:b/>
          <w:sz w:val="22"/>
          <w:szCs w:val="22"/>
          <w:u w:val="single"/>
        </w:rPr>
        <w:t>Πλ. Εθνικής Αντίστασης</w:t>
      </w:r>
      <w:r w:rsidRPr="00D414C4">
        <w:rPr>
          <w:rStyle w:val="a5"/>
          <w:rFonts w:asciiTheme="minorHAnsi" w:hAnsiTheme="minorHAnsi" w:cstheme="minorHAnsi"/>
          <w:sz w:val="22"/>
          <w:szCs w:val="22"/>
          <w:u w:val="single"/>
          <w:shd w:val="clear" w:color="auto" w:fill="FFFFFF"/>
        </w:rPr>
        <w:t xml:space="preserve"> και ταυτόχρονα με τηλεδιάσκεψη)</w:t>
      </w:r>
      <w:r w:rsidRPr="00D414C4">
        <w:rPr>
          <w:rFonts w:asciiTheme="minorHAnsi" w:hAnsiTheme="minorHAnsi" w:cstheme="minorHAnsi"/>
          <w:b/>
          <w:sz w:val="22"/>
          <w:szCs w:val="22"/>
          <w:u w:val="single"/>
        </w:rPr>
        <w:t xml:space="preserve">  </w:t>
      </w:r>
      <w:r w:rsidRPr="00D414C4">
        <w:rPr>
          <w:rFonts w:asciiTheme="minorHAnsi" w:hAnsiTheme="minorHAnsi" w:cstheme="minorHAnsi"/>
          <w:sz w:val="22"/>
          <w:szCs w:val="22"/>
        </w:rPr>
        <w:t xml:space="preserve"> </w:t>
      </w:r>
      <w:proofErr w:type="spellStart"/>
      <w:r w:rsidRPr="00D414C4">
        <w:rPr>
          <w:rFonts w:asciiTheme="minorHAnsi" w:hAnsiTheme="minorHAnsi" w:cstheme="minorHAnsi"/>
          <w:bCs/>
          <w:color w:val="000000"/>
          <w:sz w:val="22"/>
          <w:szCs w:val="22"/>
        </w:rPr>
        <w:t>κατ΄εφαρμογήν</w:t>
      </w:r>
      <w:proofErr w:type="spellEnd"/>
      <w:r w:rsidRPr="00D414C4">
        <w:rPr>
          <w:rFonts w:asciiTheme="minorHAnsi" w:hAnsiTheme="minorHAnsi" w:cstheme="minorHAnsi"/>
          <w:bCs/>
          <w:color w:val="000000"/>
          <w:sz w:val="22"/>
          <w:szCs w:val="22"/>
        </w:rPr>
        <w:t xml:space="preserve">: </w:t>
      </w:r>
      <w:r w:rsidRPr="00D414C4">
        <w:rPr>
          <w:rFonts w:asciiTheme="minorHAnsi" w:hAnsiTheme="minorHAnsi" w:cstheme="minorHAnsi"/>
          <w:b/>
          <w:bCs/>
          <w:color w:val="000000"/>
          <w:sz w:val="22"/>
          <w:szCs w:val="22"/>
        </w:rPr>
        <w:t>α)</w:t>
      </w:r>
      <w:r w:rsidRPr="00D414C4">
        <w:rPr>
          <w:rFonts w:asciiTheme="minorHAnsi" w:hAnsiTheme="minorHAnsi" w:cstheme="minorHAnsi"/>
          <w:bCs/>
          <w:color w:val="000000"/>
          <w:sz w:val="22"/>
          <w:szCs w:val="22"/>
        </w:rPr>
        <w:t xml:space="preserve">  των διατάξεων του άρθρου   74 του Ν. 4555/2018 (αντικατάσταση του άρθρου 67 του Ν. 3852/2010)</w:t>
      </w:r>
      <w:r w:rsidRPr="00D414C4">
        <w:rPr>
          <w:rFonts w:asciiTheme="minorHAnsi" w:hAnsiTheme="minorHAnsi" w:cstheme="minorHAnsi"/>
          <w:b/>
          <w:bCs/>
          <w:color w:val="000000"/>
          <w:sz w:val="22"/>
          <w:szCs w:val="22"/>
        </w:rPr>
        <w:t xml:space="preserve"> </w:t>
      </w:r>
      <w:r w:rsidRPr="00D414C4">
        <w:rPr>
          <w:rFonts w:asciiTheme="minorHAnsi" w:hAnsiTheme="minorHAnsi" w:cstheme="minorHAnsi"/>
          <w:b/>
          <w:bCs/>
          <w:sz w:val="22"/>
          <w:szCs w:val="22"/>
        </w:rPr>
        <w:t xml:space="preserve">, β) </w:t>
      </w:r>
      <w:r w:rsidRPr="00D414C4">
        <w:rPr>
          <w:rFonts w:asciiTheme="minorHAnsi" w:hAnsiTheme="minorHAnsi" w:cstheme="minorHAnsi"/>
          <w:bCs/>
          <w:sz w:val="22"/>
          <w:szCs w:val="22"/>
        </w:rPr>
        <w:t xml:space="preserve">των διατάξεων της </w:t>
      </w:r>
      <w:proofErr w:type="spellStart"/>
      <w:r w:rsidRPr="00D414C4">
        <w:rPr>
          <w:rFonts w:asciiTheme="minorHAnsi" w:hAnsiTheme="minorHAnsi" w:cstheme="minorHAnsi"/>
          <w:bCs/>
          <w:sz w:val="22"/>
          <w:szCs w:val="22"/>
        </w:rPr>
        <w:t>υπ΄αριθμ</w:t>
      </w:r>
      <w:proofErr w:type="spellEnd"/>
      <w:r w:rsidRPr="00D414C4">
        <w:rPr>
          <w:rFonts w:asciiTheme="minorHAnsi" w:hAnsiTheme="minorHAnsi" w:cstheme="minorHAnsi"/>
          <w:bCs/>
          <w:sz w:val="22"/>
          <w:szCs w:val="22"/>
        </w:rPr>
        <w:t xml:space="preserve"> .</w:t>
      </w:r>
      <w:r w:rsidRPr="00D414C4">
        <w:rPr>
          <w:rFonts w:asciiTheme="minorHAnsi" w:hAnsiTheme="minorHAnsi" w:cstheme="minorHAnsi"/>
          <w:bCs/>
          <w:sz w:val="22"/>
          <w:szCs w:val="22"/>
          <w:u w:val="single"/>
        </w:rPr>
        <w:t>643/2021 εγκυκλίου του ΥΠ.ΕΣ. (ΑΔΑ: ΨΕ3846ΜΤΛ6-0Ρ5)</w:t>
      </w:r>
      <w:r w:rsidRPr="00D414C4">
        <w:rPr>
          <w:rFonts w:asciiTheme="minorHAnsi" w:hAnsiTheme="minorHAnsi" w:cstheme="minorHAnsi"/>
          <w:bCs/>
          <w:sz w:val="22"/>
          <w:szCs w:val="22"/>
        </w:rPr>
        <w:t xml:space="preserve"> </w:t>
      </w:r>
      <w:r w:rsidRPr="00D414C4">
        <w:rPr>
          <w:rFonts w:asciiTheme="minorHAnsi" w:hAnsiTheme="minorHAnsi" w:cstheme="minorHAnsi"/>
          <w:sz w:val="22"/>
          <w:szCs w:val="22"/>
        </w:rPr>
        <w:t xml:space="preserve">«Σύγκληση και λειτουργία των συλλογικών οργάνων των δήμων κατά το διάστημα εφαρμογής των μέτρων για την αντιμετώπιση της πανδημίας» Μέρος Α3,     </w:t>
      </w:r>
      <w:r w:rsidRPr="00D414C4">
        <w:rPr>
          <w:rStyle w:val="FontStyle17"/>
          <w:rFonts w:asciiTheme="minorHAnsi" w:eastAsia="Calibri" w:hAnsiTheme="minorHAnsi" w:cstheme="minorHAnsi"/>
          <w:iCs/>
          <w:spacing w:val="-3"/>
          <w:kern w:val="1"/>
        </w:rPr>
        <w:t xml:space="preserve">και </w:t>
      </w:r>
      <w:r w:rsidRPr="00D414C4">
        <w:rPr>
          <w:rFonts w:asciiTheme="minorHAnsi" w:hAnsiTheme="minorHAnsi" w:cstheme="minorHAnsi"/>
          <w:sz w:val="22"/>
          <w:szCs w:val="22"/>
          <w:shd w:val="clear" w:color="auto" w:fill="FFFFFF"/>
        </w:rPr>
        <w:t xml:space="preserve"> ύστερα από</w:t>
      </w:r>
      <w:r w:rsidRPr="00D414C4">
        <w:rPr>
          <w:rStyle w:val="FontStyle17"/>
          <w:rFonts w:asciiTheme="minorHAnsi" w:eastAsia="Calibri" w:hAnsiTheme="minorHAnsi" w:cstheme="minorHAnsi"/>
          <w:iCs/>
          <w:spacing w:val="-3"/>
          <w:kern w:val="1"/>
        </w:rPr>
        <w:t xml:space="preserve">  την από </w:t>
      </w:r>
      <w:r w:rsidRPr="00D414C4">
        <w:rPr>
          <w:rStyle w:val="FontStyle17"/>
          <w:rFonts w:asciiTheme="minorHAnsi" w:eastAsia="Calibri" w:hAnsiTheme="minorHAnsi" w:cstheme="minorHAnsi"/>
          <w:b/>
          <w:iCs/>
          <w:spacing w:val="-3"/>
          <w:kern w:val="1"/>
        </w:rPr>
        <w:t>21760/18-11-2021</w:t>
      </w:r>
      <w:r w:rsidRPr="00D414C4">
        <w:rPr>
          <w:rStyle w:val="FontStyle17"/>
          <w:rFonts w:asciiTheme="minorHAnsi" w:eastAsia="Calibri" w:hAnsiTheme="minorHAnsi" w:cstheme="minorHAnsi"/>
          <w:iCs/>
          <w:spacing w:val="-3"/>
          <w:kern w:val="1"/>
        </w:rPr>
        <w:t xml:space="preserve">     έγγραφη πρόσκληση του Προέδρου του Δημοτικού Συμβούλου κ. </w:t>
      </w:r>
      <w:proofErr w:type="spellStart"/>
      <w:r w:rsidRPr="00D414C4">
        <w:rPr>
          <w:rStyle w:val="FontStyle17"/>
          <w:rFonts w:asciiTheme="minorHAnsi" w:eastAsia="Calibri" w:hAnsiTheme="minorHAnsi" w:cstheme="minorHAnsi"/>
          <w:iCs/>
          <w:spacing w:val="-3"/>
          <w:kern w:val="1"/>
        </w:rPr>
        <w:t>Μητά</w:t>
      </w:r>
      <w:proofErr w:type="spellEnd"/>
      <w:r w:rsidRPr="00D414C4">
        <w:rPr>
          <w:rStyle w:val="FontStyle17"/>
          <w:rFonts w:asciiTheme="minorHAnsi" w:eastAsia="Calibri" w:hAnsiTheme="minorHAnsi" w:cstheme="minorHAnsi"/>
          <w:iCs/>
          <w:spacing w:val="-3"/>
          <w:kern w:val="1"/>
        </w:rPr>
        <w:t xml:space="preserve"> Αλέξανδρου,   η οποία  επιδόθηκε  και απεστάλη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D414C4">
        <w:rPr>
          <w:rFonts w:asciiTheme="minorHAnsi" w:hAnsiTheme="minorHAnsi" w:cstheme="minorHAnsi"/>
          <w:bCs/>
          <w:sz w:val="22"/>
          <w:szCs w:val="22"/>
        </w:rPr>
        <w:t xml:space="preserve"> . </w:t>
      </w:r>
    </w:p>
    <w:p w:rsidR="00262FC2" w:rsidRPr="00D414C4" w:rsidRDefault="00262FC2" w:rsidP="00262FC2">
      <w:pPr>
        <w:spacing w:before="6" w:after="6" w:line="360" w:lineRule="auto"/>
        <w:ind w:left="360"/>
        <w:jc w:val="both"/>
        <w:rPr>
          <w:rStyle w:val="FontStyle17"/>
          <w:rFonts w:asciiTheme="minorHAnsi" w:eastAsia="Arial" w:hAnsiTheme="minorHAnsi" w:cstheme="minorHAnsi"/>
          <w:iCs/>
          <w:color w:val="000000"/>
          <w:spacing w:val="-3"/>
          <w:kern w:val="1"/>
        </w:rPr>
      </w:pPr>
      <w:r w:rsidRPr="00D414C4">
        <w:rPr>
          <w:rStyle w:val="FontStyle17"/>
          <w:rFonts w:asciiTheme="minorHAnsi" w:eastAsia="Arial" w:hAnsiTheme="minorHAnsi" w:cstheme="minorHAnsi"/>
          <w:iCs/>
          <w:color w:val="000000"/>
          <w:spacing w:val="-3"/>
          <w:kern w:val="1"/>
        </w:rPr>
        <w:t xml:space="preserve"> Διαπιστώθηκε κατά την έναρξη  της  συνεδρίασης ότι υπάρχει νόμιμη απαρτία, επειδή σε σύνολο 33 συμβούλων ήταν παρόντες 24 σύμβουλοι δηλαδή:</w:t>
      </w:r>
    </w:p>
    <w:p w:rsidR="00262FC2" w:rsidRPr="00D414C4" w:rsidRDefault="00262FC2" w:rsidP="00262FC2">
      <w:pPr>
        <w:spacing w:line="276" w:lineRule="auto"/>
        <w:ind w:left="2880" w:hanging="2160"/>
        <w:rPr>
          <w:rFonts w:asciiTheme="minorHAnsi" w:hAnsiTheme="minorHAnsi" w:cstheme="minorHAnsi"/>
          <w:sz w:val="22"/>
          <w:szCs w:val="22"/>
        </w:rPr>
      </w:pPr>
      <w:r w:rsidRPr="00D414C4">
        <w:rPr>
          <w:rFonts w:asciiTheme="minorHAnsi" w:hAnsiTheme="minorHAnsi" w:cstheme="minorHAnsi"/>
          <w:b/>
          <w:bCs/>
          <w:sz w:val="22"/>
          <w:szCs w:val="22"/>
        </w:rPr>
        <w:t>ΠΑΡΟΝΤΕΣ</w:t>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t xml:space="preserve">ΑΠΟΝΤΕΣ </w:t>
      </w:r>
      <w:r w:rsidRPr="00D414C4">
        <w:rPr>
          <w:rFonts w:asciiTheme="minorHAnsi" w:hAnsiTheme="minorHAnsi" w:cstheme="minorHAnsi"/>
          <w:b/>
          <w:bCs/>
          <w:sz w:val="22"/>
          <w:szCs w:val="22"/>
        </w:rPr>
        <w:tab/>
      </w:r>
      <w:r w:rsidRPr="00D414C4">
        <w:rPr>
          <w:rFonts w:asciiTheme="minorHAnsi" w:hAnsiTheme="minorHAnsi" w:cstheme="minorHAnsi"/>
          <w:b/>
          <w:bCs/>
          <w:sz w:val="22"/>
          <w:szCs w:val="22"/>
        </w:rPr>
        <w:tab/>
      </w:r>
    </w:p>
    <w:p w:rsidR="00262FC2" w:rsidRPr="00D414C4" w:rsidRDefault="00262FC2" w:rsidP="00262FC2">
      <w:pPr>
        <w:spacing w:line="276" w:lineRule="auto"/>
        <w:ind w:left="2880" w:hanging="2160"/>
        <w:rPr>
          <w:rFonts w:asciiTheme="minorHAnsi" w:hAnsiTheme="minorHAnsi" w:cstheme="minorHAnsi"/>
          <w:sz w:val="22"/>
          <w:szCs w:val="22"/>
        </w:rPr>
      </w:pPr>
      <w:r w:rsidRPr="00D414C4">
        <w:rPr>
          <w:rFonts w:asciiTheme="minorHAnsi" w:hAnsiTheme="minorHAnsi" w:cstheme="minorHAnsi"/>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rPr>
                <w:rFonts w:asciiTheme="minorHAnsi" w:hAnsiTheme="minorHAnsi" w:cstheme="minorHAnsi"/>
                <w:sz w:val="22"/>
                <w:szCs w:val="22"/>
              </w:rPr>
            </w:pPr>
            <w:proofErr w:type="spellStart"/>
            <w:r w:rsidRPr="00D414C4">
              <w:rPr>
                <w:rFonts w:asciiTheme="minorHAnsi" w:hAnsiTheme="minorHAnsi" w:cstheme="minorHAnsi"/>
                <w:sz w:val="22"/>
                <w:szCs w:val="22"/>
              </w:rPr>
              <w:t>Καλογρηάς</w:t>
            </w:r>
            <w:proofErr w:type="spellEnd"/>
            <w:r w:rsidRPr="00D414C4">
              <w:rPr>
                <w:rFonts w:asciiTheme="minorHAnsi" w:hAnsiTheme="minorHAnsi" w:cstheme="minorHAnsi"/>
                <w:sz w:val="22"/>
                <w:szCs w:val="22"/>
              </w:rPr>
              <w:t xml:space="preserve"> Αθανάσιος</w:t>
            </w:r>
          </w:p>
        </w:tc>
        <w:tc>
          <w:tcPr>
            <w:tcW w:w="284" w:type="dxa"/>
            <w:shd w:val="clear" w:color="auto" w:fill="FFFFFF"/>
          </w:tcPr>
          <w:p w:rsidR="00262FC2" w:rsidRPr="00D414C4" w:rsidRDefault="00262FC2" w:rsidP="00262FC2">
            <w:pPr>
              <w:pStyle w:val="af8"/>
              <w:snapToGrid w:val="0"/>
              <w:ind w:left="-77" w:right="-196"/>
              <w:jc w:val="center"/>
              <w:rPr>
                <w:rFonts w:asciiTheme="minorHAnsi" w:hAnsiTheme="minorHAnsi" w:cstheme="minorHAnsi"/>
                <w:sz w:val="22"/>
                <w:szCs w:val="22"/>
              </w:rPr>
            </w:pPr>
            <w:r w:rsidRPr="00D414C4">
              <w:rPr>
                <w:rFonts w:asciiTheme="minorHAnsi" w:hAnsiTheme="minorHAnsi" w:cstheme="minorHAnsi"/>
                <w:sz w:val="22"/>
                <w:szCs w:val="22"/>
              </w:rPr>
              <w:t>1</w:t>
            </w:r>
          </w:p>
        </w:tc>
        <w:tc>
          <w:tcPr>
            <w:tcW w:w="3736" w:type="dxa"/>
            <w:shd w:val="clear" w:color="auto" w:fill="FFFFFF"/>
          </w:tcPr>
          <w:p w:rsidR="00262FC2" w:rsidRPr="00D414C4" w:rsidRDefault="00262FC2" w:rsidP="00262FC2">
            <w:pPr>
              <w:tabs>
                <w:tab w:val="left" w:pos="718"/>
              </w:tabs>
              <w:rPr>
                <w:rFonts w:asciiTheme="minorHAnsi" w:hAnsiTheme="minorHAnsi" w:cstheme="minorHAnsi"/>
                <w:sz w:val="22"/>
                <w:szCs w:val="22"/>
              </w:rPr>
            </w:pPr>
            <w:proofErr w:type="spellStart"/>
            <w:r w:rsidRPr="00D414C4">
              <w:rPr>
                <w:rFonts w:asciiTheme="minorHAnsi" w:hAnsiTheme="minorHAnsi" w:cstheme="minorHAnsi"/>
                <w:sz w:val="22"/>
                <w:szCs w:val="22"/>
              </w:rPr>
              <w:t>Καράλης</w:t>
            </w:r>
            <w:proofErr w:type="spellEnd"/>
            <w:r w:rsidRPr="00D414C4">
              <w:rPr>
                <w:rFonts w:asciiTheme="minorHAnsi" w:hAnsiTheme="minorHAnsi" w:cstheme="minorHAnsi"/>
                <w:sz w:val="22"/>
                <w:szCs w:val="22"/>
              </w:rPr>
              <w:t xml:space="preserve"> Χρήστος </w:t>
            </w:r>
            <w:r w:rsidRPr="00D414C4">
              <w:rPr>
                <w:rFonts w:asciiTheme="minorHAnsi" w:eastAsia="Calibri" w:hAnsiTheme="minorHAnsi" w:cstheme="minorHAnsi"/>
                <w:sz w:val="22"/>
                <w:szCs w:val="22"/>
              </w:rPr>
              <w:t xml:space="preserve"> </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rPr>
                <w:rFonts w:asciiTheme="minorHAnsi" w:hAnsiTheme="minorHAnsi" w:cstheme="minorHAnsi"/>
                <w:sz w:val="22"/>
                <w:szCs w:val="22"/>
              </w:rPr>
            </w:pPr>
            <w:r w:rsidRPr="00D414C4">
              <w:rPr>
                <w:rFonts w:asciiTheme="minorHAnsi" w:eastAsia="Arial" w:hAnsiTheme="minorHAnsi" w:cstheme="minorHAnsi"/>
                <w:sz w:val="22"/>
                <w:szCs w:val="22"/>
              </w:rPr>
              <w:t xml:space="preserve"> </w:t>
            </w:r>
            <w:proofErr w:type="spellStart"/>
            <w:r w:rsidRPr="00D414C4">
              <w:rPr>
                <w:rFonts w:asciiTheme="minorHAnsi" w:hAnsiTheme="minorHAnsi" w:cstheme="minorHAnsi"/>
                <w:sz w:val="22"/>
                <w:szCs w:val="22"/>
              </w:rPr>
              <w:t>Μητάς</w:t>
            </w:r>
            <w:proofErr w:type="spellEnd"/>
            <w:r w:rsidRPr="00D414C4">
              <w:rPr>
                <w:rFonts w:asciiTheme="minorHAnsi" w:hAnsiTheme="minorHAnsi" w:cstheme="minorHAnsi"/>
                <w:sz w:val="22"/>
                <w:szCs w:val="22"/>
              </w:rPr>
              <w:t xml:space="preserve">    Αλέξανδρος</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2</w:t>
            </w:r>
          </w:p>
        </w:tc>
        <w:tc>
          <w:tcPr>
            <w:tcW w:w="3736" w:type="dxa"/>
            <w:shd w:val="clear" w:color="auto" w:fill="FFFFFF"/>
          </w:tcPr>
          <w:p w:rsidR="00262FC2" w:rsidRPr="00D414C4" w:rsidRDefault="00D414C4" w:rsidP="00D414C4">
            <w:pPr>
              <w:tabs>
                <w:tab w:val="left" w:pos="718"/>
              </w:tabs>
              <w:rPr>
                <w:rFonts w:asciiTheme="minorHAnsi" w:hAnsiTheme="minorHAnsi" w:cstheme="minorHAnsi"/>
                <w:sz w:val="22"/>
                <w:szCs w:val="22"/>
              </w:rPr>
            </w:pPr>
            <w:proofErr w:type="spellStart"/>
            <w:r w:rsidRPr="00D414C4">
              <w:rPr>
                <w:rFonts w:asciiTheme="minorHAnsi" w:hAnsiTheme="minorHAnsi" w:cstheme="minorHAnsi"/>
                <w:sz w:val="22"/>
                <w:szCs w:val="22"/>
              </w:rPr>
              <w:t>Τζουβάρας</w:t>
            </w:r>
            <w:proofErr w:type="spellEnd"/>
            <w:r w:rsidRPr="00D414C4">
              <w:rPr>
                <w:rFonts w:asciiTheme="minorHAnsi" w:hAnsiTheme="minorHAnsi" w:cstheme="minorHAnsi"/>
                <w:sz w:val="22"/>
                <w:szCs w:val="22"/>
              </w:rPr>
              <w:t xml:space="preserve"> Νικόλαος  </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eastAsia="Arial" w:hAnsiTheme="minorHAnsi" w:cstheme="minorHAnsi"/>
                <w:sz w:val="22"/>
                <w:szCs w:val="22"/>
              </w:rPr>
              <w:t>Τσεσμετζής</w:t>
            </w:r>
            <w:proofErr w:type="spellEnd"/>
            <w:r w:rsidRPr="00D414C4">
              <w:rPr>
                <w:rFonts w:asciiTheme="minorHAnsi" w:eastAsia="Arial" w:hAnsiTheme="minorHAnsi" w:cstheme="minorHAnsi"/>
                <w:sz w:val="22"/>
                <w:szCs w:val="22"/>
              </w:rPr>
              <w:t xml:space="preserve"> Εμμανουήλ</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3</w:t>
            </w:r>
          </w:p>
        </w:tc>
        <w:tc>
          <w:tcPr>
            <w:tcW w:w="3736" w:type="dxa"/>
            <w:shd w:val="clear" w:color="auto" w:fill="FFFFFF"/>
          </w:tcPr>
          <w:p w:rsidR="00262FC2" w:rsidRPr="00D414C4" w:rsidRDefault="00D414C4" w:rsidP="00D414C4">
            <w:pPr>
              <w:tabs>
                <w:tab w:val="left" w:pos="718"/>
              </w:tabs>
              <w:rPr>
                <w:rFonts w:asciiTheme="minorHAnsi" w:hAnsiTheme="minorHAnsi" w:cstheme="minorHAnsi"/>
                <w:sz w:val="22"/>
                <w:szCs w:val="22"/>
              </w:rPr>
            </w:pPr>
            <w:proofErr w:type="spellStart"/>
            <w:r w:rsidRPr="00D414C4">
              <w:rPr>
                <w:rFonts w:asciiTheme="minorHAnsi" w:hAnsiTheme="minorHAnsi" w:cstheme="minorHAnsi"/>
                <w:sz w:val="22"/>
                <w:szCs w:val="22"/>
              </w:rPr>
              <w:t>Πούλος</w:t>
            </w:r>
            <w:proofErr w:type="spellEnd"/>
            <w:r w:rsidRPr="00D414C4">
              <w:rPr>
                <w:rFonts w:asciiTheme="minorHAnsi" w:hAnsiTheme="minorHAnsi" w:cstheme="minorHAnsi"/>
                <w:sz w:val="22"/>
                <w:szCs w:val="22"/>
              </w:rPr>
              <w:t xml:space="preserve"> Ευάγγελος </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r w:rsidRPr="00D414C4">
              <w:rPr>
                <w:rFonts w:asciiTheme="minorHAnsi" w:hAnsiTheme="minorHAnsi" w:cstheme="minorHAnsi"/>
                <w:sz w:val="22"/>
                <w:szCs w:val="22"/>
              </w:rPr>
              <w:t xml:space="preserve">Δήμου Ιωάννης </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4</w:t>
            </w:r>
          </w:p>
        </w:tc>
        <w:tc>
          <w:tcPr>
            <w:tcW w:w="3736" w:type="dxa"/>
            <w:shd w:val="clear" w:color="auto" w:fill="FFFFFF"/>
          </w:tcPr>
          <w:p w:rsidR="00262FC2" w:rsidRPr="00D414C4" w:rsidRDefault="00D414C4"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Κοτσικώνας</w:t>
            </w:r>
            <w:proofErr w:type="spellEnd"/>
            <w:r w:rsidRPr="00D414C4">
              <w:rPr>
                <w:rFonts w:asciiTheme="minorHAnsi" w:hAnsiTheme="minorHAnsi" w:cstheme="minorHAnsi"/>
                <w:sz w:val="22"/>
                <w:szCs w:val="22"/>
              </w:rPr>
              <w:t xml:space="preserve"> Επαμεινώνδας </w:t>
            </w:r>
            <w:r w:rsidRPr="00D414C4">
              <w:rPr>
                <w:rFonts w:asciiTheme="minorHAnsi" w:hAnsiTheme="minorHAnsi" w:cstheme="minorHAnsi"/>
                <w:b/>
                <w:sz w:val="22"/>
                <w:szCs w:val="22"/>
              </w:rPr>
              <w:t xml:space="preserve">  </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Calibri" w:hAnsiTheme="minorHAnsi" w:cstheme="minorHAnsi"/>
                <w:b/>
                <w:bCs/>
                <w:sz w:val="22"/>
                <w:szCs w:val="22"/>
                <w:highlight w:val="yellow"/>
                <w:lang w:val="en-US"/>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r w:rsidRPr="00D414C4">
              <w:rPr>
                <w:rFonts w:asciiTheme="minorHAnsi" w:hAnsiTheme="minorHAnsi" w:cstheme="minorHAnsi"/>
                <w:sz w:val="22"/>
                <w:szCs w:val="22"/>
              </w:rPr>
              <w:t>Αποστόλου Ιωάννης</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5</w:t>
            </w: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r w:rsidRPr="00D414C4">
              <w:rPr>
                <w:rFonts w:asciiTheme="minorHAnsi" w:hAnsiTheme="minorHAnsi" w:cstheme="minorHAnsi"/>
                <w:sz w:val="22"/>
                <w:szCs w:val="22"/>
              </w:rPr>
              <w:t>Μπαρμπέρης Νικόλαος</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color w:val="000000"/>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eastAsia="Calibri" w:hAnsiTheme="minorHAnsi" w:cstheme="minorHAnsi"/>
                <w:sz w:val="22"/>
                <w:szCs w:val="22"/>
              </w:rPr>
              <w:t>Σάκκος</w:t>
            </w:r>
            <w:proofErr w:type="spellEnd"/>
            <w:r w:rsidRPr="00D414C4">
              <w:rPr>
                <w:rFonts w:asciiTheme="minorHAnsi" w:eastAsia="Calibri" w:hAnsiTheme="minorHAnsi" w:cstheme="minorHAnsi"/>
                <w:sz w:val="22"/>
                <w:szCs w:val="22"/>
              </w:rPr>
              <w:t xml:space="preserve"> Μάριος   </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6</w:t>
            </w:r>
          </w:p>
        </w:tc>
        <w:tc>
          <w:tcPr>
            <w:tcW w:w="3736" w:type="dxa"/>
            <w:shd w:val="clear" w:color="auto" w:fill="FFFFFF"/>
          </w:tcPr>
          <w:p w:rsidR="00262FC2" w:rsidRPr="00D414C4" w:rsidRDefault="00262FC2" w:rsidP="00262FC2">
            <w:pPr>
              <w:tabs>
                <w:tab w:val="left" w:pos="718"/>
              </w:tabs>
              <w:rPr>
                <w:rFonts w:asciiTheme="minorHAnsi" w:hAnsiTheme="minorHAnsi" w:cstheme="minorHAnsi"/>
                <w:sz w:val="22"/>
                <w:szCs w:val="22"/>
              </w:rPr>
            </w:pPr>
            <w:proofErr w:type="spellStart"/>
            <w:r w:rsidRPr="00D414C4">
              <w:rPr>
                <w:rFonts w:asciiTheme="minorHAnsi" w:eastAsia="Calibri" w:hAnsiTheme="minorHAnsi" w:cstheme="minorHAnsi"/>
                <w:sz w:val="22"/>
                <w:szCs w:val="22"/>
              </w:rPr>
              <w:t>Πλιακοστάμος</w:t>
            </w:r>
            <w:proofErr w:type="spellEnd"/>
            <w:r w:rsidRPr="00D414C4">
              <w:rPr>
                <w:rFonts w:asciiTheme="minorHAnsi" w:eastAsia="Calibri" w:hAnsiTheme="minorHAnsi" w:cstheme="minorHAnsi"/>
                <w:sz w:val="22"/>
                <w:szCs w:val="22"/>
              </w:rPr>
              <w:t xml:space="preserve"> Κων/νος</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Calibri" w:hAnsiTheme="minorHAnsi" w:cstheme="minorHAnsi"/>
                <w:b/>
                <w:bCs/>
                <w:color w:val="000000"/>
                <w:sz w:val="22"/>
                <w:szCs w:val="22"/>
                <w:highlight w:val="yellow"/>
                <w:lang w:val="en-US"/>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Νταντούμη</w:t>
            </w:r>
            <w:proofErr w:type="spellEnd"/>
            <w:r w:rsidRPr="00D414C4">
              <w:rPr>
                <w:rFonts w:asciiTheme="minorHAnsi" w:hAnsiTheme="minorHAnsi" w:cstheme="minorHAnsi"/>
                <w:sz w:val="22"/>
                <w:szCs w:val="22"/>
              </w:rPr>
              <w:t xml:space="preserve"> Ιωάννα    </w:t>
            </w:r>
            <w:r w:rsidRPr="00D414C4">
              <w:rPr>
                <w:rFonts w:asciiTheme="minorHAnsi" w:eastAsia="Arial" w:hAnsiTheme="minorHAnsi" w:cstheme="minorHAnsi"/>
                <w:sz w:val="22"/>
                <w:szCs w:val="22"/>
              </w:rPr>
              <w:t xml:space="preserve"> </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7</w:t>
            </w:r>
          </w:p>
        </w:tc>
        <w:tc>
          <w:tcPr>
            <w:tcW w:w="3736" w:type="dxa"/>
            <w:shd w:val="clear" w:color="auto" w:fill="FFFFFF"/>
          </w:tcPr>
          <w:p w:rsidR="00262FC2" w:rsidRPr="00D414C4" w:rsidRDefault="00D414C4" w:rsidP="00262FC2">
            <w:pPr>
              <w:tabs>
                <w:tab w:val="left" w:pos="718"/>
              </w:tabs>
              <w:rPr>
                <w:rFonts w:asciiTheme="minorHAnsi" w:hAnsiTheme="minorHAnsi" w:cstheme="minorHAnsi"/>
                <w:sz w:val="22"/>
                <w:szCs w:val="22"/>
              </w:rPr>
            </w:pPr>
            <w:r w:rsidRPr="00D414C4">
              <w:rPr>
                <w:rFonts w:asciiTheme="minorHAnsi" w:hAnsiTheme="minorHAnsi" w:cstheme="minorHAnsi"/>
                <w:sz w:val="22"/>
                <w:szCs w:val="22"/>
              </w:rPr>
              <w:t>Κατής Χαράλαμπος</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lang w:val="en-US"/>
              </w:rPr>
            </w:pPr>
          </w:p>
        </w:tc>
        <w:tc>
          <w:tcPr>
            <w:tcW w:w="5565" w:type="dxa"/>
            <w:shd w:val="clear" w:color="auto" w:fill="FFFFFF"/>
          </w:tcPr>
          <w:p w:rsidR="00262FC2" w:rsidRPr="00D414C4" w:rsidRDefault="00262FC2" w:rsidP="00262FC2">
            <w:pPr>
              <w:rPr>
                <w:rFonts w:asciiTheme="minorHAnsi" w:hAnsiTheme="minorHAnsi" w:cstheme="minorHAnsi"/>
                <w:sz w:val="22"/>
                <w:szCs w:val="22"/>
              </w:rPr>
            </w:pPr>
            <w:proofErr w:type="spellStart"/>
            <w:r w:rsidRPr="00D414C4">
              <w:rPr>
                <w:rFonts w:asciiTheme="minorHAnsi" w:eastAsia="Calibri" w:hAnsiTheme="minorHAnsi" w:cstheme="minorHAnsi"/>
                <w:color w:val="000000"/>
                <w:sz w:val="22"/>
                <w:szCs w:val="22"/>
              </w:rPr>
              <w:t>Καράβα</w:t>
            </w:r>
            <w:proofErr w:type="spellEnd"/>
            <w:r w:rsidRPr="00D414C4">
              <w:rPr>
                <w:rFonts w:asciiTheme="minorHAnsi" w:eastAsia="Calibri" w:hAnsiTheme="minorHAnsi" w:cstheme="minorHAnsi"/>
                <w:color w:val="000000"/>
                <w:sz w:val="22"/>
                <w:szCs w:val="22"/>
              </w:rPr>
              <w:t xml:space="preserve"> </w:t>
            </w:r>
            <w:proofErr w:type="spellStart"/>
            <w:r w:rsidRPr="00D414C4">
              <w:rPr>
                <w:rFonts w:asciiTheme="minorHAnsi" w:eastAsia="Calibri" w:hAnsiTheme="minorHAnsi" w:cstheme="minorHAnsi"/>
                <w:color w:val="000000"/>
                <w:sz w:val="22"/>
                <w:szCs w:val="22"/>
              </w:rPr>
              <w:t>Χρυσοβαλάντου</w:t>
            </w:r>
            <w:proofErr w:type="spellEnd"/>
            <w:r w:rsidRPr="00D414C4">
              <w:rPr>
                <w:rFonts w:asciiTheme="minorHAnsi" w:eastAsia="Calibri" w:hAnsiTheme="minorHAnsi" w:cstheme="minorHAnsi"/>
                <w:color w:val="000000"/>
                <w:sz w:val="22"/>
                <w:szCs w:val="22"/>
              </w:rPr>
              <w:t xml:space="preserve"> Βασιλική (</w:t>
            </w:r>
            <w:proofErr w:type="spellStart"/>
            <w:r w:rsidRPr="00D414C4">
              <w:rPr>
                <w:rFonts w:asciiTheme="minorHAnsi" w:eastAsia="Calibri" w:hAnsiTheme="minorHAnsi" w:cstheme="minorHAnsi"/>
                <w:color w:val="000000"/>
                <w:sz w:val="22"/>
                <w:szCs w:val="22"/>
              </w:rPr>
              <w:t>Βάλια</w:t>
            </w:r>
            <w:proofErr w:type="spellEnd"/>
            <w:r w:rsidRPr="00D414C4">
              <w:rPr>
                <w:rFonts w:asciiTheme="minorHAnsi" w:eastAsia="Calibri" w:hAnsiTheme="minorHAnsi" w:cstheme="minorHAnsi"/>
                <w:color w:val="000000"/>
                <w:sz w:val="22"/>
                <w:szCs w:val="22"/>
              </w:rPr>
              <w:t xml:space="preserve">) </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 xml:space="preserve">8 </w:t>
            </w:r>
          </w:p>
        </w:tc>
        <w:tc>
          <w:tcPr>
            <w:tcW w:w="3736" w:type="dxa"/>
            <w:shd w:val="clear" w:color="auto" w:fill="FFFFFF"/>
          </w:tcPr>
          <w:p w:rsidR="00262FC2" w:rsidRPr="00D414C4" w:rsidRDefault="00D414C4" w:rsidP="00262FC2">
            <w:pPr>
              <w:tabs>
                <w:tab w:val="left" w:pos="718"/>
              </w:tabs>
              <w:rPr>
                <w:rFonts w:asciiTheme="minorHAnsi" w:hAnsiTheme="minorHAnsi" w:cstheme="minorHAnsi"/>
                <w:sz w:val="22"/>
                <w:szCs w:val="22"/>
              </w:rPr>
            </w:pPr>
            <w:proofErr w:type="spellStart"/>
            <w:r w:rsidRPr="00D414C4">
              <w:rPr>
                <w:rFonts w:asciiTheme="minorHAnsi" w:eastAsia="Calibri" w:hAnsiTheme="minorHAnsi" w:cstheme="minorHAnsi"/>
                <w:sz w:val="22"/>
                <w:szCs w:val="22"/>
                <w:lang w:val="en-US"/>
              </w:rPr>
              <w:t>Σπυρόπουλος</w:t>
            </w:r>
            <w:proofErr w:type="spellEnd"/>
            <w:r w:rsidRPr="00D414C4">
              <w:rPr>
                <w:rFonts w:asciiTheme="minorHAnsi" w:eastAsia="Calibri" w:hAnsiTheme="minorHAnsi" w:cstheme="minorHAnsi"/>
                <w:sz w:val="22"/>
                <w:szCs w:val="22"/>
                <w:lang w:val="en-US"/>
              </w:rPr>
              <w:t xml:space="preserve"> </w:t>
            </w:r>
            <w:proofErr w:type="spellStart"/>
            <w:r w:rsidRPr="00D414C4">
              <w:rPr>
                <w:rFonts w:asciiTheme="minorHAnsi" w:eastAsia="Calibri" w:hAnsiTheme="minorHAnsi" w:cstheme="minorHAnsi"/>
                <w:sz w:val="22"/>
                <w:szCs w:val="22"/>
                <w:lang w:val="en-US"/>
              </w:rPr>
              <w:t>Δημοσθένης</w:t>
            </w:r>
            <w:proofErr w:type="spellEnd"/>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spacing w:line="276" w:lineRule="auto"/>
              <w:rPr>
                <w:rFonts w:asciiTheme="minorHAnsi" w:hAnsiTheme="minorHAnsi" w:cstheme="minorHAnsi"/>
                <w:sz w:val="22"/>
                <w:szCs w:val="22"/>
              </w:rPr>
            </w:pPr>
            <w:proofErr w:type="spellStart"/>
            <w:r w:rsidRPr="00D414C4">
              <w:rPr>
                <w:rFonts w:asciiTheme="minorHAnsi" w:eastAsia="Calibri" w:hAnsiTheme="minorHAnsi" w:cstheme="minorHAnsi"/>
                <w:sz w:val="22"/>
                <w:szCs w:val="22"/>
              </w:rPr>
              <w:t>Μερτζάνης</w:t>
            </w:r>
            <w:proofErr w:type="spellEnd"/>
            <w:r w:rsidRPr="00D414C4">
              <w:rPr>
                <w:rFonts w:asciiTheme="minorHAnsi" w:eastAsia="Calibri" w:hAnsiTheme="minorHAnsi" w:cstheme="minorHAnsi"/>
                <w:sz w:val="22"/>
                <w:szCs w:val="22"/>
              </w:rPr>
              <w:t xml:space="preserve"> Κων/νος  </w:t>
            </w:r>
          </w:p>
        </w:tc>
        <w:tc>
          <w:tcPr>
            <w:tcW w:w="284" w:type="dxa"/>
            <w:shd w:val="clear" w:color="auto" w:fill="FFFFFF"/>
          </w:tcPr>
          <w:p w:rsidR="00262FC2" w:rsidRPr="00D414C4" w:rsidRDefault="00D414C4"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 xml:space="preserve"> </w:t>
            </w:r>
          </w:p>
        </w:tc>
        <w:tc>
          <w:tcPr>
            <w:tcW w:w="3736" w:type="dxa"/>
            <w:shd w:val="clear" w:color="auto" w:fill="FFFFFF"/>
          </w:tcPr>
          <w:p w:rsidR="00262FC2" w:rsidRPr="00D414C4" w:rsidRDefault="00262FC2" w:rsidP="00262FC2">
            <w:pPr>
              <w:tabs>
                <w:tab w:val="left" w:pos="718"/>
              </w:tabs>
              <w:rPr>
                <w:rFonts w:asciiTheme="minorHAnsi"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r w:rsidRPr="00D414C4">
              <w:rPr>
                <w:rFonts w:asciiTheme="minorHAnsi" w:hAnsiTheme="minorHAnsi" w:cstheme="minorHAnsi"/>
                <w:sz w:val="22"/>
                <w:szCs w:val="22"/>
              </w:rPr>
              <w:t xml:space="preserve"> Γιαννακόπουλος Βρασίδας  </w:t>
            </w:r>
          </w:p>
        </w:tc>
        <w:tc>
          <w:tcPr>
            <w:tcW w:w="284" w:type="dxa"/>
            <w:shd w:val="clear" w:color="auto" w:fill="FFFFFF"/>
          </w:tcPr>
          <w:p w:rsidR="00262FC2" w:rsidRPr="00D414C4" w:rsidRDefault="00262FC2" w:rsidP="00262FC2">
            <w:pPr>
              <w:pStyle w:val="af8"/>
              <w:snapToGrid w:val="0"/>
              <w:ind w:left="-55" w:right="-55"/>
              <w:jc w:val="center"/>
              <w:rPr>
                <w:rFonts w:asciiTheme="minorHAnsi" w:hAnsiTheme="minorHAnsi" w:cstheme="minorHAnsi"/>
                <w:sz w:val="22"/>
                <w:szCs w:val="22"/>
              </w:rPr>
            </w:pPr>
            <w:r w:rsidRPr="00D414C4">
              <w:rPr>
                <w:rFonts w:asciiTheme="minorHAnsi" w:hAnsiTheme="minorHAnsi" w:cstheme="minorHAnsi"/>
                <w:sz w:val="22"/>
                <w:szCs w:val="22"/>
              </w:rPr>
              <w:t xml:space="preserve"> </w:t>
            </w: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Σαγιάννης</w:t>
            </w:r>
            <w:proofErr w:type="spellEnd"/>
            <w:r w:rsidRPr="00D414C4">
              <w:rPr>
                <w:rFonts w:asciiTheme="minorHAnsi" w:hAnsiTheme="minorHAnsi" w:cstheme="minorHAnsi"/>
                <w:sz w:val="22"/>
                <w:szCs w:val="22"/>
              </w:rPr>
              <w:t xml:space="preserve"> Μιχαήλ  </w:t>
            </w:r>
          </w:p>
        </w:tc>
        <w:tc>
          <w:tcPr>
            <w:tcW w:w="284" w:type="dxa"/>
            <w:shd w:val="clear" w:color="auto" w:fill="FFFFFF"/>
          </w:tcPr>
          <w:p w:rsidR="00262FC2" w:rsidRPr="00D414C4" w:rsidRDefault="00262FC2" w:rsidP="00262FC2">
            <w:pPr>
              <w:pStyle w:val="af8"/>
              <w:snapToGrid w:val="0"/>
              <w:jc w:val="center"/>
              <w:rPr>
                <w:rFonts w:asciiTheme="minorHAnsi" w:hAnsiTheme="minorHAnsi" w:cstheme="minorHAnsi"/>
                <w:sz w:val="22"/>
                <w:szCs w:val="22"/>
              </w:rPr>
            </w:pPr>
            <w:r w:rsidRPr="00D414C4">
              <w:rPr>
                <w:rFonts w:asciiTheme="minorHAnsi" w:hAnsiTheme="minorHAnsi" w:cstheme="minorHAnsi"/>
                <w:sz w:val="22"/>
                <w:szCs w:val="22"/>
              </w:rPr>
              <w:t xml:space="preserve"> </w:t>
            </w:r>
          </w:p>
        </w:tc>
        <w:tc>
          <w:tcPr>
            <w:tcW w:w="3736" w:type="dxa"/>
            <w:shd w:val="clear" w:color="auto" w:fill="FFFFFF"/>
          </w:tcPr>
          <w:p w:rsidR="00262FC2" w:rsidRPr="00D414C4" w:rsidRDefault="00262FC2" w:rsidP="00262FC2">
            <w:pPr>
              <w:tabs>
                <w:tab w:val="left" w:pos="718"/>
              </w:tabs>
              <w:rPr>
                <w:rFonts w:asciiTheme="minorHAnsi" w:hAnsiTheme="minorHAnsi" w:cstheme="minorHAnsi"/>
                <w:sz w:val="22"/>
                <w:szCs w:val="22"/>
              </w:rPr>
            </w:pPr>
            <w:r w:rsidRPr="00D414C4">
              <w:rPr>
                <w:rFonts w:asciiTheme="minorHAnsi" w:hAnsiTheme="minorHAnsi" w:cstheme="minorHAnsi"/>
                <w:sz w:val="22"/>
                <w:szCs w:val="22"/>
              </w:rPr>
              <w:t xml:space="preserve">  </w:t>
            </w:r>
            <w:r w:rsidRPr="00D414C4">
              <w:rPr>
                <w:rFonts w:asciiTheme="minorHAnsi" w:hAnsiTheme="minorHAnsi" w:cstheme="minorHAnsi"/>
                <w:b/>
                <w:sz w:val="22"/>
                <w:szCs w:val="22"/>
              </w:rPr>
              <w:t xml:space="preserve"> </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Πούλου</w:t>
            </w:r>
            <w:proofErr w:type="spellEnd"/>
            <w:r w:rsidRPr="00D414C4">
              <w:rPr>
                <w:rFonts w:asciiTheme="minorHAnsi" w:hAnsiTheme="minorHAnsi" w:cstheme="minorHAnsi"/>
                <w:sz w:val="22"/>
                <w:szCs w:val="22"/>
              </w:rPr>
              <w:t xml:space="preserve"> Γιώτα</w:t>
            </w:r>
            <w:r w:rsidR="00D414C4" w:rsidRPr="00D414C4">
              <w:rPr>
                <w:rFonts w:asciiTheme="minorHAnsi" w:hAnsiTheme="minorHAnsi" w:cstheme="minorHAnsi"/>
                <w:sz w:val="22"/>
                <w:szCs w:val="22"/>
              </w:rPr>
              <w:t xml:space="preserve"> (Προσήλθε στο 1</w:t>
            </w:r>
            <w:r w:rsidR="00D414C4" w:rsidRPr="00D414C4">
              <w:rPr>
                <w:rFonts w:asciiTheme="minorHAnsi" w:hAnsiTheme="minorHAnsi" w:cstheme="minorHAnsi"/>
                <w:sz w:val="22"/>
                <w:szCs w:val="22"/>
                <w:vertAlign w:val="superscript"/>
              </w:rPr>
              <w:t>ο</w:t>
            </w:r>
            <w:r w:rsidR="00D414C4" w:rsidRPr="00D414C4">
              <w:rPr>
                <w:rFonts w:asciiTheme="minorHAnsi" w:hAnsiTheme="minorHAnsi" w:cstheme="minorHAnsi"/>
                <w:sz w:val="22"/>
                <w:szCs w:val="22"/>
              </w:rPr>
              <w:t xml:space="preserve"> ΘΗΔ)</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r w:rsidRPr="00D414C4">
              <w:rPr>
                <w:rFonts w:asciiTheme="minorHAnsi" w:hAnsiTheme="minorHAnsi" w:cstheme="minorHAnsi"/>
                <w:sz w:val="22"/>
                <w:szCs w:val="22"/>
              </w:rPr>
              <w:t>Οι οποίοι δεν παρευρέθησαν</w:t>
            </w:r>
          </w:p>
          <w:p w:rsidR="00262FC2" w:rsidRPr="00D414C4" w:rsidRDefault="00262FC2" w:rsidP="00262FC2">
            <w:pPr>
              <w:snapToGrid w:val="0"/>
              <w:rPr>
                <w:rFonts w:asciiTheme="minorHAnsi" w:eastAsia="Arial" w:hAnsiTheme="minorHAnsi" w:cstheme="minorHAnsi"/>
                <w:sz w:val="22"/>
                <w:szCs w:val="22"/>
              </w:rPr>
            </w:pPr>
            <w:r w:rsidRPr="00D414C4">
              <w:rPr>
                <w:rFonts w:asciiTheme="minorHAnsi" w:hAnsiTheme="minorHAnsi" w:cstheme="minorHAnsi"/>
                <w:sz w:val="22"/>
                <w:szCs w:val="22"/>
              </w:rPr>
              <w:t xml:space="preserve"> αν  και κλήθηκαν νόμιμα</w:t>
            </w: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262FC2" w:rsidRPr="00D414C4" w:rsidRDefault="00262FC2" w:rsidP="00D414C4">
            <w:pPr>
              <w:snapToGrid w:val="0"/>
              <w:rPr>
                <w:rFonts w:asciiTheme="minorHAnsi" w:hAnsiTheme="minorHAnsi" w:cstheme="minorHAnsi"/>
                <w:sz w:val="22"/>
                <w:szCs w:val="22"/>
              </w:rPr>
            </w:pPr>
            <w:r w:rsidRPr="00D414C4">
              <w:rPr>
                <w:rFonts w:asciiTheme="minorHAnsi" w:hAnsiTheme="minorHAnsi" w:cstheme="minorHAnsi"/>
                <w:sz w:val="22"/>
                <w:szCs w:val="22"/>
              </w:rPr>
              <w:t>Γαλανός Κων/νος   (</w:t>
            </w:r>
            <w:r w:rsidRPr="00D414C4">
              <w:rPr>
                <w:rFonts w:asciiTheme="minorHAnsi" w:eastAsia="Calibri" w:hAnsiTheme="minorHAnsi" w:cstheme="minorHAnsi"/>
                <w:sz w:val="22"/>
                <w:szCs w:val="22"/>
              </w:rPr>
              <w:t xml:space="preserve"> Απών </w:t>
            </w:r>
            <w:r w:rsidR="00D414C4" w:rsidRPr="00D414C4">
              <w:rPr>
                <w:rFonts w:asciiTheme="minorHAnsi" w:eastAsia="Calibri" w:hAnsiTheme="minorHAnsi" w:cstheme="minorHAnsi"/>
                <w:sz w:val="22"/>
                <w:szCs w:val="22"/>
              </w:rPr>
              <w:t>από 3</w:t>
            </w:r>
            <w:r w:rsidR="00D414C4" w:rsidRPr="00D414C4">
              <w:rPr>
                <w:rFonts w:asciiTheme="minorHAnsi" w:eastAsia="Calibri" w:hAnsiTheme="minorHAnsi" w:cstheme="minorHAnsi"/>
                <w:sz w:val="22"/>
                <w:szCs w:val="22"/>
                <w:vertAlign w:val="superscript"/>
              </w:rPr>
              <w:t>ο</w:t>
            </w:r>
            <w:r w:rsidR="00D414C4" w:rsidRPr="00D414C4">
              <w:rPr>
                <w:rFonts w:asciiTheme="minorHAnsi" w:eastAsia="Calibri" w:hAnsiTheme="minorHAnsi" w:cstheme="minorHAnsi"/>
                <w:sz w:val="22"/>
                <w:szCs w:val="22"/>
              </w:rPr>
              <w:t xml:space="preserve"> -</w:t>
            </w:r>
            <w:r w:rsidRPr="00D414C4">
              <w:rPr>
                <w:rFonts w:asciiTheme="minorHAnsi" w:eastAsia="Calibri" w:hAnsiTheme="minorHAnsi" w:cstheme="minorHAnsi"/>
                <w:sz w:val="22"/>
                <w:szCs w:val="22"/>
              </w:rPr>
              <w:t xml:space="preserve"> 10</w:t>
            </w:r>
            <w:r w:rsidRPr="00D414C4">
              <w:rPr>
                <w:rFonts w:asciiTheme="minorHAnsi" w:eastAsia="Calibri" w:hAnsiTheme="minorHAnsi" w:cstheme="minorHAnsi"/>
                <w:sz w:val="22"/>
                <w:szCs w:val="22"/>
                <w:vertAlign w:val="superscript"/>
              </w:rPr>
              <w:t>ο</w:t>
            </w:r>
            <w:r w:rsidRPr="00D414C4">
              <w:rPr>
                <w:rFonts w:asciiTheme="minorHAnsi" w:eastAsia="Calibri" w:hAnsiTheme="minorHAnsi" w:cstheme="minorHAnsi"/>
                <w:sz w:val="22"/>
                <w:szCs w:val="22"/>
              </w:rPr>
              <w:t xml:space="preserve"> ΘΗΔ)</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r w:rsidRPr="00D414C4">
              <w:rPr>
                <w:rFonts w:asciiTheme="minorHAnsi" w:eastAsia="Arial" w:hAnsiTheme="minorHAnsi" w:cstheme="minorHAnsi"/>
                <w:sz w:val="22"/>
                <w:szCs w:val="22"/>
              </w:rPr>
              <w:t xml:space="preserve"> </w:t>
            </w:r>
          </w:p>
        </w:tc>
        <w:tc>
          <w:tcPr>
            <w:tcW w:w="3736" w:type="dxa"/>
            <w:shd w:val="clear" w:color="auto" w:fill="FFFFFF"/>
          </w:tcPr>
          <w:p w:rsidR="00262FC2" w:rsidRPr="00D414C4" w:rsidRDefault="00262FC2" w:rsidP="00262FC2">
            <w:pPr>
              <w:snapToGrid w:val="0"/>
              <w:rPr>
                <w:rFonts w:asciiTheme="minorHAnsi" w:eastAsia="Arial"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262FC2" w:rsidRPr="00D414C4" w:rsidRDefault="00262FC2" w:rsidP="00262FC2">
            <w:pPr>
              <w:tabs>
                <w:tab w:val="left" w:pos="718"/>
              </w:tabs>
              <w:rPr>
                <w:rFonts w:asciiTheme="minorHAnsi" w:hAnsiTheme="minorHAnsi" w:cstheme="minorHAnsi"/>
                <w:sz w:val="22"/>
                <w:szCs w:val="22"/>
              </w:rPr>
            </w:pPr>
            <w:proofErr w:type="spellStart"/>
            <w:r w:rsidRPr="00D414C4">
              <w:rPr>
                <w:rFonts w:asciiTheme="minorHAnsi" w:hAnsiTheme="minorHAnsi" w:cstheme="minorHAnsi"/>
                <w:sz w:val="22"/>
                <w:szCs w:val="22"/>
              </w:rPr>
              <w:t>Καπλάνης</w:t>
            </w:r>
            <w:proofErr w:type="spellEnd"/>
            <w:r w:rsidRPr="00D414C4">
              <w:rPr>
                <w:rFonts w:asciiTheme="minorHAnsi" w:hAnsiTheme="minorHAnsi" w:cstheme="minorHAnsi"/>
                <w:sz w:val="22"/>
                <w:szCs w:val="22"/>
              </w:rPr>
              <w:t xml:space="preserve"> Κων/νος  </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262FC2" w:rsidRPr="00D414C4" w:rsidRDefault="00262FC2"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Τόλιας</w:t>
            </w:r>
            <w:proofErr w:type="spellEnd"/>
            <w:r w:rsidRPr="00D414C4">
              <w:rPr>
                <w:rFonts w:asciiTheme="minorHAnsi" w:hAnsiTheme="minorHAnsi" w:cstheme="minorHAnsi"/>
                <w:sz w:val="22"/>
                <w:szCs w:val="22"/>
              </w:rPr>
              <w:t xml:space="preserve"> Δημήτριος       </w:t>
            </w:r>
            <w:r w:rsidRPr="00D414C4">
              <w:rPr>
                <w:rFonts w:asciiTheme="minorHAnsi" w:hAnsiTheme="minorHAnsi" w:cstheme="minorHAnsi"/>
                <w:b/>
                <w:sz w:val="22"/>
                <w:szCs w:val="22"/>
              </w:rPr>
              <w:t xml:space="preserve"> </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262FC2" w:rsidRPr="00D414C4" w:rsidRDefault="00D414C4" w:rsidP="00262FC2">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Φορτώσης</w:t>
            </w:r>
            <w:proofErr w:type="spellEnd"/>
            <w:r w:rsidRPr="00D414C4">
              <w:rPr>
                <w:rFonts w:asciiTheme="minorHAnsi" w:hAnsiTheme="minorHAnsi" w:cstheme="minorHAnsi"/>
                <w:sz w:val="22"/>
                <w:szCs w:val="22"/>
              </w:rPr>
              <w:t xml:space="preserve"> Αθανάσιος (</w:t>
            </w:r>
            <w:r w:rsidRPr="00D414C4">
              <w:rPr>
                <w:rFonts w:asciiTheme="minorHAnsi" w:eastAsia="Calibri" w:hAnsiTheme="minorHAnsi" w:cstheme="minorHAnsi"/>
                <w:sz w:val="22"/>
                <w:szCs w:val="22"/>
              </w:rPr>
              <w:t xml:space="preserve"> Απών από 3</w:t>
            </w:r>
            <w:r w:rsidRPr="00D414C4">
              <w:rPr>
                <w:rFonts w:asciiTheme="minorHAnsi" w:eastAsia="Calibri" w:hAnsiTheme="minorHAnsi" w:cstheme="minorHAnsi"/>
                <w:sz w:val="22"/>
                <w:szCs w:val="22"/>
                <w:vertAlign w:val="superscript"/>
              </w:rPr>
              <w:t>ο</w:t>
            </w:r>
            <w:r w:rsidRPr="00D414C4">
              <w:rPr>
                <w:rFonts w:asciiTheme="minorHAnsi" w:eastAsia="Calibri" w:hAnsiTheme="minorHAnsi" w:cstheme="minorHAnsi"/>
                <w:sz w:val="22"/>
                <w:szCs w:val="22"/>
              </w:rPr>
              <w:t xml:space="preserve"> - 10</w:t>
            </w:r>
            <w:r w:rsidRPr="00D414C4">
              <w:rPr>
                <w:rFonts w:asciiTheme="minorHAnsi" w:eastAsia="Calibri" w:hAnsiTheme="minorHAnsi" w:cstheme="minorHAnsi"/>
                <w:sz w:val="22"/>
                <w:szCs w:val="22"/>
                <w:vertAlign w:val="superscript"/>
              </w:rPr>
              <w:t>ο</w:t>
            </w:r>
            <w:r w:rsidRPr="00D414C4">
              <w:rPr>
                <w:rFonts w:asciiTheme="minorHAnsi" w:eastAsia="Calibri" w:hAnsiTheme="minorHAnsi" w:cstheme="minorHAnsi"/>
                <w:sz w:val="22"/>
                <w:szCs w:val="22"/>
              </w:rPr>
              <w:t xml:space="preserve"> ΘΗΔ)</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p>
        </w:tc>
      </w:tr>
      <w:tr w:rsidR="00262FC2" w:rsidRPr="00D414C4" w:rsidTr="00262FC2">
        <w:trPr>
          <w:trHeight w:hRule="exact" w:val="539"/>
        </w:trPr>
        <w:tc>
          <w:tcPr>
            <w:tcW w:w="673" w:type="dxa"/>
            <w:shd w:val="clear" w:color="auto" w:fill="FFFFFF"/>
          </w:tcPr>
          <w:p w:rsidR="00262FC2" w:rsidRPr="00D414C4" w:rsidRDefault="00262FC2"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262FC2" w:rsidRPr="00D414C4" w:rsidRDefault="00262FC2" w:rsidP="00262FC2">
            <w:pPr>
              <w:tabs>
                <w:tab w:val="left" w:pos="718"/>
              </w:tabs>
              <w:rPr>
                <w:rFonts w:asciiTheme="minorHAnsi" w:hAnsiTheme="minorHAnsi" w:cstheme="minorHAnsi"/>
                <w:sz w:val="22"/>
                <w:szCs w:val="22"/>
              </w:rPr>
            </w:pPr>
            <w:r w:rsidRPr="00D414C4">
              <w:rPr>
                <w:rFonts w:asciiTheme="minorHAnsi" w:hAnsiTheme="minorHAnsi" w:cstheme="minorHAnsi"/>
                <w:sz w:val="22"/>
                <w:szCs w:val="22"/>
              </w:rPr>
              <w:t xml:space="preserve">Παπαϊωάννου Λουκάς </w:t>
            </w:r>
            <w:r w:rsidRPr="00D414C4">
              <w:rPr>
                <w:rFonts w:asciiTheme="minorHAnsi" w:hAnsiTheme="minorHAnsi" w:cstheme="minorHAnsi"/>
                <w:b/>
                <w:sz w:val="22"/>
                <w:szCs w:val="22"/>
              </w:rPr>
              <w:t xml:space="preserve"> </w:t>
            </w:r>
            <w:r w:rsidR="00D414C4" w:rsidRPr="00D414C4">
              <w:rPr>
                <w:rFonts w:asciiTheme="minorHAnsi" w:hAnsiTheme="minorHAnsi" w:cstheme="minorHAnsi"/>
                <w:sz w:val="22"/>
                <w:szCs w:val="22"/>
              </w:rPr>
              <w:t>(</w:t>
            </w:r>
            <w:r w:rsidR="00D414C4" w:rsidRPr="00D414C4">
              <w:rPr>
                <w:rFonts w:asciiTheme="minorHAnsi" w:eastAsia="Calibri" w:hAnsiTheme="minorHAnsi" w:cstheme="minorHAnsi"/>
                <w:sz w:val="22"/>
                <w:szCs w:val="22"/>
              </w:rPr>
              <w:t xml:space="preserve"> Απών από 3</w:t>
            </w:r>
            <w:r w:rsidR="00D414C4" w:rsidRPr="00D414C4">
              <w:rPr>
                <w:rFonts w:asciiTheme="minorHAnsi" w:eastAsia="Calibri" w:hAnsiTheme="minorHAnsi" w:cstheme="minorHAnsi"/>
                <w:sz w:val="22"/>
                <w:szCs w:val="22"/>
                <w:vertAlign w:val="superscript"/>
              </w:rPr>
              <w:t>ο</w:t>
            </w:r>
            <w:r w:rsidR="00D414C4" w:rsidRPr="00D414C4">
              <w:rPr>
                <w:rFonts w:asciiTheme="minorHAnsi" w:eastAsia="Calibri" w:hAnsiTheme="minorHAnsi" w:cstheme="minorHAnsi"/>
                <w:sz w:val="22"/>
                <w:szCs w:val="22"/>
              </w:rPr>
              <w:t xml:space="preserve"> - 10</w:t>
            </w:r>
            <w:r w:rsidR="00D414C4" w:rsidRPr="00D414C4">
              <w:rPr>
                <w:rFonts w:asciiTheme="minorHAnsi" w:eastAsia="Calibri" w:hAnsiTheme="minorHAnsi" w:cstheme="minorHAnsi"/>
                <w:sz w:val="22"/>
                <w:szCs w:val="22"/>
                <w:vertAlign w:val="superscript"/>
              </w:rPr>
              <w:t>ο</w:t>
            </w:r>
            <w:r w:rsidR="00D414C4" w:rsidRPr="00D414C4">
              <w:rPr>
                <w:rFonts w:asciiTheme="minorHAnsi" w:eastAsia="Calibri" w:hAnsiTheme="minorHAnsi" w:cstheme="minorHAnsi"/>
                <w:sz w:val="22"/>
                <w:szCs w:val="22"/>
              </w:rPr>
              <w:t xml:space="preserve"> ΘΗΔ)</w:t>
            </w:r>
          </w:p>
        </w:tc>
        <w:tc>
          <w:tcPr>
            <w:tcW w:w="284" w:type="dxa"/>
            <w:shd w:val="clear" w:color="auto" w:fill="FFFFFF"/>
          </w:tcPr>
          <w:p w:rsidR="00262FC2" w:rsidRPr="00D414C4" w:rsidRDefault="00262FC2" w:rsidP="00262FC2">
            <w:pPr>
              <w:pStyle w:val="af8"/>
              <w:snapToGrid w:val="0"/>
              <w:rPr>
                <w:rFonts w:asciiTheme="minorHAnsi" w:eastAsia="Arial" w:hAnsiTheme="minorHAnsi" w:cstheme="minorHAnsi"/>
                <w:sz w:val="22"/>
                <w:szCs w:val="22"/>
              </w:rPr>
            </w:pPr>
          </w:p>
        </w:tc>
        <w:tc>
          <w:tcPr>
            <w:tcW w:w="3736" w:type="dxa"/>
            <w:shd w:val="clear" w:color="auto" w:fill="FFFFFF"/>
          </w:tcPr>
          <w:p w:rsidR="00262FC2" w:rsidRPr="00D414C4" w:rsidRDefault="00262FC2"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Αρκουμάνης</w:t>
            </w:r>
            <w:proofErr w:type="spellEnd"/>
            <w:r w:rsidRPr="00D414C4">
              <w:rPr>
                <w:rFonts w:asciiTheme="minorHAnsi" w:hAnsiTheme="minorHAnsi" w:cstheme="minorHAnsi"/>
                <w:sz w:val="22"/>
                <w:szCs w:val="22"/>
              </w:rPr>
              <w:t xml:space="preserve"> Πέτρος</w:t>
            </w:r>
          </w:p>
        </w:tc>
        <w:tc>
          <w:tcPr>
            <w:tcW w:w="284" w:type="dxa"/>
            <w:shd w:val="clear" w:color="auto" w:fill="FFFFFF"/>
          </w:tcPr>
          <w:p w:rsidR="00D414C4" w:rsidRPr="00D414C4" w:rsidRDefault="00D414C4" w:rsidP="00262FC2">
            <w:pPr>
              <w:pStyle w:val="af8"/>
              <w:snapToGrid w:val="0"/>
              <w:rPr>
                <w:rFonts w:asciiTheme="minorHAnsi" w:eastAsia="Arial"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eastAsia="Arial"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Μπράλιος</w:t>
            </w:r>
            <w:proofErr w:type="spellEnd"/>
            <w:r w:rsidRPr="00D414C4">
              <w:rPr>
                <w:rFonts w:asciiTheme="minorHAnsi" w:hAnsiTheme="minorHAnsi" w:cstheme="minorHAnsi"/>
                <w:sz w:val="22"/>
                <w:szCs w:val="22"/>
              </w:rPr>
              <w:t xml:space="preserve"> Νικόλαος  </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r w:rsidRPr="00D414C4">
              <w:rPr>
                <w:rFonts w:asciiTheme="minorHAnsi" w:eastAsia="Arial" w:hAnsiTheme="minorHAnsi" w:cstheme="minorHAnsi"/>
                <w:sz w:val="22"/>
                <w:szCs w:val="22"/>
              </w:rPr>
              <w:t xml:space="preserve"> </w:t>
            </w: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proofErr w:type="spellStart"/>
            <w:r w:rsidRPr="00D414C4">
              <w:rPr>
                <w:rFonts w:asciiTheme="minorHAnsi" w:eastAsia="Calibri" w:hAnsiTheme="minorHAnsi" w:cstheme="minorHAnsi"/>
                <w:sz w:val="22"/>
                <w:szCs w:val="22"/>
              </w:rPr>
              <w:t>Γερονικολού</w:t>
            </w:r>
            <w:proofErr w:type="spellEnd"/>
            <w:r w:rsidRPr="00D414C4">
              <w:rPr>
                <w:rFonts w:asciiTheme="minorHAnsi" w:eastAsia="Calibri" w:hAnsiTheme="minorHAnsi" w:cstheme="minorHAnsi"/>
                <w:sz w:val="22"/>
                <w:szCs w:val="22"/>
              </w:rPr>
              <w:t xml:space="preserve"> Λαμπρινή   </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eastAsia="Arial" w:hAnsiTheme="minorHAnsi" w:cstheme="minorHAnsi"/>
                <w:sz w:val="22"/>
                <w:szCs w:val="22"/>
              </w:rPr>
            </w:pPr>
            <w:proofErr w:type="spellStart"/>
            <w:r w:rsidRPr="00D414C4">
              <w:rPr>
                <w:rFonts w:asciiTheme="minorHAnsi" w:hAnsiTheme="minorHAnsi" w:cstheme="minorHAnsi"/>
                <w:sz w:val="22"/>
                <w:szCs w:val="22"/>
              </w:rPr>
              <w:t>Τσιφής</w:t>
            </w:r>
            <w:proofErr w:type="spellEnd"/>
            <w:r w:rsidRPr="00D414C4">
              <w:rPr>
                <w:rFonts w:asciiTheme="minorHAnsi" w:hAnsiTheme="minorHAnsi" w:cstheme="minorHAnsi"/>
                <w:sz w:val="22"/>
                <w:szCs w:val="22"/>
              </w:rPr>
              <w:t xml:space="preserve"> Δημήτριος</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r w:rsidRPr="00D414C4">
              <w:rPr>
                <w:rFonts w:asciiTheme="minorHAnsi" w:eastAsia="Arial" w:hAnsiTheme="minorHAnsi" w:cstheme="minorHAnsi"/>
                <w:sz w:val="22"/>
                <w:szCs w:val="22"/>
              </w:rPr>
              <w:t>Αλεξίου Λουκάς</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Καραμάνης</w:t>
            </w:r>
            <w:proofErr w:type="spellEnd"/>
            <w:r w:rsidRPr="00D414C4">
              <w:rPr>
                <w:rFonts w:asciiTheme="minorHAnsi" w:hAnsiTheme="minorHAnsi" w:cstheme="minorHAnsi"/>
                <w:sz w:val="22"/>
                <w:szCs w:val="22"/>
              </w:rPr>
              <w:t xml:space="preserve"> Δημήτριος </w:t>
            </w:r>
            <w:r w:rsidRPr="00D414C4">
              <w:rPr>
                <w:rFonts w:asciiTheme="minorHAnsi" w:eastAsia="Calibri" w:hAnsiTheme="minorHAnsi" w:cstheme="minorHAnsi"/>
                <w:sz w:val="22"/>
                <w:szCs w:val="22"/>
              </w:rPr>
              <w:t xml:space="preserve"> </w:t>
            </w:r>
            <w:r w:rsidRPr="00D414C4">
              <w:rPr>
                <w:rFonts w:asciiTheme="minorHAnsi" w:hAnsiTheme="minorHAnsi" w:cstheme="minorHAnsi"/>
                <w:sz w:val="22"/>
                <w:szCs w:val="22"/>
              </w:rPr>
              <w:t xml:space="preserve"> </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eastAsia="Calibri" w:hAnsiTheme="minorHAnsi" w:cstheme="minorHAnsi"/>
                <w:sz w:val="22"/>
                <w:szCs w:val="22"/>
              </w:rPr>
            </w:pPr>
            <w:proofErr w:type="spellStart"/>
            <w:r w:rsidRPr="00D414C4">
              <w:rPr>
                <w:rFonts w:asciiTheme="minorHAnsi" w:eastAsia="Calibri" w:hAnsiTheme="minorHAnsi" w:cstheme="minorHAnsi"/>
                <w:sz w:val="22"/>
                <w:szCs w:val="22"/>
              </w:rPr>
              <w:t>Τουμαράς</w:t>
            </w:r>
            <w:proofErr w:type="spellEnd"/>
            <w:r w:rsidRPr="00D414C4">
              <w:rPr>
                <w:rFonts w:asciiTheme="minorHAnsi" w:eastAsia="Calibri" w:hAnsiTheme="minorHAnsi" w:cstheme="minorHAnsi"/>
                <w:sz w:val="22"/>
                <w:szCs w:val="22"/>
              </w:rPr>
              <w:t xml:space="preserve"> Βασίλειος</w:t>
            </w:r>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r w:rsidR="00D414C4" w:rsidRPr="00D414C4" w:rsidTr="00262FC2">
        <w:trPr>
          <w:trHeight w:hRule="exact" w:val="539"/>
        </w:trPr>
        <w:tc>
          <w:tcPr>
            <w:tcW w:w="673" w:type="dxa"/>
            <w:shd w:val="clear" w:color="auto" w:fill="FFFFFF"/>
          </w:tcPr>
          <w:p w:rsidR="00D414C4" w:rsidRPr="00D414C4" w:rsidRDefault="00D414C4" w:rsidP="00262FC2">
            <w:pPr>
              <w:pStyle w:val="af8"/>
              <w:widowControl/>
              <w:numPr>
                <w:ilvl w:val="0"/>
                <w:numId w:val="15"/>
              </w:numPr>
              <w:suppressLineNumbers/>
              <w:tabs>
                <w:tab w:val="clear" w:pos="720"/>
                <w:tab w:val="num" w:pos="1117"/>
              </w:tabs>
              <w:snapToGrid w:val="0"/>
              <w:ind w:left="737" w:hanging="340"/>
              <w:jc w:val="center"/>
              <w:rPr>
                <w:rFonts w:asciiTheme="minorHAnsi" w:hAnsiTheme="minorHAnsi" w:cstheme="minorHAnsi"/>
                <w:b/>
                <w:bCs/>
                <w:sz w:val="22"/>
                <w:szCs w:val="22"/>
                <w:highlight w:val="yellow"/>
              </w:rPr>
            </w:pPr>
          </w:p>
        </w:tc>
        <w:tc>
          <w:tcPr>
            <w:tcW w:w="5565" w:type="dxa"/>
            <w:shd w:val="clear" w:color="auto" w:fill="FFFFFF"/>
          </w:tcPr>
          <w:p w:rsidR="00D414C4" w:rsidRPr="00D414C4" w:rsidRDefault="00D414C4" w:rsidP="00C8461D">
            <w:pPr>
              <w:snapToGrid w:val="0"/>
              <w:rPr>
                <w:rFonts w:asciiTheme="minorHAnsi" w:hAnsiTheme="minorHAnsi" w:cstheme="minorHAnsi"/>
                <w:sz w:val="22"/>
                <w:szCs w:val="22"/>
              </w:rPr>
            </w:pPr>
            <w:proofErr w:type="spellStart"/>
            <w:r w:rsidRPr="00D414C4">
              <w:rPr>
                <w:rFonts w:asciiTheme="minorHAnsi" w:hAnsiTheme="minorHAnsi" w:cstheme="minorHAnsi"/>
                <w:sz w:val="22"/>
                <w:szCs w:val="22"/>
              </w:rPr>
              <w:t>Χέβα</w:t>
            </w:r>
            <w:proofErr w:type="spellEnd"/>
            <w:r w:rsidRPr="00D414C4">
              <w:rPr>
                <w:rFonts w:asciiTheme="minorHAnsi" w:hAnsiTheme="minorHAnsi" w:cstheme="minorHAnsi"/>
                <w:sz w:val="22"/>
                <w:szCs w:val="22"/>
              </w:rPr>
              <w:t xml:space="preserve"> Αθανασία (</w:t>
            </w:r>
            <w:proofErr w:type="spellStart"/>
            <w:r w:rsidRPr="00D414C4">
              <w:rPr>
                <w:rFonts w:asciiTheme="minorHAnsi" w:hAnsiTheme="minorHAnsi" w:cstheme="minorHAnsi"/>
                <w:sz w:val="22"/>
                <w:szCs w:val="22"/>
              </w:rPr>
              <w:t>Νάνσυ</w:t>
            </w:r>
            <w:proofErr w:type="spellEnd"/>
          </w:p>
        </w:tc>
        <w:tc>
          <w:tcPr>
            <w:tcW w:w="284" w:type="dxa"/>
            <w:shd w:val="clear" w:color="auto" w:fill="FFFFFF"/>
          </w:tcPr>
          <w:p w:rsidR="00D414C4" w:rsidRPr="00D414C4" w:rsidRDefault="00D414C4" w:rsidP="00262FC2">
            <w:pPr>
              <w:pStyle w:val="af8"/>
              <w:snapToGrid w:val="0"/>
              <w:rPr>
                <w:rFonts w:asciiTheme="minorHAnsi" w:hAnsiTheme="minorHAnsi" w:cstheme="minorHAnsi"/>
                <w:sz w:val="22"/>
                <w:szCs w:val="22"/>
              </w:rPr>
            </w:pPr>
          </w:p>
        </w:tc>
        <w:tc>
          <w:tcPr>
            <w:tcW w:w="3736" w:type="dxa"/>
            <w:shd w:val="clear" w:color="auto" w:fill="FFFFFF"/>
          </w:tcPr>
          <w:p w:rsidR="00D414C4" w:rsidRPr="00D414C4" w:rsidRDefault="00D414C4" w:rsidP="00262FC2">
            <w:pPr>
              <w:snapToGrid w:val="0"/>
              <w:rPr>
                <w:rFonts w:asciiTheme="minorHAnsi" w:hAnsiTheme="minorHAnsi" w:cstheme="minorHAnsi"/>
                <w:sz w:val="22"/>
                <w:szCs w:val="22"/>
              </w:rPr>
            </w:pPr>
          </w:p>
        </w:tc>
      </w:tr>
    </w:tbl>
    <w:p w:rsidR="00262FC2" w:rsidRDefault="00402F59" w:rsidP="00262FC2">
      <w:pPr>
        <w:ind w:left="-283"/>
        <w:jc w:val="both"/>
        <w:outlineLvl w:val="0"/>
        <w:rPr>
          <w:rFonts w:asciiTheme="minorHAnsi" w:eastAsia="Arial" w:hAnsiTheme="minorHAnsi" w:cstheme="minorHAnsi"/>
          <w:sz w:val="22"/>
          <w:szCs w:val="22"/>
        </w:rPr>
      </w:pPr>
      <w:r>
        <w:rPr>
          <w:rFonts w:asciiTheme="minorHAnsi" w:eastAsia="Arial" w:hAnsiTheme="minorHAnsi" w:cstheme="minorHAnsi"/>
          <w:sz w:val="22"/>
          <w:szCs w:val="22"/>
        </w:rPr>
        <w:t xml:space="preserve"> Στην συνεδρίαση είχαν</w:t>
      </w:r>
      <w:r w:rsidR="00FB71D5">
        <w:rPr>
          <w:rFonts w:asciiTheme="minorHAnsi" w:eastAsia="Arial" w:hAnsiTheme="minorHAnsi" w:cstheme="minorHAnsi"/>
          <w:sz w:val="22"/>
          <w:szCs w:val="22"/>
        </w:rPr>
        <w:t xml:space="preserve"> νομίμως </w:t>
      </w:r>
      <w:r>
        <w:rPr>
          <w:rFonts w:asciiTheme="minorHAnsi" w:eastAsia="Arial" w:hAnsiTheme="minorHAnsi" w:cstheme="minorHAnsi"/>
          <w:sz w:val="22"/>
          <w:szCs w:val="22"/>
        </w:rPr>
        <w:t xml:space="preserve"> προσκληθεί και οι Πρόεδροι των Κοινοτήτων, εκ των οποίων παρέστη μόνο ο Πρόεδρος της Κοινότητας Κορώνειας κ. </w:t>
      </w:r>
      <w:proofErr w:type="spellStart"/>
      <w:r>
        <w:rPr>
          <w:rFonts w:asciiTheme="minorHAnsi" w:eastAsia="Arial" w:hAnsiTheme="minorHAnsi" w:cstheme="minorHAnsi"/>
          <w:sz w:val="22"/>
          <w:szCs w:val="22"/>
        </w:rPr>
        <w:t>Φουντάς</w:t>
      </w:r>
      <w:proofErr w:type="spellEnd"/>
      <w:r>
        <w:rPr>
          <w:rFonts w:asciiTheme="minorHAnsi" w:eastAsia="Arial" w:hAnsiTheme="minorHAnsi" w:cstheme="minorHAnsi"/>
          <w:sz w:val="22"/>
          <w:szCs w:val="22"/>
        </w:rPr>
        <w:t xml:space="preserve"> , ο οποίος αποχώρησε μετά τη συζήτηση του πρώτου θέματος </w:t>
      </w:r>
      <w:r w:rsidR="00FB71D5">
        <w:rPr>
          <w:rFonts w:asciiTheme="minorHAnsi" w:eastAsia="Arial" w:hAnsiTheme="minorHAnsi" w:cstheme="minorHAnsi"/>
          <w:sz w:val="22"/>
          <w:szCs w:val="22"/>
        </w:rPr>
        <w:t>του Πίνακα θεμάτων Συνεδρίασης</w:t>
      </w:r>
      <w:r>
        <w:rPr>
          <w:rFonts w:asciiTheme="minorHAnsi" w:eastAsia="Arial" w:hAnsiTheme="minorHAnsi" w:cstheme="minorHAnsi"/>
          <w:sz w:val="22"/>
          <w:szCs w:val="22"/>
        </w:rPr>
        <w:t>.</w:t>
      </w:r>
    </w:p>
    <w:p w:rsidR="00402F59" w:rsidRPr="00D414C4" w:rsidRDefault="00402F59" w:rsidP="00262FC2">
      <w:pPr>
        <w:ind w:left="-283"/>
        <w:jc w:val="both"/>
        <w:outlineLvl w:val="0"/>
        <w:rPr>
          <w:rFonts w:asciiTheme="minorHAnsi" w:eastAsia="Arial" w:hAnsiTheme="minorHAnsi" w:cstheme="minorHAnsi"/>
          <w:sz w:val="22"/>
          <w:szCs w:val="22"/>
        </w:rPr>
      </w:pPr>
    </w:p>
    <w:p w:rsidR="00262FC2" w:rsidRPr="00D414C4" w:rsidRDefault="00262FC2" w:rsidP="00262FC2">
      <w:pPr>
        <w:ind w:left="-283"/>
        <w:jc w:val="both"/>
        <w:outlineLvl w:val="0"/>
        <w:rPr>
          <w:rFonts w:asciiTheme="minorHAnsi" w:hAnsiTheme="minorHAnsi" w:cstheme="minorHAnsi"/>
          <w:sz w:val="22"/>
          <w:szCs w:val="22"/>
        </w:rPr>
      </w:pPr>
      <w:r w:rsidRPr="00D414C4">
        <w:rPr>
          <w:rFonts w:asciiTheme="minorHAnsi" w:eastAsia="Arial" w:hAnsiTheme="minorHAnsi" w:cstheme="minorHAnsi"/>
          <w:sz w:val="22"/>
          <w:szCs w:val="22"/>
        </w:rPr>
        <w:t xml:space="preserve">   </w:t>
      </w:r>
      <w:r w:rsidRPr="00D414C4">
        <w:rPr>
          <w:rFonts w:asciiTheme="minorHAnsi" w:eastAsia="Calibri" w:hAnsiTheme="minorHAnsi" w:cstheme="minorHAnsi"/>
          <w:sz w:val="22"/>
          <w:szCs w:val="22"/>
        </w:rPr>
        <w:t xml:space="preserve">Στην συνεδρίαση ήταν παρών  ο προσκληθείς </w:t>
      </w:r>
      <w:r w:rsidRPr="00D414C4">
        <w:rPr>
          <w:rFonts w:asciiTheme="minorHAnsi" w:eastAsia="Arial" w:hAnsiTheme="minorHAnsi" w:cstheme="minorHAnsi"/>
          <w:color w:val="000000"/>
          <w:kern w:val="1"/>
          <w:sz w:val="22"/>
          <w:szCs w:val="22"/>
          <w:highlight w:val="white"/>
          <w:lang w:bidi="hi-IN"/>
        </w:rPr>
        <w:t xml:space="preserve"> Δήμαρχος κ. </w:t>
      </w:r>
      <w:proofErr w:type="spellStart"/>
      <w:r w:rsidRPr="00D414C4">
        <w:rPr>
          <w:rFonts w:asciiTheme="minorHAnsi" w:eastAsia="Arial" w:hAnsiTheme="minorHAnsi" w:cstheme="minorHAnsi"/>
          <w:color w:val="000000"/>
          <w:kern w:val="1"/>
          <w:sz w:val="22"/>
          <w:szCs w:val="22"/>
          <w:highlight w:val="white"/>
          <w:lang w:bidi="hi-IN"/>
        </w:rPr>
        <w:t>Ταγκαλέγκας</w:t>
      </w:r>
      <w:proofErr w:type="spellEnd"/>
      <w:r w:rsidRPr="00D414C4">
        <w:rPr>
          <w:rFonts w:asciiTheme="minorHAnsi" w:eastAsia="Arial" w:hAnsiTheme="minorHAnsi" w:cstheme="minorHAnsi"/>
          <w:color w:val="000000"/>
          <w:kern w:val="1"/>
          <w:sz w:val="22"/>
          <w:szCs w:val="22"/>
          <w:highlight w:val="white"/>
          <w:lang w:bidi="hi-IN"/>
        </w:rPr>
        <w:t xml:space="preserve"> Ιωάννης</w:t>
      </w:r>
      <w:r w:rsidRPr="00D414C4">
        <w:rPr>
          <w:rFonts w:asciiTheme="minorHAnsi" w:hAnsiTheme="minorHAnsi" w:cstheme="minorHAnsi"/>
          <w:color w:val="000000"/>
          <w:kern w:val="1"/>
          <w:sz w:val="22"/>
          <w:szCs w:val="22"/>
          <w:highlight w:val="white"/>
          <w:lang w:bidi="hi-IN"/>
        </w:rPr>
        <w:t>.</w:t>
      </w:r>
    </w:p>
    <w:p w:rsidR="00262FC2" w:rsidRPr="00D414C4" w:rsidRDefault="00262FC2" w:rsidP="00262FC2">
      <w:pPr>
        <w:rPr>
          <w:rFonts w:asciiTheme="minorHAnsi" w:hAnsiTheme="minorHAnsi" w:cstheme="minorHAnsi"/>
          <w:sz w:val="22"/>
          <w:szCs w:val="22"/>
        </w:rPr>
      </w:pPr>
    </w:p>
    <w:p w:rsidR="00262FC2" w:rsidRPr="00D414C4" w:rsidRDefault="00262FC2" w:rsidP="00262FC2">
      <w:pPr>
        <w:tabs>
          <w:tab w:val="center" w:pos="8460"/>
        </w:tabs>
        <w:spacing w:line="276" w:lineRule="auto"/>
        <w:ind w:left="-170"/>
        <w:jc w:val="both"/>
        <w:rPr>
          <w:rFonts w:asciiTheme="minorHAnsi" w:eastAsia="Calibri" w:hAnsiTheme="minorHAnsi" w:cstheme="minorHAnsi"/>
          <w:sz w:val="22"/>
          <w:szCs w:val="22"/>
        </w:rPr>
      </w:pPr>
      <w:r w:rsidRPr="00D414C4">
        <w:rPr>
          <w:rFonts w:asciiTheme="minorHAnsi" w:eastAsia="Arial" w:hAnsiTheme="minorHAnsi" w:cstheme="minorHAnsi"/>
          <w:sz w:val="22"/>
          <w:szCs w:val="22"/>
        </w:rPr>
        <w:t xml:space="preserve">  </w:t>
      </w:r>
      <w:r w:rsidR="00402F59">
        <w:rPr>
          <w:rFonts w:asciiTheme="minorHAnsi" w:eastAsia="Calibri" w:hAnsiTheme="minorHAnsi" w:cstheme="minorHAnsi"/>
          <w:sz w:val="22"/>
          <w:szCs w:val="22"/>
        </w:rPr>
        <w:t xml:space="preserve">Παρούσα </w:t>
      </w:r>
      <w:r w:rsidRPr="00D414C4">
        <w:rPr>
          <w:rFonts w:asciiTheme="minorHAnsi" w:eastAsia="Calibri" w:hAnsiTheme="minorHAnsi" w:cstheme="minorHAnsi"/>
          <w:sz w:val="22"/>
          <w:szCs w:val="22"/>
        </w:rPr>
        <w:t xml:space="preserve"> για την τήρηση των πρακτικών </w:t>
      </w:r>
      <w:r w:rsidR="00402F59">
        <w:rPr>
          <w:rFonts w:asciiTheme="minorHAnsi" w:eastAsia="Calibri" w:hAnsiTheme="minorHAnsi" w:cstheme="minorHAnsi"/>
          <w:sz w:val="22"/>
          <w:szCs w:val="22"/>
        </w:rPr>
        <w:t xml:space="preserve">ήταν </w:t>
      </w:r>
      <w:r w:rsidRPr="00D414C4">
        <w:rPr>
          <w:rFonts w:asciiTheme="minorHAnsi" w:eastAsia="Calibri" w:hAnsiTheme="minorHAnsi" w:cstheme="minorHAnsi"/>
          <w:sz w:val="22"/>
          <w:szCs w:val="22"/>
        </w:rPr>
        <w:t xml:space="preserve"> η υπάλληλος του τμήματος Υποστήριξης Πολιτικών Οργάνων Μπαλάσκα Αγγελική.</w:t>
      </w:r>
    </w:p>
    <w:p w:rsidR="00262FC2" w:rsidRPr="00D414C4" w:rsidRDefault="00262FC2" w:rsidP="00262FC2">
      <w:pPr>
        <w:tabs>
          <w:tab w:val="center" w:pos="8460"/>
        </w:tabs>
        <w:spacing w:line="276" w:lineRule="auto"/>
        <w:ind w:left="-170"/>
        <w:jc w:val="both"/>
        <w:rPr>
          <w:rFonts w:asciiTheme="minorHAnsi" w:eastAsia="Calibri" w:hAnsiTheme="minorHAnsi" w:cstheme="minorHAnsi"/>
          <w:sz w:val="22"/>
          <w:szCs w:val="22"/>
        </w:rPr>
      </w:pPr>
    </w:p>
    <w:p w:rsidR="00262FC2" w:rsidRPr="00D414C4" w:rsidRDefault="00262FC2" w:rsidP="00262FC2">
      <w:pPr>
        <w:tabs>
          <w:tab w:val="center" w:pos="8460"/>
        </w:tabs>
        <w:spacing w:before="113" w:after="113" w:line="276" w:lineRule="auto"/>
        <w:ind w:left="-170" w:right="-113"/>
        <w:jc w:val="both"/>
        <w:rPr>
          <w:rFonts w:asciiTheme="minorHAnsi" w:hAnsiTheme="minorHAnsi" w:cstheme="minorHAnsi"/>
          <w:i/>
          <w:sz w:val="22"/>
          <w:szCs w:val="22"/>
        </w:rPr>
      </w:pPr>
      <w:r w:rsidRPr="00D414C4">
        <w:rPr>
          <w:rFonts w:asciiTheme="minorHAnsi" w:eastAsia="Arial" w:hAnsiTheme="minorHAnsi" w:cstheme="minorHAnsi"/>
          <w:sz w:val="22"/>
          <w:szCs w:val="22"/>
        </w:rPr>
        <w:t xml:space="preserve"> </w:t>
      </w:r>
      <w:r w:rsidRPr="00D414C4">
        <w:rPr>
          <w:rFonts w:asciiTheme="minorHAnsi" w:eastAsia="Arial" w:hAnsiTheme="minorHAnsi" w:cstheme="minorHAnsi"/>
          <w:bCs/>
          <w:kern w:val="1"/>
          <w:sz w:val="22"/>
          <w:szCs w:val="22"/>
          <w:shd w:val="clear" w:color="auto" w:fill="FFFFFF"/>
          <w:lang w:bidi="hi-IN"/>
        </w:rPr>
        <w:t xml:space="preserve">Εισηγούμενος το  </w:t>
      </w:r>
      <w:r w:rsidR="00D414C4" w:rsidRPr="00D414C4">
        <w:rPr>
          <w:rFonts w:asciiTheme="minorHAnsi" w:eastAsia="Arial" w:hAnsiTheme="minorHAnsi" w:cstheme="minorHAnsi"/>
          <w:bCs/>
          <w:kern w:val="1"/>
          <w:sz w:val="22"/>
          <w:szCs w:val="22"/>
          <w:shd w:val="clear" w:color="auto" w:fill="FFFFFF"/>
          <w:lang w:bidi="hi-IN"/>
        </w:rPr>
        <w:t>1</w:t>
      </w:r>
      <w:r w:rsidRPr="00D414C4">
        <w:rPr>
          <w:rFonts w:asciiTheme="minorHAnsi" w:eastAsia="Arial" w:hAnsiTheme="minorHAnsi" w:cstheme="minorHAnsi"/>
          <w:bCs/>
          <w:kern w:val="1"/>
          <w:sz w:val="22"/>
          <w:szCs w:val="22"/>
          <w:shd w:val="clear" w:color="auto" w:fill="FFFFFF"/>
          <w:vertAlign w:val="superscript"/>
          <w:lang w:bidi="hi-IN"/>
        </w:rPr>
        <w:t>Ο</w:t>
      </w:r>
      <w:r w:rsidRPr="00D414C4">
        <w:rPr>
          <w:rFonts w:asciiTheme="minorHAnsi" w:eastAsia="Arial" w:hAnsiTheme="minorHAnsi" w:cstheme="minorHAnsi"/>
          <w:bCs/>
          <w:kern w:val="1"/>
          <w:sz w:val="22"/>
          <w:szCs w:val="22"/>
          <w:shd w:val="clear" w:color="auto" w:fill="FFFFFF"/>
          <w:lang w:bidi="hi-IN"/>
        </w:rPr>
        <w:t xml:space="preserve"> θέμα της ημερήσιας διάταξης  </w:t>
      </w:r>
      <w:r w:rsidR="00D414C4" w:rsidRPr="00D414C4">
        <w:rPr>
          <w:rFonts w:asciiTheme="minorHAnsi" w:eastAsia="Arial" w:hAnsiTheme="minorHAnsi" w:cstheme="minorHAnsi"/>
          <w:bCs/>
          <w:kern w:val="1"/>
          <w:sz w:val="22"/>
          <w:szCs w:val="22"/>
          <w:shd w:val="clear" w:color="auto" w:fill="FFFFFF"/>
          <w:lang w:bidi="hi-IN"/>
        </w:rPr>
        <w:t xml:space="preserve"> </w:t>
      </w:r>
      <w:r w:rsidR="00D414C4" w:rsidRPr="00D414C4">
        <w:rPr>
          <w:rStyle w:val="FontStyle17"/>
          <w:rFonts w:asciiTheme="minorHAnsi" w:eastAsia="Calibri" w:hAnsiTheme="minorHAnsi" w:cstheme="minorHAnsi"/>
          <w:iCs/>
          <w:spacing w:val="-3"/>
          <w:kern w:val="1"/>
        </w:rPr>
        <w:t xml:space="preserve">, </w:t>
      </w:r>
      <w:r w:rsidR="00D414C4" w:rsidRPr="00D414C4">
        <w:rPr>
          <w:rFonts w:asciiTheme="minorHAnsi" w:eastAsia="Arial" w:hAnsiTheme="minorHAnsi" w:cstheme="minorHAnsi"/>
          <w:bCs/>
          <w:kern w:val="1"/>
          <w:sz w:val="22"/>
          <w:szCs w:val="22"/>
          <w:highlight w:val="white"/>
          <w:shd w:val="clear" w:color="auto" w:fill="FFFFFF"/>
          <w:lang w:bidi="hi-IN"/>
        </w:rPr>
        <w:t xml:space="preserve">της </w:t>
      </w:r>
      <w:r w:rsidR="00D414C4" w:rsidRPr="00D414C4">
        <w:rPr>
          <w:rFonts w:asciiTheme="minorHAnsi" w:eastAsia="Arial" w:hAnsiTheme="minorHAnsi" w:cstheme="minorHAnsi"/>
          <w:kern w:val="1"/>
          <w:sz w:val="22"/>
          <w:szCs w:val="22"/>
          <w:highlight w:val="white"/>
          <w:shd w:val="clear" w:color="auto" w:fill="FFFFFF"/>
          <w:lang w:bidi="hi-IN"/>
        </w:rPr>
        <w:t xml:space="preserve"> υπ </w:t>
      </w:r>
      <w:proofErr w:type="spellStart"/>
      <w:r w:rsidR="00D414C4" w:rsidRPr="00D414C4">
        <w:rPr>
          <w:rFonts w:asciiTheme="minorHAnsi" w:eastAsia="Arial" w:hAnsiTheme="minorHAnsi" w:cstheme="minorHAnsi"/>
          <w:kern w:val="1"/>
          <w:sz w:val="22"/>
          <w:szCs w:val="22"/>
          <w:highlight w:val="white"/>
          <w:shd w:val="clear" w:color="auto" w:fill="FFFFFF"/>
          <w:lang w:bidi="hi-IN"/>
        </w:rPr>
        <w:t>αριθμ</w:t>
      </w:r>
      <w:proofErr w:type="spellEnd"/>
      <w:r w:rsidR="00D414C4" w:rsidRPr="00D414C4">
        <w:rPr>
          <w:rFonts w:asciiTheme="minorHAnsi" w:eastAsia="Arial" w:hAnsiTheme="minorHAnsi" w:cstheme="minorHAnsi"/>
          <w:kern w:val="1"/>
          <w:sz w:val="22"/>
          <w:szCs w:val="22"/>
          <w:shd w:val="clear" w:color="auto" w:fill="FFFFFF"/>
          <w:lang w:bidi="hi-IN"/>
        </w:rPr>
        <w:t xml:space="preserve"> </w:t>
      </w:r>
      <w:r w:rsidR="00D414C4" w:rsidRPr="00D414C4">
        <w:rPr>
          <w:rStyle w:val="FontStyle17"/>
          <w:rFonts w:asciiTheme="minorHAnsi" w:eastAsia="Calibri" w:hAnsiTheme="minorHAnsi" w:cstheme="minorHAnsi"/>
          <w:b/>
          <w:iCs/>
          <w:spacing w:val="-3"/>
          <w:kern w:val="1"/>
        </w:rPr>
        <w:t>21760/18-11-2021</w:t>
      </w:r>
      <w:r w:rsidR="00D414C4" w:rsidRPr="00D414C4">
        <w:rPr>
          <w:rStyle w:val="FontStyle17"/>
          <w:rFonts w:asciiTheme="minorHAnsi" w:eastAsia="Calibri" w:hAnsiTheme="minorHAnsi" w:cstheme="minorHAnsi"/>
          <w:iCs/>
          <w:spacing w:val="-3"/>
          <w:kern w:val="1"/>
        </w:rPr>
        <w:t xml:space="preserve">     πρόσκλησης (2</w:t>
      </w:r>
      <w:r w:rsidR="00D414C4" w:rsidRPr="00D414C4">
        <w:rPr>
          <w:rStyle w:val="FontStyle17"/>
          <w:rFonts w:asciiTheme="minorHAnsi" w:eastAsia="Calibri" w:hAnsiTheme="minorHAnsi" w:cstheme="minorHAnsi"/>
          <w:iCs/>
          <w:spacing w:val="-3"/>
          <w:kern w:val="1"/>
          <w:vertAlign w:val="superscript"/>
        </w:rPr>
        <w:t>ο</w:t>
      </w:r>
      <w:r w:rsidR="00D414C4" w:rsidRPr="00D414C4">
        <w:rPr>
          <w:rStyle w:val="FontStyle17"/>
          <w:rFonts w:asciiTheme="minorHAnsi" w:eastAsia="Calibri" w:hAnsiTheme="minorHAnsi" w:cstheme="minorHAnsi"/>
          <w:iCs/>
          <w:spacing w:val="-3"/>
          <w:kern w:val="1"/>
        </w:rPr>
        <w:t xml:space="preserve">   στον Πίνακα Θεμάτων Συνεδρίασης )</w:t>
      </w:r>
      <w:r w:rsidR="00D414C4" w:rsidRPr="00D414C4">
        <w:rPr>
          <w:rFonts w:asciiTheme="minorHAnsi" w:eastAsia="Arial" w:hAnsiTheme="minorHAnsi" w:cstheme="minorHAnsi"/>
          <w:bCs/>
          <w:kern w:val="1"/>
          <w:sz w:val="22"/>
          <w:szCs w:val="22"/>
          <w:shd w:val="clear" w:color="auto" w:fill="FFFFFF"/>
          <w:lang w:bidi="hi-IN"/>
        </w:rPr>
        <w:t xml:space="preserve"> </w:t>
      </w:r>
      <w:r w:rsidR="00D414C4" w:rsidRPr="00D414C4">
        <w:rPr>
          <w:rStyle w:val="FontStyle17"/>
          <w:rFonts w:asciiTheme="minorHAnsi" w:eastAsia="Calibri" w:hAnsiTheme="minorHAnsi" w:cstheme="minorHAnsi"/>
          <w:iCs/>
          <w:spacing w:val="-3"/>
          <w:kern w:val="1"/>
        </w:rPr>
        <w:t xml:space="preserve"> </w:t>
      </w:r>
      <w:r w:rsidR="00D414C4" w:rsidRPr="00D414C4">
        <w:rPr>
          <w:rFonts w:asciiTheme="minorHAnsi" w:eastAsia="Arial" w:hAnsiTheme="minorHAnsi" w:cstheme="minorHAnsi"/>
          <w:kern w:val="2"/>
          <w:sz w:val="22"/>
          <w:szCs w:val="22"/>
          <w:highlight w:val="white"/>
          <w:shd w:val="clear" w:color="auto" w:fill="FFFFFF"/>
          <w:lang w:bidi="hi-IN"/>
        </w:rPr>
        <w:t xml:space="preserve"> </w:t>
      </w:r>
      <w:r w:rsidRPr="00D414C4">
        <w:rPr>
          <w:rFonts w:asciiTheme="minorHAnsi" w:eastAsia="Arial" w:hAnsiTheme="minorHAnsi" w:cstheme="minorHAnsi"/>
          <w:kern w:val="1"/>
          <w:sz w:val="22"/>
          <w:szCs w:val="22"/>
          <w:shd w:val="clear" w:color="auto" w:fill="FFFFFF"/>
          <w:lang w:bidi="hi-IN"/>
        </w:rPr>
        <w:t xml:space="preserve"> ο Πρόεδρος  έθεσε υπόψη των μελών του Δημοτικού Συμβουλίου </w:t>
      </w:r>
      <w:r w:rsidRPr="00D414C4">
        <w:rPr>
          <w:rStyle w:val="aa"/>
          <w:rFonts w:asciiTheme="minorHAnsi" w:eastAsia="Arial" w:hAnsiTheme="minorHAnsi" w:cstheme="minorHAnsi"/>
          <w:i w:val="0"/>
          <w:kern w:val="1"/>
          <w:sz w:val="22"/>
          <w:szCs w:val="22"/>
          <w:shd w:val="clear" w:color="auto" w:fill="FFFFFF"/>
          <w:lang w:bidi="hi-IN"/>
        </w:rPr>
        <w:t xml:space="preserve">την   υπ </w:t>
      </w:r>
      <w:proofErr w:type="spellStart"/>
      <w:r w:rsidRPr="00D414C4">
        <w:rPr>
          <w:rStyle w:val="aa"/>
          <w:rFonts w:asciiTheme="minorHAnsi" w:eastAsia="Arial" w:hAnsiTheme="minorHAnsi" w:cstheme="minorHAnsi"/>
          <w:i w:val="0"/>
          <w:kern w:val="1"/>
          <w:sz w:val="22"/>
          <w:szCs w:val="22"/>
          <w:shd w:val="clear" w:color="auto" w:fill="FFFFFF"/>
          <w:lang w:bidi="hi-IN"/>
        </w:rPr>
        <w:t>αριθμ</w:t>
      </w:r>
      <w:proofErr w:type="spellEnd"/>
      <w:r w:rsidRPr="00D414C4">
        <w:rPr>
          <w:rStyle w:val="aa"/>
          <w:rFonts w:asciiTheme="minorHAnsi" w:eastAsia="Arial" w:hAnsiTheme="minorHAnsi" w:cstheme="minorHAnsi"/>
          <w:i w:val="0"/>
          <w:kern w:val="1"/>
          <w:sz w:val="22"/>
          <w:szCs w:val="22"/>
          <w:shd w:val="clear" w:color="auto" w:fill="FFFFFF"/>
          <w:lang w:bidi="hi-IN"/>
        </w:rPr>
        <w:t xml:space="preserve"> 310/2021 Απόφαση της Οικονομικής Επιτροπής του  </w:t>
      </w:r>
      <w:r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 xml:space="preserve">Δήμου (ΑΔΑ: </w:t>
      </w:r>
      <w:r w:rsidR="006018FB"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ΩΖΩΚΩ</w:t>
      </w:r>
      <w:r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ΛΗ-</w:t>
      </w:r>
      <w:r w:rsidR="006018FB"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Α4Ε</w:t>
      </w:r>
      <w:r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w:t>
      </w:r>
      <w:r w:rsidRPr="00D414C4">
        <w:rPr>
          <w:rStyle w:val="aa"/>
          <w:rFonts w:asciiTheme="minorHAnsi" w:eastAsia="Arial Unicode MS" w:hAnsiTheme="minorHAnsi" w:cstheme="minorHAnsi"/>
          <w:color w:val="000000"/>
          <w:spacing w:val="-3"/>
          <w:kern w:val="1"/>
          <w:sz w:val="22"/>
          <w:szCs w:val="22"/>
          <w:highlight w:val="white"/>
          <w:shd w:val="clear" w:color="auto" w:fill="FFFFFF"/>
          <w:lang w:bidi="hi-IN"/>
        </w:rPr>
        <w:t xml:space="preserve">  </w:t>
      </w:r>
      <w:r w:rsidRPr="00D414C4">
        <w:rPr>
          <w:rStyle w:val="aa"/>
          <w:rFonts w:asciiTheme="minorHAnsi" w:eastAsia="Arial Unicode MS" w:hAnsiTheme="minorHAnsi" w:cstheme="minorHAnsi"/>
          <w:i w:val="0"/>
          <w:color w:val="000000"/>
          <w:spacing w:val="-3"/>
          <w:kern w:val="1"/>
          <w:sz w:val="22"/>
          <w:szCs w:val="22"/>
          <w:highlight w:val="white"/>
          <w:shd w:val="clear" w:color="auto" w:fill="FFFFFF"/>
          <w:lang w:bidi="hi-IN"/>
        </w:rPr>
        <w:t>με την οποία</w:t>
      </w:r>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εισηγείται   στο Δημοτικό Συμβούλιο,  σύμφωνα με τις διατάξεις του άρθρου 72 παρ.1 </w:t>
      </w:r>
      <w:proofErr w:type="spellStart"/>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περ.ζ</w:t>
      </w:r>
      <w:proofErr w:type="spellEnd"/>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του Ν. 3852/2010,όπως αντικαταστάθηκε από τις διατάξεις 3 του Ν.4623, </w:t>
      </w:r>
      <w:r w:rsidRPr="00D414C4">
        <w:rPr>
          <w:rStyle w:val="aa"/>
          <w:rFonts w:asciiTheme="minorHAnsi" w:eastAsia="Arial" w:hAnsiTheme="minorHAnsi" w:cstheme="minorHAnsi"/>
          <w:i w:val="0"/>
          <w:iCs w:val="0"/>
          <w:color w:val="000000"/>
          <w:spacing w:val="-3"/>
          <w:kern w:val="1"/>
          <w:sz w:val="22"/>
          <w:szCs w:val="22"/>
          <w:highlight w:val="white"/>
          <w:shd w:val="clear" w:color="auto" w:fill="FFFFFF"/>
          <w:lang w:bidi="hi-IN"/>
        </w:rPr>
        <w:t xml:space="preserve"> </w:t>
      </w:r>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τον καθορισμό των τελών  καθαριότητας &amp; φωτισμού  για το οικονομικό έτος 2022.   </w:t>
      </w:r>
    </w:p>
    <w:p w:rsidR="00262FC2" w:rsidRPr="00D414C4" w:rsidRDefault="00262FC2" w:rsidP="00262FC2">
      <w:pPr>
        <w:keepNext/>
        <w:tabs>
          <w:tab w:val="center" w:pos="8460"/>
        </w:tabs>
        <w:snapToGrid w:val="0"/>
        <w:spacing w:before="57" w:after="57"/>
        <w:ind w:left="-170" w:right="-283"/>
        <w:jc w:val="both"/>
        <w:rPr>
          <w:rFonts w:asciiTheme="minorHAnsi" w:hAnsiTheme="minorHAnsi" w:cstheme="minorHAnsi"/>
          <w:sz w:val="22"/>
          <w:szCs w:val="22"/>
        </w:rPr>
      </w:pPr>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Κατόπιν </w:t>
      </w:r>
      <w:r w:rsidRPr="00D414C4">
        <w:rPr>
          <w:rStyle w:val="aa"/>
          <w:rFonts w:asciiTheme="minorHAnsi" w:eastAsia="Arial" w:hAnsiTheme="minorHAnsi" w:cstheme="minorHAnsi"/>
          <w:i w:val="0"/>
          <w:color w:val="000000"/>
          <w:spacing w:val="-3"/>
          <w:kern w:val="1"/>
          <w:sz w:val="22"/>
          <w:szCs w:val="22"/>
          <w:highlight w:val="white"/>
          <w:shd w:val="clear" w:color="auto" w:fill="FFFFFF"/>
          <w:lang w:val="en-US" w:bidi="hi-IN"/>
        </w:rPr>
        <w:t>o</w:t>
      </w:r>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Πρόεδρος έδωσε το λόγο στον Δ/</w:t>
      </w:r>
      <w:proofErr w:type="spellStart"/>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ντή</w:t>
      </w:r>
      <w:proofErr w:type="spellEnd"/>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Οικονομικών Υπηρεσιών του Δήμου </w:t>
      </w:r>
      <w:proofErr w:type="spellStart"/>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Λεβαδέων</w:t>
      </w:r>
      <w:proofErr w:type="spellEnd"/>
      <w:r w:rsidRPr="00D414C4">
        <w:rPr>
          <w:rStyle w:val="aa"/>
          <w:rFonts w:asciiTheme="minorHAnsi" w:eastAsia="Arial" w:hAnsiTheme="minorHAnsi" w:cstheme="minorHAnsi"/>
          <w:i w:val="0"/>
          <w:color w:val="000000"/>
          <w:spacing w:val="-3"/>
          <w:kern w:val="1"/>
          <w:sz w:val="22"/>
          <w:szCs w:val="22"/>
          <w:highlight w:val="white"/>
          <w:shd w:val="clear" w:color="auto" w:fill="FFFFFF"/>
          <w:lang w:bidi="hi-IN"/>
        </w:rPr>
        <w:t xml:space="preserve"> ο οποίος εξέθεσε στο Δημοτικό Συμβούλιο τα όσα εισηγείται η Οικονομική Επιτροπή  επί του θέματος , λέγοντας τα ακόλουθα</w:t>
      </w:r>
      <w:r w:rsidRPr="00D414C4">
        <w:rPr>
          <w:rStyle w:val="aa"/>
          <w:rFonts w:asciiTheme="minorHAnsi" w:eastAsia="Arial" w:hAnsiTheme="minorHAnsi" w:cstheme="minorHAnsi"/>
          <w:color w:val="000000"/>
          <w:spacing w:val="-3"/>
          <w:kern w:val="1"/>
          <w:sz w:val="22"/>
          <w:szCs w:val="22"/>
          <w:highlight w:val="white"/>
          <w:shd w:val="clear" w:color="auto" w:fill="FFFFFF"/>
          <w:lang w:bidi="hi-IN"/>
        </w:rPr>
        <w:t xml:space="preserve">  :  </w:t>
      </w:r>
    </w:p>
    <w:p w:rsidR="00262FC2" w:rsidRPr="00D414C4" w:rsidRDefault="00262FC2" w:rsidP="00262FC2">
      <w:pPr>
        <w:pStyle w:val="af9"/>
        <w:numPr>
          <w:ilvl w:val="0"/>
          <w:numId w:val="8"/>
        </w:numPr>
        <w:spacing w:before="240" w:after="240" w:line="360" w:lineRule="auto"/>
        <w:ind w:left="0" w:firstLine="0"/>
        <w:jc w:val="both"/>
        <w:textAlignment w:val="baseline"/>
        <w:rPr>
          <w:rFonts w:asciiTheme="minorHAnsi" w:hAnsiTheme="minorHAnsi" w:cstheme="minorHAnsi"/>
          <w:i/>
          <w:sz w:val="22"/>
          <w:szCs w:val="22"/>
        </w:rPr>
      </w:pPr>
      <w:r w:rsidRPr="00D414C4">
        <w:rPr>
          <w:rFonts w:asciiTheme="minorHAnsi" w:hAnsiTheme="minorHAnsi" w:cstheme="minorHAnsi"/>
          <w:i/>
          <w:sz w:val="22"/>
          <w:szCs w:val="22"/>
        </w:rPr>
        <w:t xml:space="preserve">Με το άρθρο 25 παρ.11 του Ν. 1828/89, τα τέλη καθαριότητας και φωτισμού που προβλέπονται από τις διατάξεις των άρθ. 21 και 22 του ΒΔ 24-9/20-10- 58 (ΦΕΚ Α 171)και του άρθ. 4 του ν. 1080/80 (ΦΕΚ Α 246), ενοποιήθηκαν σε ενιαίο ανταποδοτικό τέλος. Το τέλος αυτό επιβάλλεται με απόφαση του δημοτικού συμβουλίου για την αντιμετώπιση των δαπανών παροχής υπηρεσιών καθαριότητας και φωτισμού, καθώς και κάθε άλλης δαπάνης από παγίως παρεχόμενες στους πολίτες δημοτικές ή κοινοτικές υπηρεσίες ανταποδοτικού χαρακτήρα. Για τον καθορισμό του συντελεστή του τέλους και τη διαδικασία βεβαίωσης και είσπραξης του τέλους αυτού εφαρμόζονται οι διατάξεις του ν. 25/75 (ΦΕΚ Α 74) όπως ισχύουν και του άρθ.5 του ν. 1080/80 . </w:t>
      </w:r>
    </w:p>
    <w:p w:rsidR="00262FC2" w:rsidRPr="00D414C4" w:rsidRDefault="00262FC2" w:rsidP="00262FC2">
      <w:pPr>
        <w:pStyle w:val="Default"/>
        <w:spacing w:before="120" w:after="12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Σύμφωνα με την παρ. 1 του άρθρου 1 του Ν. 25/75, όπως αντικαταστάθηκε με την παρ.1 του άρθρου 185 του Ν.4555/18:</w:t>
      </w:r>
    </w:p>
    <w:p w:rsidR="00262FC2" w:rsidRPr="00D414C4" w:rsidRDefault="00262FC2" w:rsidP="00262FC2">
      <w:pPr>
        <w:pStyle w:val="Default"/>
        <w:spacing w:before="12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«Το ενιαίο ανταποδοτικό τέλος καθαριότητας και φωτισμού επιβάλλεται σε κάθε ακίνητο που βρίσκεται εντός της διοικητικής περιφέρειας των δήμων και προορίζεται αποκλειστικά για την κάλυψη των πάσης φύσεως δαπανών που αφορούν την παροχή των υπηρεσιών της αποκομιδής και διαχείρισης των απορριμμάτων, του ηλεκτροφωτισμού των οδών, των πλατειών και του συνόλου των κοινοχρήστων χώρων, καθώς και κάθε άλλης, παγίως παρεχόμενης από τους δήμους, υπηρεσίας, που σχετίζεται ή είναι συναφής με αυτές. Απαγορεύεται η με οποιονδήποτε τρόπο χρήση ή δέσμευση των πόρων που προέρχονται από την είσπραξη του ενιαίου ανταποδοτικού τέλους καθαριότητας και φωτισμού, για την κάλυψη οποιονδήποτε άλλων δαπανών και υποχρεώσεων.</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Το ενιαίο ανταποδοτικό τέλος καθαριότητας και φωτισμού υπολογίζεται επί της επιφάνειας του εκάστοτε ακινήτου και προκύπτει από τον πολλαπλασιασμό των τετραγωνικών μέτρων αυτής επί του συντελεστή του ενιαίου ανταποδοτικού τέλους, ο οποίος ορίζεται, ανά κατηγορία χρήσεως των ακινήτων, με απόφαση του δημοτικού συμβουλίου, η οποία παρέχει ακριβή, επίκαιρη και πλήρη αιτιολογία του καθορισμού των συντελεστών του τέλους στο προσήκον ύψος.</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b/>
          <w:bCs/>
          <w:i/>
          <w:sz w:val="22"/>
          <w:szCs w:val="22"/>
          <w:lang w:val="el-GR"/>
        </w:rPr>
        <w:lastRenderedPageBreak/>
        <w:t>Η συζήτηση και ψηφοφορία για τη λήψη απόφασης</w:t>
      </w:r>
      <w:r w:rsidRPr="00D414C4">
        <w:rPr>
          <w:rFonts w:asciiTheme="minorHAnsi" w:hAnsiTheme="minorHAnsi" w:cstheme="minorHAnsi"/>
          <w:i/>
          <w:sz w:val="22"/>
          <w:szCs w:val="22"/>
          <w:lang w:val="el-GR"/>
        </w:rPr>
        <w:t xml:space="preserve"> του δημοτικού συμβουλίου για τον καθορισμό των συντελεστών του ενιαίου ανταποδοτικού τέλους </w:t>
      </w:r>
      <w:r w:rsidRPr="00D414C4">
        <w:rPr>
          <w:rFonts w:asciiTheme="minorHAnsi" w:hAnsiTheme="minorHAnsi" w:cstheme="minorHAnsi"/>
          <w:b/>
          <w:bCs/>
          <w:i/>
          <w:sz w:val="22"/>
          <w:szCs w:val="22"/>
          <w:lang w:val="el-GR"/>
        </w:rPr>
        <w:t>διεξάγεται επί της πρότασης της Οικονομικής Επιτροπής και επί κατατεθειμένων εναλλακτικών προτάσεων</w:t>
      </w:r>
      <w:r w:rsidRPr="00D414C4">
        <w:rPr>
          <w:rFonts w:asciiTheme="minorHAnsi" w:hAnsiTheme="minorHAnsi" w:cstheme="minorHAnsi"/>
          <w:i/>
          <w:sz w:val="22"/>
          <w:szCs w:val="22"/>
          <w:lang w:val="el-GR"/>
        </w:rPr>
        <w:t>. Έγκυρες θεωρούνται οι ψήφοι υπέρ συγκεκριμένης πρότασης, είτε υπέρ της κατατεθείσας από την Οικονομική Επιτροπή είτε υπέρ εναλλακτικών προτάσεων. Οι λευκές ψήφοι δεν λαμβάνονται υπόψη για τον υπολογισμό της πλειοψηφίας. Οι εναλλακτικές προτάσεις κατατίθενται είτε στην Οικονομική Επιτροπή κατά το στάδιο σύνταξης της εισήγησής της είτε στο δημοτικό συμβούλιο, κατά τη συζήτηση και ψήφιση των συντελεστών του ενιαίου ανταποδοτικού τέλους. Οι ενδεχόμενες εναλλακτικές προτάσεις συζητούνται διακριτά, ανά γενικό ή ειδικό συντελεστή του ενιαίου ανταποδοτικού τέλους και τίθενται σε ψηφοφορία κατ' αντιπαράθεση. Κάθε εναλλακτική πρόταση λαμβάνει υποχρεωτικά υπόψη το σύνολο των κωδικών αριθμών εσόδων ή/και δαπανών που αφορούν στις υπηρεσίες, για τις οποίες επιβάλλεται το ενιαίο ανταποδοτικό τέλος, και οι οποίοι θα πρέπει να τροποποιούνται καταλλήλως, ώστε σε κάθε περίπτωση να διασφαλίζεται η ισοσκέλιση των δαπανών με τα έσοδα.</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 xml:space="preserve">Η πρόταση που συγκεντρώνει την απόλυτη πλειοψηφία των παρόντων μελών του δημοτικού συμβουλίου συνιστά και τον εγκεκριμένο, αντίστοιχα, γενικό ή ειδικό συντελεστή. Αν καμία πρόταση δεν συγκεντρώσει την πλειοψηφία των παρόντων μελών του δημοτικού συμβουλίου, τότε η ψηφοφορία επαναλαμβάνεται μεταξύ των δύο πρώτων σε ψήφους προτάσεων» </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 xml:space="preserve">Σύμφωνα με το άρθρο 43 παρ.1α του Ν. 3979/2011, όπου στις διατάξεις των νόμων 25/1975 (Α' 74), 429/1976 (Α' 235), 1080/1980 (Α' 246), 2130/1993 (Α' 62 ) και στο άρθρο 9 του ν. 3854/2010 (Α' 94) αναφέρεται η ΔΕΗ νοούνται οι προμηθευτές ηλεκτρικής ενέργειας, δηλαδή η ΔΕΗ ή ο εκάστοτε εναλλακτικός προμηθευτής ηλεκτρικής ενέργειας. </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 xml:space="preserve">Σύμφωνα με την εγκύκλιο του ΥΠΕΣΔΔΑ 2/2077/14-1-2005 και τη σχετική νομολογία το Δημοτικό Συμβούλιο είναι υποχρεωμένο, κατά τη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αυστηρά να τηρείται η θεμελιώδης αρχή της ανταποδοτικότητας και κατά συνέπεια η αύξηση των τελών πρέπει να είναι ανάλογη µε την αύξηση του κόστους των παρεχόμενων υπηρεσιών. Η µη ικανοποίηση των ανωτέρω κριτηρίων, που επιτάσσεται από τη φύση των τελών ανταποδοτικού χαρακτήρα, αποστερεί τις αποφάσεις επιβολής τους από το στοιχείο της νομιμότητας. </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 xml:space="preserve">Η παραπάνω απόφαση του δημοτικού ή κοινοτικού συμβουλίου, λαμβάνεται το μήνα Οκτώβριο, κοινοποιείται στην ΔΕΗ μέχρι τις 30 Νοεμβρίου εκάστου έτους. Ο δε οριζόμενος σε αυτήν, συντελεστής ισχύει από 1ης του μηνός Ιανουαρίου του επομένου έτους για ένα ή περισσότερα ημερολογιακά έτη, </w:t>
      </w:r>
      <w:r w:rsidRPr="00D414C4">
        <w:rPr>
          <w:rFonts w:asciiTheme="minorHAnsi" w:hAnsiTheme="minorHAnsi" w:cstheme="minorHAnsi"/>
          <w:i/>
          <w:sz w:val="22"/>
          <w:szCs w:val="22"/>
          <w:lang w:val="el-GR"/>
        </w:rPr>
        <w:lastRenderedPageBreak/>
        <w:t xml:space="preserve">οριζόμενα σε αυτήν την ίδια απόφαση. (άρθρο 1 παρ.2 Ν.25/75) </w:t>
      </w:r>
    </w:p>
    <w:p w:rsidR="00262FC2" w:rsidRPr="00D414C4" w:rsidRDefault="00262FC2" w:rsidP="00262FC2">
      <w:pPr>
        <w:pStyle w:val="Default"/>
        <w:spacing w:before="240" w:after="240" w:line="360" w:lineRule="auto"/>
        <w:jc w:val="both"/>
        <w:rPr>
          <w:rFonts w:asciiTheme="minorHAnsi" w:hAnsiTheme="minorHAnsi" w:cstheme="minorHAnsi"/>
          <w:i/>
          <w:sz w:val="22"/>
          <w:szCs w:val="22"/>
          <w:lang w:val="el-GR"/>
        </w:rPr>
      </w:pPr>
      <w:r w:rsidRPr="00D414C4">
        <w:rPr>
          <w:rFonts w:asciiTheme="minorHAnsi" w:hAnsiTheme="minorHAnsi" w:cstheme="minorHAnsi"/>
          <w:i/>
          <w:sz w:val="22"/>
          <w:szCs w:val="22"/>
          <w:lang w:val="el-GR"/>
        </w:rPr>
        <w:t>Σύμφωνα με την εγκύκλιο του ΥΠΕΣΑΗΔ Εγκ. 45/2010: Οι προθεσμίες της παρ. 2 του άρθρου 1 του ν. 25/1975 και της παρ.8 του άρθρου 24 του ν.2130/1993 για τον καθορισμό των συντελεστών του ενιαίου τέλους καθαριότητας και φωτισμού και του ΤΑΠ αντίστοιχα, είναι ενδεικτικές και η υπέρβασή τους για εύλογο χρονικό διάστημα δεν προκαλεί ακυρότητα των σχετικών αποφάσεων (</w:t>
      </w:r>
      <w:proofErr w:type="spellStart"/>
      <w:r w:rsidRPr="00D414C4">
        <w:rPr>
          <w:rFonts w:asciiTheme="minorHAnsi" w:hAnsiTheme="minorHAnsi" w:cstheme="minorHAnsi"/>
          <w:i/>
          <w:sz w:val="22"/>
          <w:szCs w:val="22"/>
          <w:lang w:val="el-GR"/>
        </w:rPr>
        <w:t>ΣτΕ</w:t>
      </w:r>
      <w:proofErr w:type="spellEnd"/>
      <w:r w:rsidRPr="00D414C4">
        <w:rPr>
          <w:rFonts w:asciiTheme="minorHAnsi" w:hAnsiTheme="minorHAnsi" w:cstheme="minorHAnsi"/>
          <w:i/>
          <w:sz w:val="22"/>
          <w:szCs w:val="22"/>
          <w:lang w:val="el-GR"/>
        </w:rPr>
        <w:t xml:space="preserve"> 4771/87, </w:t>
      </w:r>
      <w:proofErr w:type="spellStart"/>
      <w:r w:rsidRPr="00D414C4">
        <w:rPr>
          <w:rFonts w:asciiTheme="minorHAnsi" w:hAnsiTheme="minorHAnsi" w:cstheme="minorHAnsi"/>
          <w:i/>
          <w:sz w:val="22"/>
          <w:szCs w:val="22"/>
          <w:lang w:val="el-GR"/>
        </w:rPr>
        <w:t>ΤρΔΠρ</w:t>
      </w:r>
      <w:proofErr w:type="spellEnd"/>
      <w:r w:rsidRPr="00D414C4">
        <w:rPr>
          <w:rFonts w:asciiTheme="minorHAnsi" w:hAnsiTheme="minorHAnsi" w:cstheme="minorHAnsi"/>
          <w:i/>
          <w:sz w:val="22"/>
          <w:szCs w:val="22"/>
          <w:lang w:val="el-GR"/>
        </w:rPr>
        <w:t xml:space="preserve"> </w:t>
      </w:r>
      <w:proofErr w:type="spellStart"/>
      <w:r w:rsidRPr="00D414C4">
        <w:rPr>
          <w:rFonts w:asciiTheme="minorHAnsi" w:hAnsiTheme="minorHAnsi" w:cstheme="minorHAnsi"/>
          <w:i/>
          <w:sz w:val="22"/>
          <w:szCs w:val="22"/>
          <w:lang w:val="el-GR"/>
        </w:rPr>
        <w:t>Πειρ</w:t>
      </w:r>
      <w:proofErr w:type="spellEnd"/>
      <w:r w:rsidRPr="00D414C4">
        <w:rPr>
          <w:rFonts w:asciiTheme="minorHAnsi" w:hAnsiTheme="minorHAnsi" w:cstheme="minorHAnsi"/>
          <w:i/>
          <w:sz w:val="22"/>
          <w:szCs w:val="22"/>
          <w:lang w:val="el-GR"/>
        </w:rPr>
        <w:t xml:space="preserve"> 4047/91, υπ’ </w:t>
      </w:r>
      <w:proofErr w:type="spellStart"/>
      <w:r w:rsidRPr="00D414C4">
        <w:rPr>
          <w:rFonts w:asciiTheme="minorHAnsi" w:hAnsiTheme="minorHAnsi" w:cstheme="minorHAnsi"/>
          <w:i/>
          <w:sz w:val="22"/>
          <w:szCs w:val="22"/>
          <w:lang w:val="el-GR"/>
        </w:rPr>
        <w:t>αριθμ</w:t>
      </w:r>
      <w:proofErr w:type="spellEnd"/>
      <w:r w:rsidRPr="00D414C4">
        <w:rPr>
          <w:rFonts w:asciiTheme="minorHAnsi" w:hAnsiTheme="minorHAnsi" w:cstheme="minorHAnsi"/>
          <w:i/>
          <w:sz w:val="22"/>
          <w:szCs w:val="22"/>
          <w:lang w:val="el-GR"/>
        </w:rPr>
        <w:t xml:space="preserve">. 605/03-01-2007 εγκύκλιος μας). Συνεπώς, νόμιμα επιβάλλεται ή αναπροσαρμόζεται το τέλος από 01/01/2011, ακόμη και αν η απόφαση του συμβουλίου εκδοθεί ή κοινοποιηθεί στη ΔΕΗ μετά την ημερομηνία αυτή. Σύμφωνα εξάλλου με τις διατάξεις του άρθρου 29 του ΑΝ 344/1968 (ΦΕΚ 71/Α) «η ισχύς των υπό των δημοτικών ή κοινοτικών συμβουλίων λαμβανομένων αποφάσεων, περί καθορισμού ή τροποποιήσεως των συντελεστών των τελών καθαριότητος και φωτισμού και του δικαιώματος υδρεύσεως δύναται να </w:t>
      </w:r>
      <w:proofErr w:type="spellStart"/>
      <w:r w:rsidRPr="00D414C4">
        <w:rPr>
          <w:rFonts w:asciiTheme="minorHAnsi" w:hAnsiTheme="minorHAnsi" w:cstheme="minorHAnsi"/>
          <w:i/>
          <w:sz w:val="22"/>
          <w:szCs w:val="22"/>
          <w:lang w:val="el-GR"/>
        </w:rPr>
        <w:t>ορισθή</w:t>
      </w:r>
      <w:proofErr w:type="spellEnd"/>
      <w:r w:rsidRPr="00D414C4">
        <w:rPr>
          <w:rFonts w:asciiTheme="minorHAnsi" w:hAnsiTheme="minorHAnsi" w:cstheme="minorHAnsi"/>
          <w:i/>
          <w:sz w:val="22"/>
          <w:szCs w:val="22"/>
          <w:lang w:val="el-GR"/>
        </w:rPr>
        <w:t xml:space="preserve"> ως αρχομένη από της ενάρξεως του οικονομικού έτους, καθ’ ό λαμβάνονται, εφ’ όσον καταστούν </w:t>
      </w:r>
      <w:proofErr w:type="spellStart"/>
      <w:r w:rsidRPr="00D414C4">
        <w:rPr>
          <w:rFonts w:asciiTheme="minorHAnsi" w:hAnsiTheme="minorHAnsi" w:cstheme="minorHAnsi"/>
          <w:i/>
          <w:sz w:val="22"/>
          <w:szCs w:val="22"/>
          <w:lang w:val="el-GR"/>
        </w:rPr>
        <w:t>εκτελεσταί</w:t>
      </w:r>
      <w:proofErr w:type="spellEnd"/>
      <w:r w:rsidRPr="00D414C4">
        <w:rPr>
          <w:rFonts w:asciiTheme="minorHAnsi" w:hAnsiTheme="minorHAnsi" w:cstheme="minorHAnsi"/>
          <w:i/>
          <w:sz w:val="22"/>
          <w:szCs w:val="22"/>
          <w:lang w:val="el-GR"/>
        </w:rPr>
        <w:t xml:space="preserve"> εντός του πρώτου εξαμήνου του έτους τούτου, υπό τον </w:t>
      </w:r>
      <w:proofErr w:type="spellStart"/>
      <w:r w:rsidRPr="00D414C4">
        <w:rPr>
          <w:rFonts w:asciiTheme="minorHAnsi" w:hAnsiTheme="minorHAnsi" w:cstheme="minorHAnsi"/>
          <w:i/>
          <w:sz w:val="22"/>
          <w:szCs w:val="22"/>
          <w:lang w:val="el-GR"/>
        </w:rPr>
        <w:t>όρον</w:t>
      </w:r>
      <w:proofErr w:type="spellEnd"/>
      <w:r w:rsidRPr="00D414C4">
        <w:rPr>
          <w:rFonts w:asciiTheme="minorHAnsi" w:hAnsiTheme="minorHAnsi" w:cstheme="minorHAnsi"/>
          <w:i/>
          <w:sz w:val="22"/>
          <w:szCs w:val="22"/>
          <w:lang w:val="el-GR"/>
        </w:rPr>
        <w:t xml:space="preserve"> ότι αι </w:t>
      </w:r>
      <w:proofErr w:type="spellStart"/>
      <w:r w:rsidRPr="00D414C4">
        <w:rPr>
          <w:rFonts w:asciiTheme="minorHAnsi" w:hAnsiTheme="minorHAnsi" w:cstheme="minorHAnsi"/>
          <w:i/>
          <w:sz w:val="22"/>
          <w:szCs w:val="22"/>
          <w:lang w:val="el-GR"/>
        </w:rPr>
        <w:t>αντίστοιχαι</w:t>
      </w:r>
      <w:proofErr w:type="spellEnd"/>
      <w:r w:rsidRPr="00D414C4">
        <w:rPr>
          <w:rFonts w:asciiTheme="minorHAnsi" w:hAnsiTheme="minorHAnsi" w:cstheme="minorHAnsi"/>
          <w:i/>
          <w:sz w:val="22"/>
          <w:szCs w:val="22"/>
          <w:lang w:val="el-GR"/>
        </w:rPr>
        <w:t xml:space="preserve"> </w:t>
      </w:r>
      <w:proofErr w:type="spellStart"/>
      <w:r w:rsidRPr="00D414C4">
        <w:rPr>
          <w:rFonts w:asciiTheme="minorHAnsi" w:hAnsiTheme="minorHAnsi" w:cstheme="minorHAnsi"/>
          <w:i/>
          <w:sz w:val="22"/>
          <w:szCs w:val="22"/>
          <w:lang w:val="el-GR"/>
        </w:rPr>
        <w:t>υπηρεσίαι</w:t>
      </w:r>
      <w:proofErr w:type="spellEnd"/>
      <w:r w:rsidRPr="00D414C4">
        <w:rPr>
          <w:rFonts w:asciiTheme="minorHAnsi" w:hAnsiTheme="minorHAnsi" w:cstheme="minorHAnsi"/>
          <w:i/>
          <w:sz w:val="22"/>
          <w:szCs w:val="22"/>
          <w:lang w:val="el-GR"/>
        </w:rPr>
        <w:t xml:space="preserve"> υπέρ ων τα τέλη ή το δικαίωμα </w:t>
      </w:r>
      <w:proofErr w:type="spellStart"/>
      <w:r w:rsidRPr="00D414C4">
        <w:rPr>
          <w:rFonts w:asciiTheme="minorHAnsi" w:hAnsiTheme="minorHAnsi" w:cstheme="minorHAnsi"/>
          <w:i/>
          <w:sz w:val="22"/>
          <w:szCs w:val="22"/>
          <w:lang w:val="el-GR"/>
        </w:rPr>
        <w:t>παρείχοντο</w:t>
      </w:r>
      <w:proofErr w:type="spellEnd"/>
      <w:r w:rsidRPr="00D414C4">
        <w:rPr>
          <w:rFonts w:asciiTheme="minorHAnsi" w:hAnsiTheme="minorHAnsi" w:cstheme="minorHAnsi"/>
          <w:i/>
          <w:sz w:val="22"/>
          <w:szCs w:val="22"/>
          <w:lang w:val="el-GR"/>
        </w:rPr>
        <w:t xml:space="preserve"> από της ενάρξεως του έτους».</w:t>
      </w:r>
    </w:p>
    <w:p w:rsidR="00262FC2" w:rsidRPr="00D414C4" w:rsidRDefault="00262FC2" w:rsidP="00262FC2">
      <w:pPr>
        <w:pStyle w:val="af9"/>
        <w:numPr>
          <w:ilvl w:val="0"/>
          <w:numId w:val="8"/>
        </w:numPr>
        <w:spacing w:before="240" w:after="240" w:line="360" w:lineRule="auto"/>
        <w:ind w:left="0" w:firstLine="0"/>
        <w:jc w:val="both"/>
        <w:textAlignment w:val="baseline"/>
        <w:rPr>
          <w:rFonts w:asciiTheme="minorHAnsi" w:hAnsiTheme="minorHAnsi" w:cstheme="minorHAnsi"/>
          <w:b/>
          <w:i/>
          <w:sz w:val="22"/>
          <w:szCs w:val="22"/>
        </w:rPr>
      </w:pPr>
      <w:r w:rsidRPr="00D414C4">
        <w:rPr>
          <w:rFonts w:asciiTheme="minorHAnsi" w:hAnsiTheme="minorHAnsi" w:cstheme="minorHAnsi"/>
          <w:b/>
          <w:i/>
          <w:sz w:val="22"/>
          <w:szCs w:val="22"/>
        </w:rPr>
        <w:t>Οι συντελεστές του ενιαίου ανταποδοτικού τέλους, που καθορίζονται με την απόφαση της παραγράφου 1 διακρίνονται σε γενικούς και ειδικούς συντελεστές.</w:t>
      </w:r>
    </w:p>
    <w:p w:rsidR="00262FC2" w:rsidRPr="00D414C4" w:rsidRDefault="00262FC2" w:rsidP="00262FC2">
      <w:pPr>
        <w:spacing w:before="120" w:after="120" w:line="360" w:lineRule="auto"/>
        <w:jc w:val="both"/>
        <w:rPr>
          <w:rFonts w:asciiTheme="minorHAnsi" w:hAnsiTheme="minorHAnsi" w:cstheme="minorHAnsi"/>
          <w:bCs/>
          <w:i/>
          <w:sz w:val="22"/>
          <w:szCs w:val="22"/>
        </w:rPr>
      </w:pPr>
      <w:r w:rsidRPr="00D414C4">
        <w:rPr>
          <w:rFonts w:asciiTheme="minorHAnsi" w:hAnsiTheme="minorHAnsi" w:cstheme="minorHAnsi"/>
          <w:bCs/>
          <w:i/>
          <w:sz w:val="22"/>
          <w:szCs w:val="22"/>
        </w:rPr>
        <w:t>Οι γενικοί συντελεστές είναι ανεξάρτητοι μεταξύ τους, τρεις (3) κατ' ελάχιστον και διαφοροποιούνται ανάλογα με τη χρήση κάθε ακινήτου ως εξής:</w:t>
      </w:r>
    </w:p>
    <w:p w:rsidR="00262FC2" w:rsidRPr="00D414C4" w:rsidRDefault="00262FC2" w:rsidP="00262FC2">
      <w:pPr>
        <w:spacing w:before="120" w:after="120" w:line="360" w:lineRule="auto"/>
        <w:jc w:val="both"/>
        <w:rPr>
          <w:rFonts w:asciiTheme="minorHAnsi" w:hAnsiTheme="minorHAnsi" w:cstheme="minorHAnsi"/>
          <w:bCs/>
          <w:i/>
          <w:sz w:val="22"/>
          <w:szCs w:val="22"/>
        </w:rPr>
      </w:pPr>
      <w:r w:rsidRPr="00D414C4">
        <w:rPr>
          <w:rFonts w:asciiTheme="minorHAnsi" w:hAnsiTheme="minorHAnsi" w:cstheme="minorHAnsi"/>
          <w:b/>
          <w:bCs/>
          <w:i/>
          <w:sz w:val="22"/>
          <w:szCs w:val="22"/>
        </w:rPr>
        <w:t>Πρώτος συντελεστής</w:t>
      </w:r>
      <w:r w:rsidRPr="00D414C4">
        <w:rPr>
          <w:rFonts w:asciiTheme="minorHAnsi" w:hAnsiTheme="minorHAnsi" w:cstheme="minorHAnsi"/>
          <w:bCs/>
          <w:i/>
          <w:sz w:val="22"/>
          <w:szCs w:val="22"/>
        </w:rPr>
        <w:t xml:space="preserve">: ακίνητα που χρησιμοποιούνται αποκλειστικά για </w:t>
      </w:r>
      <w:r w:rsidRPr="00D414C4">
        <w:rPr>
          <w:rFonts w:asciiTheme="minorHAnsi" w:hAnsiTheme="minorHAnsi" w:cstheme="minorHAnsi"/>
          <w:b/>
          <w:bCs/>
          <w:i/>
          <w:sz w:val="22"/>
          <w:szCs w:val="22"/>
        </w:rPr>
        <w:t>κατοικία</w:t>
      </w:r>
      <w:r w:rsidRPr="00D414C4">
        <w:rPr>
          <w:rFonts w:asciiTheme="minorHAnsi" w:hAnsiTheme="minorHAnsi" w:cstheme="minorHAnsi"/>
          <w:bCs/>
          <w:i/>
          <w:sz w:val="22"/>
          <w:szCs w:val="22"/>
        </w:rPr>
        <w:t>.</w:t>
      </w:r>
    </w:p>
    <w:p w:rsidR="00262FC2" w:rsidRPr="00D414C4" w:rsidRDefault="00262FC2" w:rsidP="00262FC2">
      <w:pPr>
        <w:spacing w:before="120" w:after="120" w:line="360" w:lineRule="auto"/>
        <w:jc w:val="both"/>
        <w:rPr>
          <w:rFonts w:asciiTheme="minorHAnsi" w:hAnsiTheme="minorHAnsi" w:cstheme="minorHAnsi"/>
          <w:bCs/>
          <w:i/>
          <w:sz w:val="22"/>
          <w:szCs w:val="22"/>
        </w:rPr>
      </w:pPr>
      <w:r w:rsidRPr="00D414C4">
        <w:rPr>
          <w:rFonts w:asciiTheme="minorHAnsi" w:hAnsiTheme="minorHAnsi" w:cstheme="minorHAnsi"/>
          <w:b/>
          <w:bCs/>
          <w:i/>
          <w:sz w:val="22"/>
          <w:szCs w:val="22"/>
        </w:rPr>
        <w:t>Δεύτερος συντελεστής</w:t>
      </w:r>
      <w:r w:rsidRPr="00D414C4">
        <w:rPr>
          <w:rFonts w:asciiTheme="minorHAnsi" w:hAnsiTheme="minorHAnsi" w:cstheme="minorHAnsi"/>
          <w:bCs/>
          <w:i/>
          <w:sz w:val="22"/>
          <w:szCs w:val="22"/>
        </w:rPr>
        <w:t xml:space="preserve">: ακίνητα που χρησιμοποιούνται για </w:t>
      </w:r>
      <w:r w:rsidRPr="00D414C4">
        <w:rPr>
          <w:rFonts w:asciiTheme="minorHAnsi" w:hAnsiTheme="minorHAnsi" w:cstheme="minorHAnsi"/>
          <w:b/>
          <w:bCs/>
          <w:i/>
          <w:sz w:val="22"/>
          <w:szCs w:val="22"/>
        </w:rPr>
        <w:t>κοινωφελείς, μη κερδοσκοπικούς και φιλανθρωπικούς σκοπούς</w:t>
      </w:r>
      <w:r w:rsidRPr="00D414C4">
        <w:rPr>
          <w:rFonts w:asciiTheme="minorHAnsi" w:hAnsiTheme="minorHAnsi" w:cstheme="minorHAnsi"/>
          <w:bCs/>
          <w:i/>
          <w:sz w:val="22"/>
          <w:szCs w:val="22"/>
        </w:rPr>
        <w:t>.</w:t>
      </w:r>
    </w:p>
    <w:p w:rsidR="00262FC2" w:rsidRPr="00D414C4" w:rsidRDefault="00262FC2" w:rsidP="00262FC2">
      <w:pPr>
        <w:spacing w:before="120" w:after="120" w:line="360" w:lineRule="auto"/>
        <w:jc w:val="both"/>
        <w:rPr>
          <w:rFonts w:asciiTheme="minorHAnsi" w:hAnsiTheme="minorHAnsi" w:cstheme="minorHAnsi"/>
          <w:bCs/>
          <w:i/>
          <w:sz w:val="22"/>
          <w:szCs w:val="22"/>
        </w:rPr>
      </w:pPr>
      <w:r w:rsidRPr="00D414C4">
        <w:rPr>
          <w:rFonts w:asciiTheme="minorHAnsi" w:hAnsiTheme="minorHAnsi" w:cstheme="minorHAnsi"/>
          <w:b/>
          <w:bCs/>
          <w:i/>
          <w:sz w:val="22"/>
          <w:szCs w:val="22"/>
        </w:rPr>
        <w:t>Τρίτος συντελεστής</w:t>
      </w:r>
      <w:r w:rsidRPr="00D414C4">
        <w:rPr>
          <w:rFonts w:asciiTheme="minorHAnsi" w:hAnsiTheme="minorHAnsi" w:cstheme="minorHAnsi"/>
          <w:bCs/>
          <w:i/>
          <w:sz w:val="22"/>
          <w:szCs w:val="22"/>
        </w:rPr>
        <w:t xml:space="preserve">: ακίνητα που χρησιμοποιούνται για την </w:t>
      </w:r>
      <w:r w:rsidRPr="00D414C4">
        <w:rPr>
          <w:rFonts w:asciiTheme="minorHAnsi" w:hAnsiTheme="minorHAnsi" w:cstheme="minorHAnsi"/>
          <w:b/>
          <w:bCs/>
          <w:i/>
          <w:sz w:val="22"/>
          <w:szCs w:val="22"/>
        </w:rPr>
        <w:t>άσκηση πάσης φύσης οικονομικής δραστηριότητας</w:t>
      </w:r>
      <w:r w:rsidRPr="00D414C4">
        <w:rPr>
          <w:rFonts w:asciiTheme="minorHAnsi" w:hAnsiTheme="minorHAnsi" w:cstheme="minorHAnsi"/>
          <w:bCs/>
          <w:i/>
          <w:sz w:val="22"/>
          <w:szCs w:val="22"/>
        </w:rPr>
        <w:t>.</w:t>
      </w:r>
    </w:p>
    <w:p w:rsidR="00262FC2" w:rsidRPr="00D414C4" w:rsidRDefault="00262FC2" w:rsidP="00262FC2">
      <w:pPr>
        <w:spacing w:before="240" w:after="240" w:line="360" w:lineRule="auto"/>
        <w:jc w:val="both"/>
        <w:rPr>
          <w:rFonts w:asciiTheme="minorHAnsi" w:hAnsiTheme="minorHAnsi" w:cstheme="minorHAnsi"/>
          <w:bCs/>
          <w:i/>
          <w:sz w:val="22"/>
          <w:szCs w:val="22"/>
        </w:rPr>
      </w:pPr>
      <w:r w:rsidRPr="00D414C4">
        <w:rPr>
          <w:rFonts w:asciiTheme="minorHAnsi" w:hAnsiTheme="minorHAnsi" w:cstheme="minorHAnsi"/>
          <w:bCs/>
          <w:i/>
          <w:sz w:val="22"/>
          <w:szCs w:val="22"/>
        </w:rPr>
        <w:t xml:space="preserve">Πέρα των ανωτέρω γενικών συντελεστών, το δημοτικό συμβούλιο δύναται να ορίσει </w:t>
      </w:r>
      <w:r w:rsidRPr="00D414C4">
        <w:rPr>
          <w:rFonts w:asciiTheme="minorHAnsi" w:hAnsiTheme="minorHAnsi" w:cstheme="minorHAnsi"/>
          <w:b/>
          <w:bCs/>
          <w:i/>
          <w:sz w:val="22"/>
          <w:szCs w:val="22"/>
        </w:rPr>
        <w:t>ειδικούς συντελεστές</w:t>
      </w:r>
      <w:r w:rsidRPr="00D414C4">
        <w:rPr>
          <w:rFonts w:asciiTheme="minorHAnsi" w:hAnsiTheme="minorHAnsi" w:cstheme="minorHAnsi"/>
          <w:bCs/>
          <w:i/>
          <w:sz w:val="22"/>
          <w:szCs w:val="22"/>
        </w:rPr>
        <w:t xml:space="preserve">, ως διαβαθμίσεις των γενικών συντελεστών, για συγκεκριμένες κατηγορίες ακινήτων, </w:t>
      </w:r>
      <w:r w:rsidRPr="00D414C4">
        <w:rPr>
          <w:rFonts w:asciiTheme="minorHAnsi" w:hAnsiTheme="minorHAnsi" w:cstheme="minorHAnsi"/>
          <w:b/>
          <w:bCs/>
          <w:i/>
          <w:sz w:val="22"/>
          <w:szCs w:val="22"/>
        </w:rPr>
        <w:t>υπό την προϋπόθεση</w:t>
      </w:r>
      <w:r w:rsidRPr="00D414C4">
        <w:rPr>
          <w:rFonts w:asciiTheme="minorHAnsi" w:hAnsiTheme="minorHAnsi" w:cstheme="minorHAnsi"/>
          <w:bCs/>
          <w:i/>
          <w:sz w:val="22"/>
          <w:szCs w:val="22"/>
        </w:rPr>
        <w:t>, ότι αυτό αιτιολογείται ειδικώς λόγω της επιφάνειας, της χρήσης τους ή της γεωγραφικής ζώνης στην οποία βρίσκονται ή άλλων ιδιαίτερων αντικειμενικών χαρακτηριστικών τους.</w:t>
      </w:r>
    </w:p>
    <w:p w:rsidR="00262FC2" w:rsidRPr="00D414C4" w:rsidRDefault="00262FC2" w:rsidP="00262FC2">
      <w:pPr>
        <w:spacing w:before="240" w:after="240" w:line="360" w:lineRule="auto"/>
        <w:jc w:val="both"/>
        <w:rPr>
          <w:rFonts w:asciiTheme="minorHAnsi" w:hAnsiTheme="minorHAnsi" w:cstheme="minorHAnsi"/>
          <w:bCs/>
          <w:i/>
          <w:sz w:val="22"/>
          <w:szCs w:val="22"/>
        </w:rPr>
      </w:pPr>
      <w:r w:rsidRPr="00D414C4">
        <w:rPr>
          <w:rFonts w:asciiTheme="minorHAnsi" w:hAnsiTheme="minorHAnsi" w:cstheme="minorHAnsi"/>
          <w:bCs/>
          <w:i/>
          <w:sz w:val="22"/>
          <w:szCs w:val="22"/>
        </w:rPr>
        <w:t>Σε κάθε περίπτωση, κατά τον καθορισμό των γενικών και ειδικών συντελεστών λαμβάνονται υπόψη οι ιδιότητες των ακινήτων, όπως εμβαδό, στεγασμένο ή μη, χρόνος χρήσης, ο βαθμός κατά τον οποίο τα ακίνητα επιβαρύνουν τις παρεχόμενες από τον οικείο δήμο ανταποδοτικές υπηρεσίες, καθώς και την ευρύτερη λειτουργία αυτού.</w:t>
      </w:r>
    </w:p>
    <w:p w:rsidR="00262FC2" w:rsidRPr="00D414C4" w:rsidRDefault="00262FC2" w:rsidP="00262FC2">
      <w:pPr>
        <w:spacing w:before="240" w:after="240" w:line="360" w:lineRule="auto"/>
        <w:jc w:val="both"/>
        <w:rPr>
          <w:rFonts w:asciiTheme="minorHAnsi" w:hAnsiTheme="minorHAnsi" w:cstheme="minorHAnsi"/>
          <w:bCs/>
          <w:i/>
          <w:sz w:val="22"/>
          <w:szCs w:val="22"/>
        </w:rPr>
      </w:pPr>
      <w:r w:rsidRPr="00D414C4">
        <w:rPr>
          <w:rFonts w:asciiTheme="minorHAnsi" w:hAnsiTheme="minorHAnsi" w:cstheme="minorHAnsi"/>
          <w:bCs/>
          <w:i/>
          <w:sz w:val="22"/>
          <w:szCs w:val="22"/>
        </w:rPr>
        <w:lastRenderedPageBreak/>
        <w:t>Ο εκάστοτε ανώτατος σε ύψος γενικός ή ειδικός συντελεστής δεν μπορεί να οριστεί πέραν του δεκαπλασίου του γενικού συντελεστή της κατοικίας.</w:t>
      </w:r>
      <w:r w:rsidRPr="00D414C4">
        <w:rPr>
          <w:rFonts w:asciiTheme="minorHAnsi" w:hAnsiTheme="minorHAnsi" w:cstheme="minorHAnsi"/>
          <w:b/>
          <w:bCs/>
          <w:i/>
          <w:sz w:val="22"/>
          <w:szCs w:val="22"/>
        </w:rPr>
        <w:t xml:space="preserve"> </w:t>
      </w:r>
      <w:r w:rsidRPr="00D414C4">
        <w:rPr>
          <w:rFonts w:asciiTheme="minorHAnsi" w:hAnsiTheme="minorHAnsi" w:cstheme="minorHAnsi"/>
          <w:bCs/>
          <w:i/>
          <w:sz w:val="22"/>
          <w:szCs w:val="22"/>
        </w:rPr>
        <w:t xml:space="preserve">(άρθρο 1 παρ.4 Ν.25/75, όπως αντικαταστάθηκε με την παρ.2 του άρθρου 185 του Ν.4555/18) </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sz w:val="22"/>
          <w:szCs w:val="22"/>
        </w:rPr>
        <w:t xml:space="preserve">«Στην περίπτωση που ο παρά του οικείου δημοτικού ή κοινοτικού συμβουλίου καθοριζόμενος συντελεστής τέλους καθαριότητος και φωτισμού, κατά τετραγωνικό μέτρο, δεν δύναται να υπολογισθεί σε ακέραιες μονάδες δραχμών για τον υπολογισμό του τέλους αυτού επί συντελεστή επί της ακεραίας μονάδας το εμβαδόν προσδιορίζεται πλασματικό κατά τις διατάξεις του άρθρου 3 παρ. 2 του Ν.25/75 </w:t>
      </w:r>
      <w:r w:rsidRPr="00D414C4">
        <w:rPr>
          <w:rFonts w:asciiTheme="minorHAnsi" w:hAnsiTheme="minorHAnsi" w:cstheme="minorHAnsi"/>
          <w:bCs/>
          <w:i/>
          <w:sz w:val="22"/>
          <w:szCs w:val="22"/>
        </w:rPr>
        <w:t>(άρθρο 8 Ν.25/75)»</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b/>
          <w:bCs/>
          <w:i/>
          <w:sz w:val="22"/>
          <w:szCs w:val="22"/>
        </w:rPr>
        <w:t>Για στεγασμένους χώρους</w:t>
      </w:r>
      <w:r w:rsidRPr="00D414C4">
        <w:rPr>
          <w:rFonts w:asciiTheme="minorHAnsi" w:hAnsiTheme="minorHAnsi" w:cstheme="minorHAnsi"/>
          <w:i/>
          <w:sz w:val="22"/>
          <w:szCs w:val="22"/>
        </w:rPr>
        <w:t xml:space="preserve"> </w:t>
      </w:r>
      <w:r w:rsidRPr="00D414C4">
        <w:rPr>
          <w:rFonts w:asciiTheme="minorHAnsi" w:hAnsiTheme="minorHAnsi" w:cstheme="minorHAnsi"/>
          <w:b/>
          <w:bCs/>
          <w:i/>
          <w:sz w:val="22"/>
          <w:szCs w:val="22"/>
        </w:rPr>
        <w:t xml:space="preserve">άνω </w:t>
      </w:r>
      <w:r w:rsidRPr="00D414C4">
        <w:rPr>
          <w:rFonts w:asciiTheme="minorHAnsi" w:hAnsiTheme="minorHAnsi" w:cstheme="minorHAnsi"/>
          <w:b/>
          <w:i/>
          <w:sz w:val="22"/>
          <w:szCs w:val="22"/>
        </w:rPr>
        <w:t>των χιλίων</w:t>
      </w:r>
      <w:r w:rsidRPr="00D414C4">
        <w:rPr>
          <w:rFonts w:asciiTheme="minorHAnsi" w:hAnsiTheme="minorHAnsi" w:cstheme="minorHAnsi"/>
          <w:i/>
          <w:sz w:val="22"/>
          <w:szCs w:val="22"/>
        </w:rPr>
        <w:t xml:space="preserve"> </w:t>
      </w:r>
      <w:r w:rsidRPr="00D414C4">
        <w:rPr>
          <w:rFonts w:asciiTheme="minorHAnsi" w:hAnsiTheme="minorHAnsi" w:cstheme="minorHAnsi"/>
          <w:b/>
          <w:bCs/>
          <w:i/>
          <w:sz w:val="22"/>
          <w:szCs w:val="22"/>
        </w:rPr>
        <w:t xml:space="preserve">(1.000)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b/>
          <w:bCs/>
          <w:i/>
          <w:sz w:val="22"/>
          <w:szCs w:val="22"/>
        </w:rPr>
        <w:t xml:space="preserve"> </w:t>
      </w:r>
      <w:r w:rsidRPr="00D414C4">
        <w:rPr>
          <w:rFonts w:asciiTheme="minorHAnsi" w:hAnsiTheme="minorHAnsi" w:cstheme="minorHAnsi"/>
          <w:i/>
          <w:sz w:val="22"/>
          <w:szCs w:val="22"/>
        </w:rPr>
        <w:t xml:space="preserve">- με εμβαδόν </w:t>
      </w:r>
      <w:r w:rsidRPr="00D414C4">
        <w:rPr>
          <w:rFonts w:asciiTheme="minorHAnsi" w:hAnsiTheme="minorHAnsi" w:cstheme="minorHAnsi"/>
          <w:b/>
          <w:bCs/>
          <w:i/>
          <w:sz w:val="22"/>
          <w:szCs w:val="22"/>
        </w:rPr>
        <w:t xml:space="preserve">άνω </w:t>
      </w:r>
      <w:r w:rsidRPr="00D414C4">
        <w:rPr>
          <w:rFonts w:asciiTheme="minorHAnsi" w:hAnsiTheme="minorHAnsi" w:cstheme="minorHAnsi"/>
          <w:i/>
          <w:sz w:val="22"/>
          <w:szCs w:val="22"/>
        </w:rPr>
        <w:t xml:space="preserve">των χιλίων </w:t>
      </w:r>
      <w:r w:rsidRPr="00D414C4">
        <w:rPr>
          <w:rFonts w:asciiTheme="minorHAnsi" w:hAnsiTheme="minorHAnsi" w:cstheme="minorHAnsi"/>
          <w:b/>
          <w:bCs/>
          <w:i/>
          <w:sz w:val="22"/>
          <w:szCs w:val="22"/>
        </w:rPr>
        <w:t xml:space="preserve">(1.000)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i/>
          <w:sz w:val="22"/>
          <w:szCs w:val="22"/>
        </w:rPr>
        <w:t xml:space="preserve"> και </w:t>
      </w:r>
      <w:r w:rsidRPr="00D414C4">
        <w:rPr>
          <w:rFonts w:asciiTheme="minorHAnsi" w:hAnsiTheme="minorHAnsi" w:cstheme="minorHAnsi"/>
          <w:b/>
          <w:bCs/>
          <w:i/>
          <w:sz w:val="22"/>
          <w:szCs w:val="22"/>
        </w:rPr>
        <w:t xml:space="preserve">μέχρι </w:t>
      </w:r>
      <w:r w:rsidRPr="00D414C4">
        <w:rPr>
          <w:rFonts w:asciiTheme="minorHAnsi" w:hAnsiTheme="minorHAnsi" w:cstheme="minorHAnsi"/>
          <w:i/>
          <w:sz w:val="22"/>
          <w:szCs w:val="22"/>
        </w:rPr>
        <w:t xml:space="preserve">εμβαδού έξι χιλιάδων </w:t>
      </w:r>
      <w:r w:rsidRPr="00D414C4">
        <w:rPr>
          <w:rFonts w:asciiTheme="minorHAnsi" w:hAnsiTheme="minorHAnsi" w:cstheme="minorHAnsi"/>
          <w:b/>
          <w:bCs/>
          <w:i/>
          <w:sz w:val="22"/>
          <w:szCs w:val="22"/>
        </w:rPr>
        <w:t>(6.000)</w:t>
      </w:r>
      <w:r w:rsidRPr="00D414C4">
        <w:rPr>
          <w:rFonts w:asciiTheme="minorHAnsi" w:hAnsiTheme="minorHAnsi" w:cstheme="minorHAnsi"/>
          <w:i/>
          <w:sz w:val="22"/>
          <w:szCs w:val="22"/>
        </w:rPr>
        <w:t xml:space="preserve">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i/>
          <w:sz w:val="22"/>
          <w:szCs w:val="22"/>
        </w:rPr>
        <w:t xml:space="preserve"> δύναται να ορισθεί </w:t>
      </w:r>
      <w:r w:rsidRPr="00D414C4">
        <w:rPr>
          <w:rFonts w:asciiTheme="minorHAnsi" w:hAnsiTheme="minorHAnsi" w:cstheme="minorHAnsi"/>
          <w:b/>
          <w:bCs/>
          <w:i/>
          <w:sz w:val="22"/>
          <w:szCs w:val="22"/>
        </w:rPr>
        <w:t>μειωμένο εμβαδόν</w:t>
      </w:r>
      <w:r w:rsidRPr="00D414C4">
        <w:rPr>
          <w:rFonts w:asciiTheme="minorHAnsi" w:hAnsiTheme="minorHAnsi" w:cstheme="minorHAnsi"/>
          <w:i/>
          <w:sz w:val="22"/>
          <w:szCs w:val="22"/>
        </w:rPr>
        <w:t xml:space="preserve"> από το δημοτικό ή κοινοτικό συμβούλιο, λαμβανομένων υπόψη των παρεχομένων υπηρεσιών καθαριότητος και του πράγματι εξυπηρετούμενου από την υπηρεσία καθαριότητος χώρου. </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b/>
          <w:bCs/>
          <w:i/>
          <w:sz w:val="22"/>
          <w:szCs w:val="22"/>
        </w:rPr>
        <w:t>Για στεγασμένους χώρους</w:t>
      </w:r>
      <w:r w:rsidRPr="00D414C4">
        <w:rPr>
          <w:rFonts w:asciiTheme="minorHAnsi" w:hAnsiTheme="minorHAnsi" w:cstheme="minorHAnsi"/>
          <w:i/>
          <w:sz w:val="22"/>
          <w:szCs w:val="22"/>
        </w:rPr>
        <w:t xml:space="preserve"> </w:t>
      </w:r>
      <w:r w:rsidRPr="00D414C4">
        <w:rPr>
          <w:rFonts w:asciiTheme="minorHAnsi" w:hAnsiTheme="minorHAnsi" w:cstheme="minorHAnsi"/>
          <w:b/>
          <w:bCs/>
          <w:i/>
          <w:sz w:val="22"/>
          <w:szCs w:val="22"/>
        </w:rPr>
        <w:t>άνω</w:t>
      </w:r>
      <w:r w:rsidRPr="00D414C4">
        <w:rPr>
          <w:rFonts w:asciiTheme="minorHAnsi" w:hAnsiTheme="minorHAnsi" w:cstheme="minorHAnsi"/>
          <w:i/>
          <w:sz w:val="22"/>
          <w:szCs w:val="22"/>
        </w:rPr>
        <w:t xml:space="preserve"> με εμβαδόν </w:t>
      </w:r>
      <w:r w:rsidRPr="00D414C4">
        <w:rPr>
          <w:rFonts w:asciiTheme="minorHAnsi" w:hAnsiTheme="minorHAnsi" w:cstheme="minorHAnsi"/>
          <w:b/>
          <w:bCs/>
          <w:i/>
          <w:sz w:val="22"/>
          <w:szCs w:val="22"/>
        </w:rPr>
        <w:t>άνω</w:t>
      </w:r>
      <w:r w:rsidRPr="00D414C4">
        <w:rPr>
          <w:rFonts w:asciiTheme="minorHAnsi" w:hAnsiTheme="minorHAnsi" w:cstheme="minorHAnsi"/>
          <w:i/>
          <w:sz w:val="22"/>
          <w:szCs w:val="22"/>
        </w:rPr>
        <w:t xml:space="preserve"> των έξι χιλιάδων </w:t>
      </w:r>
      <w:r w:rsidRPr="00D414C4">
        <w:rPr>
          <w:rFonts w:asciiTheme="minorHAnsi" w:hAnsiTheme="minorHAnsi" w:cstheme="minorHAnsi"/>
          <w:b/>
          <w:bCs/>
          <w:i/>
          <w:sz w:val="22"/>
          <w:szCs w:val="22"/>
        </w:rPr>
        <w:t>(6.000)</w:t>
      </w:r>
      <w:r w:rsidRPr="00D414C4">
        <w:rPr>
          <w:rFonts w:asciiTheme="minorHAnsi" w:hAnsiTheme="minorHAnsi" w:cstheme="minorHAnsi"/>
          <w:i/>
          <w:sz w:val="22"/>
          <w:szCs w:val="22"/>
        </w:rPr>
        <w:t xml:space="preserve">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i/>
          <w:sz w:val="22"/>
          <w:szCs w:val="22"/>
        </w:rPr>
        <w:t xml:space="preserve">, ο συντελεστής του τέλους δεν δύναται να ορισθεί μεγαλύτερος του εξήκοντα επί τοις εκατόν </w:t>
      </w:r>
      <w:r w:rsidRPr="00D414C4">
        <w:rPr>
          <w:rFonts w:asciiTheme="minorHAnsi" w:hAnsiTheme="minorHAnsi" w:cstheme="minorHAnsi"/>
          <w:b/>
          <w:bCs/>
          <w:i/>
          <w:sz w:val="22"/>
          <w:szCs w:val="22"/>
        </w:rPr>
        <w:t>(60%)</w:t>
      </w:r>
      <w:r w:rsidRPr="00D414C4">
        <w:rPr>
          <w:rFonts w:asciiTheme="minorHAnsi" w:hAnsiTheme="minorHAnsi" w:cstheme="minorHAnsi"/>
          <w:i/>
          <w:sz w:val="22"/>
          <w:szCs w:val="22"/>
        </w:rPr>
        <w:t xml:space="preserve"> του ορισθέντος για στεγασμένους χώρους </w:t>
      </w:r>
      <w:r w:rsidRPr="00D414C4">
        <w:rPr>
          <w:rFonts w:asciiTheme="minorHAnsi" w:hAnsiTheme="minorHAnsi" w:cstheme="minorHAnsi"/>
          <w:b/>
          <w:bCs/>
          <w:i/>
          <w:sz w:val="22"/>
          <w:szCs w:val="22"/>
        </w:rPr>
        <w:t xml:space="preserve">μέχρι </w:t>
      </w:r>
      <w:r w:rsidRPr="00D414C4">
        <w:rPr>
          <w:rFonts w:asciiTheme="minorHAnsi" w:hAnsiTheme="minorHAnsi" w:cstheme="minorHAnsi"/>
          <w:i/>
          <w:sz w:val="22"/>
          <w:szCs w:val="22"/>
        </w:rPr>
        <w:t xml:space="preserve">χιλίων </w:t>
      </w:r>
      <w:r w:rsidRPr="00D414C4">
        <w:rPr>
          <w:rFonts w:asciiTheme="minorHAnsi" w:hAnsiTheme="minorHAnsi" w:cstheme="minorHAnsi"/>
          <w:b/>
          <w:bCs/>
          <w:i/>
          <w:sz w:val="22"/>
          <w:szCs w:val="22"/>
        </w:rPr>
        <w:t>(1.000)</w:t>
      </w:r>
      <w:r w:rsidRPr="00D414C4">
        <w:rPr>
          <w:rFonts w:asciiTheme="minorHAnsi" w:hAnsiTheme="minorHAnsi" w:cstheme="minorHAnsi"/>
          <w:i/>
          <w:sz w:val="22"/>
          <w:szCs w:val="22"/>
        </w:rPr>
        <w:t xml:space="preserve">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b/>
          <w:bCs/>
          <w:i/>
          <w:sz w:val="22"/>
          <w:szCs w:val="22"/>
        </w:rPr>
        <w:t>.</w:t>
      </w:r>
      <w:r w:rsidRPr="00D414C4">
        <w:rPr>
          <w:rFonts w:asciiTheme="minorHAnsi" w:hAnsiTheme="minorHAnsi" w:cstheme="minorHAnsi"/>
          <w:i/>
          <w:sz w:val="22"/>
          <w:szCs w:val="22"/>
        </w:rPr>
        <w:t xml:space="preserve"> </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b/>
          <w:bCs/>
          <w:i/>
          <w:sz w:val="22"/>
          <w:szCs w:val="22"/>
        </w:rPr>
        <w:t xml:space="preserve">Για μη στεγασμένους χώρους άνω </w:t>
      </w:r>
      <w:r w:rsidRPr="00D414C4">
        <w:rPr>
          <w:rFonts w:asciiTheme="minorHAnsi" w:hAnsiTheme="minorHAnsi" w:cstheme="minorHAnsi"/>
          <w:i/>
          <w:sz w:val="22"/>
          <w:szCs w:val="22"/>
        </w:rPr>
        <w:t xml:space="preserve">των έξι χιλιάδων </w:t>
      </w:r>
      <w:r w:rsidRPr="00D414C4">
        <w:rPr>
          <w:rFonts w:asciiTheme="minorHAnsi" w:hAnsiTheme="minorHAnsi" w:cstheme="minorHAnsi"/>
          <w:b/>
          <w:bCs/>
          <w:i/>
          <w:sz w:val="22"/>
          <w:szCs w:val="22"/>
        </w:rPr>
        <w:t>(6.000)</w:t>
      </w:r>
      <w:r w:rsidRPr="00D414C4">
        <w:rPr>
          <w:rFonts w:asciiTheme="minorHAnsi" w:hAnsiTheme="minorHAnsi" w:cstheme="minorHAnsi"/>
          <w:i/>
          <w:sz w:val="22"/>
          <w:szCs w:val="22"/>
        </w:rPr>
        <w:t xml:space="preserve"> </w:t>
      </w:r>
      <w:proofErr w:type="spellStart"/>
      <w:r w:rsidRPr="00D414C4">
        <w:rPr>
          <w:rFonts w:asciiTheme="minorHAnsi" w:hAnsiTheme="minorHAnsi" w:cstheme="minorHAnsi"/>
          <w:b/>
          <w:bCs/>
          <w:i/>
          <w:sz w:val="22"/>
          <w:szCs w:val="22"/>
        </w:rPr>
        <w:t>τ.μ</w:t>
      </w:r>
      <w:proofErr w:type="spellEnd"/>
      <w:r w:rsidRPr="00D414C4">
        <w:rPr>
          <w:rFonts w:asciiTheme="minorHAnsi" w:hAnsiTheme="minorHAnsi" w:cstheme="minorHAnsi"/>
          <w:b/>
          <w:bCs/>
          <w:i/>
          <w:sz w:val="22"/>
          <w:szCs w:val="22"/>
        </w:rPr>
        <w:t xml:space="preserve"> </w:t>
      </w:r>
      <w:r w:rsidRPr="00D414C4">
        <w:rPr>
          <w:rFonts w:asciiTheme="minorHAnsi" w:hAnsiTheme="minorHAnsi" w:cstheme="minorHAnsi"/>
          <w:i/>
          <w:sz w:val="22"/>
          <w:szCs w:val="22"/>
        </w:rPr>
        <w:t xml:space="preserve">δε δύναται να ορισθεί συντελεστής μεγαλύτερος του τριάκοντα επί τοις εκατόν </w:t>
      </w:r>
      <w:r w:rsidRPr="00D414C4">
        <w:rPr>
          <w:rFonts w:asciiTheme="minorHAnsi" w:hAnsiTheme="minorHAnsi" w:cstheme="minorHAnsi"/>
          <w:b/>
          <w:bCs/>
          <w:i/>
          <w:sz w:val="22"/>
          <w:szCs w:val="22"/>
        </w:rPr>
        <w:t>(30%)</w:t>
      </w:r>
      <w:r w:rsidRPr="00D414C4">
        <w:rPr>
          <w:rFonts w:asciiTheme="minorHAnsi" w:hAnsiTheme="minorHAnsi" w:cstheme="minorHAnsi"/>
          <w:i/>
          <w:sz w:val="22"/>
          <w:szCs w:val="22"/>
        </w:rPr>
        <w:t xml:space="preserve"> του ορισθέντος για τα χίλια (1.000) πρώτα τετραγωνικά μέτρα μη στεγασμένου χώρου </w:t>
      </w:r>
      <w:r w:rsidRPr="00D414C4">
        <w:rPr>
          <w:rFonts w:asciiTheme="minorHAnsi" w:hAnsiTheme="minorHAnsi" w:cstheme="minorHAnsi"/>
          <w:bCs/>
          <w:i/>
          <w:sz w:val="22"/>
          <w:szCs w:val="22"/>
        </w:rPr>
        <w:t>(αντικ. από το άρθρο 5 παρ. 1 του Ν. 1080/80, ΦΕΚ Α' 246). (άρθρο 1 παρ.5 Ν.25/75)</w:t>
      </w:r>
      <w:r w:rsidRPr="00D414C4">
        <w:rPr>
          <w:rFonts w:asciiTheme="minorHAnsi" w:hAnsiTheme="minorHAnsi" w:cstheme="minorHAnsi"/>
          <w:i/>
          <w:sz w:val="22"/>
          <w:szCs w:val="22"/>
        </w:rPr>
        <w:t xml:space="preserve"> </w:t>
      </w:r>
    </w:p>
    <w:p w:rsidR="00262FC2" w:rsidRPr="00D414C4" w:rsidRDefault="00262FC2" w:rsidP="00262FC2">
      <w:pPr>
        <w:spacing w:before="240" w:after="240" w:line="360" w:lineRule="auto"/>
        <w:jc w:val="both"/>
        <w:rPr>
          <w:rFonts w:asciiTheme="minorHAnsi" w:hAnsiTheme="minorHAnsi" w:cstheme="minorHAnsi"/>
          <w:i/>
          <w:color w:val="000000"/>
          <w:sz w:val="22"/>
          <w:szCs w:val="22"/>
        </w:rPr>
      </w:pPr>
      <w:r w:rsidRPr="00D414C4">
        <w:rPr>
          <w:rFonts w:asciiTheme="minorHAnsi" w:hAnsiTheme="minorHAnsi" w:cstheme="minorHAnsi"/>
          <w:i/>
          <w:color w:val="000000"/>
          <w:sz w:val="22"/>
          <w:szCs w:val="22"/>
        </w:rPr>
        <w:t xml:space="preserve">Σύμφωνα με την παρ 14 του άρθρου 9 του ν. 2503/97, όπως ισχύει, ακίνητα που δεν χρησιμοποιούνται σύμφωνα με υπεύθυνη δήλωση του ιδιοκτήτη ή του νόμιμου εκπροσώπου του </w:t>
      </w:r>
      <w:r w:rsidRPr="00D414C4">
        <w:rPr>
          <w:rFonts w:asciiTheme="minorHAnsi" w:hAnsiTheme="minorHAnsi" w:cstheme="minorHAnsi"/>
          <w:i/>
          <w:color w:val="000000"/>
          <w:sz w:val="22"/>
          <w:szCs w:val="22"/>
          <w:u w:val="single"/>
        </w:rPr>
        <w:t>και δεν ηλεκτροδοτούνται</w:t>
      </w:r>
      <w:r w:rsidRPr="00D414C4">
        <w:rPr>
          <w:rFonts w:asciiTheme="minorHAnsi" w:hAnsiTheme="minorHAnsi" w:cstheme="minorHAnsi"/>
          <w:i/>
          <w:color w:val="000000"/>
          <w:sz w:val="22"/>
          <w:szCs w:val="22"/>
        </w:rPr>
        <w:t>, ύστερα από βεβαίωση της Δ.Ε.Η</w:t>
      </w:r>
      <w:r w:rsidRPr="00D414C4">
        <w:rPr>
          <w:rFonts w:asciiTheme="minorHAnsi" w:hAnsiTheme="minorHAnsi" w:cstheme="minorHAnsi"/>
          <w:bCs/>
          <w:i/>
          <w:color w:val="000000"/>
          <w:sz w:val="22"/>
          <w:szCs w:val="22"/>
        </w:rPr>
        <w:t>.,</w:t>
      </w:r>
      <w:r w:rsidRPr="00D414C4">
        <w:rPr>
          <w:rFonts w:asciiTheme="minorHAnsi" w:hAnsiTheme="minorHAnsi" w:cstheme="minorHAnsi"/>
          <w:b/>
          <w:bCs/>
          <w:i/>
          <w:color w:val="000000"/>
          <w:sz w:val="22"/>
          <w:szCs w:val="22"/>
        </w:rPr>
        <w:t xml:space="preserve"> </w:t>
      </w:r>
      <w:r w:rsidRPr="00D414C4">
        <w:rPr>
          <w:rFonts w:asciiTheme="minorHAnsi" w:hAnsiTheme="minorHAnsi" w:cstheme="minorHAnsi"/>
          <w:i/>
          <w:color w:val="000000"/>
          <w:sz w:val="22"/>
          <w:szCs w:val="22"/>
        </w:rPr>
        <w:t xml:space="preserve">απαλλάσσονται από την καταβολή δημοτικών τελών καθαριότητας για όσο χρόνο παραμένουν κλειστά. </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sz w:val="22"/>
          <w:szCs w:val="22"/>
        </w:rPr>
        <w:t>Σύμφωνα με τις παρ 1 &amp; 2 του άρθρου 5 του N. 429/76 (ΦΕΚ 235/76) βιομηχανίες, κινηματοθέατρα και εν γένει επιχειρήσεις 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ή κοινοτικό συμβούλιο με απόφαση του, η οποία εγκρίνεται από το Γ.Γ. της περιφέρειας έπειτα από  προηγούμενη υποβολή υπό του υπόχρεου προς τον δήμο ή την κοινότητα σχετικής υπεύθυνης δήλωσης.</w:t>
      </w:r>
    </w:p>
    <w:p w:rsidR="00262FC2" w:rsidRPr="00D414C4" w:rsidRDefault="00262FC2" w:rsidP="00262FC2">
      <w:pPr>
        <w:spacing w:before="120" w:after="120" w:line="360" w:lineRule="auto"/>
        <w:jc w:val="both"/>
        <w:rPr>
          <w:rFonts w:asciiTheme="minorHAnsi" w:hAnsiTheme="minorHAnsi" w:cstheme="minorHAnsi"/>
          <w:b/>
          <w:bCs/>
          <w:i/>
          <w:color w:val="000000"/>
          <w:sz w:val="22"/>
          <w:szCs w:val="22"/>
          <w:shd w:val="clear" w:color="auto" w:fill="FFFFFF"/>
        </w:rPr>
      </w:pPr>
      <w:r w:rsidRPr="00D414C4">
        <w:rPr>
          <w:rFonts w:asciiTheme="minorHAnsi" w:hAnsiTheme="minorHAnsi" w:cstheme="minorHAnsi"/>
          <w:b/>
          <w:bCs/>
          <w:i/>
          <w:sz w:val="22"/>
          <w:szCs w:val="22"/>
        </w:rPr>
        <w:lastRenderedPageBreak/>
        <w:t>Σύμφωνα με το άρθρο 11 του Ν.4623/19</w:t>
      </w:r>
      <w:r w:rsidRPr="00D414C4">
        <w:rPr>
          <w:rFonts w:asciiTheme="minorHAnsi" w:hAnsiTheme="minorHAnsi" w:cstheme="minorHAnsi"/>
          <w:b/>
          <w:bCs/>
          <w:i/>
          <w:color w:val="000000"/>
          <w:sz w:val="22"/>
          <w:szCs w:val="22"/>
          <w:shd w:val="clear" w:color="auto" w:fill="FFFFFF"/>
        </w:rPr>
        <w:t>:</w:t>
      </w:r>
    </w:p>
    <w:p w:rsidR="00262FC2" w:rsidRPr="00D414C4" w:rsidRDefault="00262FC2" w:rsidP="00262FC2">
      <w:pPr>
        <w:spacing w:before="120" w:after="240" w:line="360" w:lineRule="auto"/>
        <w:jc w:val="both"/>
        <w:rPr>
          <w:rFonts w:asciiTheme="minorHAnsi" w:hAnsiTheme="minorHAnsi" w:cstheme="minorHAnsi"/>
          <w:i/>
          <w:sz w:val="22"/>
          <w:szCs w:val="22"/>
        </w:rPr>
      </w:pPr>
      <w:r w:rsidRPr="00D414C4">
        <w:rPr>
          <w:rFonts w:asciiTheme="minorHAnsi" w:hAnsiTheme="minorHAnsi" w:cstheme="minorHAnsi"/>
          <w:b/>
          <w:bCs/>
          <w:i/>
          <w:color w:val="000000"/>
          <w:sz w:val="22"/>
          <w:szCs w:val="22"/>
          <w:shd w:val="clear" w:color="auto" w:fill="FFFFFF"/>
        </w:rPr>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D414C4">
        <w:rPr>
          <w:rFonts w:asciiTheme="minorHAnsi" w:hAnsiTheme="minorHAnsi" w:cstheme="minorHAnsi"/>
          <w:i/>
          <w:color w:val="000000"/>
          <w:sz w:val="22"/>
          <w:szCs w:val="22"/>
          <w:shd w:val="clear" w:color="auto" w:fill="FFFFFF"/>
        </w:rPr>
        <w:t>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των δύο πρώτων σε ψήφους προτάσεων και θεωρείται εγκεκριμένη η πρόταση που λαμβάνει τις περισσότερες ψήφους επί των παρόντων."</w:t>
      </w:r>
    </w:p>
    <w:p w:rsidR="00262FC2" w:rsidRPr="00D414C4" w:rsidRDefault="00262FC2" w:rsidP="00262FC2">
      <w:pPr>
        <w:spacing w:before="120" w:after="12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2) Με την 491/2015 διατηρήθηκε γα την Δ.Ε. Λιβαδειάς η απόφαση του Δημοτικού Συμβουλίου 343/2014 και επεκτάθηκε επιπλέον σε όλο τον Δήμο. Με την 405/2019 απόφαση του Δημοτικού Συμβουλίου, για τον καθορισμό των τελών του 2020 , επίσης  καθορίζει ότι:</w:t>
      </w:r>
    </w:p>
    <w:p w:rsidR="00262FC2" w:rsidRPr="00D414C4" w:rsidRDefault="00262FC2" w:rsidP="00262FC2">
      <w:pPr>
        <w:spacing w:before="120" w:after="120" w:line="360" w:lineRule="auto"/>
        <w:ind w:right="28"/>
        <w:jc w:val="both"/>
        <w:rPr>
          <w:rFonts w:asciiTheme="minorHAnsi" w:hAnsiTheme="minorHAnsi" w:cstheme="minorHAnsi"/>
          <w:b/>
          <w:bCs/>
          <w:i/>
          <w:sz w:val="22"/>
          <w:szCs w:val="22"/>
        </w:rPr>
      </w:pPr>
      <w:r w:rsidRPr="00D414C4">
        <w:rPr>
          <w:rFonts w:asciiTheme="minorHAnsi" w:hAnsiTheme="minorHAnsi" w:cstheme="minorHAnsi"/>
          <w:b/>
          <w:bCs/>
          <w:i/>
          <w:sz w:val="22"/>
          <w:szCs w:val="22"/>
        </w:rPr>
        <w:t>- υπόχρεοι για την καταβολή του τέλους είναι και αυτοί που χρησιμοποιούν ακίνητα εκτός σχεδίου πόλης</w:t>
      </w:r>
    </w:p>
    <w:p w:rsidR="00262FC2" w:rsidRPr="00D414C4" w:rsidRDefault="00262FC2" w:rsidP="00262FC2">
      <w:pPr>
        <w:spacing w:before="120" w:after="120" w:line="360" w:lineRule="auto"/>
        <w:ind w:right="28"/>
        <w:jc w:val="both"/>
        <w:rPr>
          <w:rFonts w:asciiTheme="minorHAnsi" w:hAnsiTheme="minorHAnsi" w:cstheme="minorHAnsi"/>
          <w:b/>
          <w:bCs/>
          <w:i/>
          <w:sz w:val="22"/>
          <w:szCs w:val="22"/>
        </w:rPr>
      </w:pPr>
      <w:r w:rsidRPr="00D414C4">
        <w:rPr>
          <w:rFonts w:asciiTheme="minorHAnsi" w:hAnsiTheme="minorHAnsi" w:cstheme="minorHAnsi"/>
          <w:b/>
          <w:bCs/>
          <w:i/>
          <w:sz w:val="22"/>
          <w:szCs w:val="22"/>
        </w:rPr>
        <w:t>- Υπάρχει ανάγκη για υπηρεσίες καθαριότητας και φωτισμού στην εκτός σχεδίου περιοχή του Δήμου, γιατί:</w:t>
      </w:r>
    </w:p>
    <w:p w:rsidR="00262FC2" w:rsidRPr="00D414C4" w:rsidRDefault="00262FC2" w:rsidP="00262FC2">
      <w:pPr>
        <w:spacing w:before="120" w:after="12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Οι παρεχόμενες υπηρεσίες καθαριότητας και φωτισμού, από τον Δήμο, έχουν επεκταθεί από χρόνια και παρέχονται για τα ακίνητα τα ευρισκόμενα εκτός σχεδίου πόλεως, επειδή συντρέχει πραγματική δημόσια ανάγκη για την παροχή αυτών και η υπηρεσία έχει οργανωθεί κατάλληλα για τον σκοπό αυτό .</w:t>
      </w:r>
    </w:p>
    <w:p w:rsidR="00262FC2" w:rsidRPr="00D414C4" w:rsidRDefault="00262FC2" w:rsidP="00262FC2">
      <w:pPr>
        <w:spacing w:before="120" w:after="120"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Η ανάγκη προκύπτει εκ των πραγμάτων γιατί η περιοχή είναι πυκνοκατοικημένη και οικιστικά διαμορφωμένη και επικρατούν ειδικές συνθήκες υγιεινής και ρύπανσης, ιδίως λόγω της αθρόας εγκατάστασης βιομηχανιών, βιοτεχνιών και του τρόπου λειτουργίας τους, που επιβαρύνουν με όγκους σκουπιδιών  και εν γένει αποβλήτων</w:t>
      </w:r>
    </w:p>
    <w:p w:rsidR="00262FC2" w:rsidRPr="00D414C4" w:rsidRDefault="00262FC2" w:rsidP="00262FC2">
      <w:pPr>
        <w:spacing w:before="240" w:after="24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Επειδή ο  «</w:t>
      </w:r>
      <w:proofErr w:type="spellStart"/>
      <w:r w:rsidRPr="00D414C4">
        <w:rPr>
          <w:rFonts w:asciiTheme="minorHAnsi" w:hAnsiTheme="minorHAnsi" w:cstheme="minorHAnsi"/>
          <w:i/>
          <w:sz w:val="22"/>
          <w:szCs w:val="22"/>
        </w:rPr>
        <w:t>Καλλικρατικός</w:t>
      </w:r>
      <w:proofErr w:type="spellEnd"/>
      <w:r w:rsidRPr="00D414C4">
        <w:rPr>
          <w:rFonts w:asciiTheme="minorHAnsi" w:hAnsiTheme="minorHAnsi" w:cstheme="minorHAnsi"/>
          <w:i/>
          <w:sz w:val="22"/>
          <w:szCs w:val="22"/>
        </w:rPr>
        <w:t xml:space="preserve">» Δήμος </w:t>
      </w:r>
      <w:proofErr w:type="spellStart"/>
      <w:r w:rsidRPr="00D414C4">
        <w:rPr>
          <w:rFonts w:asciiTheme="minorHAnsi" w:hAnsiTheme="minorHAnsi" w:cstheme="minorHAnsi"/>
          <w:i/>
          <w:sz w:val="22"/>
          <w:szCs w:val="22"/>
        </w:rPr>
        <w:t>Λεβαδέων</w:t>
      </w:r>
      <w:proofErr w:type="spellEnd"/>
      <w:r w:rsidRPr="00D414C4">
        <w:rPr>
          <w:rFonts w:asciiTheme="minorHAnsi" w:hAnsiTheme="minorHAnsi" w:cstheme="minorHAnsi"/>
          <w:i/>
          <w:sz w:val="22"/>
          <w:szCs w:val="22"/>
        </w:rPr>
        <w:t xml:space="preserve"> </w:t>
      </w:r>
      <w:r w:rsidRPr="00D414C4">
        <w:rPr>
          <w:rFonts w:asciiTheme="minorHAnsi" w:hAnsiTheme="minorHAnsi" w:cstheme="minorHAnsi"/>
          <w:b/>
          <w:i/>
          <w:sz w:val="22"/>
          <w:szCs w:val="22"/>
        </w:rPr>
        <w:t>παρέχει υπηρεσίες καθαριότητας και φωτισμού για τα εκτός σχεδίου ακίνητα  και περιοχές</w:t>
      </w:r>
      <w:r w:rsidRPr="00D414C4">
        <w:rPr>
          <w:rFonts w:asciiTheme="minorHAnsi" w:hAnsiTheme="minorHAnsi" w:cstheme="minorHAnsi"/>
          <w:i/>
          <w:sz w:val="22"/>
          <w:szCs w:val="22"/>
        </w:rPr>
        <w:t xml:space="preserve"> σε όλες τις Κοινότητες του Δήμου, απαιτείται η παρούσα κανονιστική απόφαση να συμπεριλάβει την ρητή διατύπωση ότι σε καταβολή του τέλους είναι υπόχρεοι και αυτοί που χρησιμοποιούν ακίνητα εκτός σχεδίου πόλεως. </w:t>
      </w:r>
    </w:p>
    <w:p w:rsidR="00262FC2" w:rsidRPr="00D414C4" w:rsidRDefault="00262FC2" w:rsidP="00262FC2">
      <w:pPr>
        <w:spacing w:before="240" w:after="24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 xml:space="preserve">Ο Δήμος αποκομίζει και καθαρίζει τα απορρίμματα με εργάτες και μηχανήματα δύο (2) τουλάχιστον φορές την εβδομάδα, πολλές φορές και επιπλέον ανάλογα με προκύπτουσες ανάγκες, για τα ακίνητα που βρίσκονται στις εκτός σχεδίου περιοχές της πόλης της Λιβαδειάς και εκτός περιγραμμάτων των οικισμών. Το </w:t>
      </w:r>
      <w:r w:rsidRPr="00D414C4">
        <w:rPr>
          <w:rFonts w:asciiTheme="minorHAnsi" w:hAnsiTheme="minorHAnsi" w:cstheme="minorHAnsi"/>
          <w:i/>
          <w:sz w:val="22"/>
          <w:szCs w:val="22"/>
        </w:rPr>
        <w:lastRenderedPageBreak/>
        <w:t xml:space="preserve">κόστος των υπηρεσιών που παρέχει ο Δήμος επιβαρύνεται από το μεγαλύτερο κόστος μετακίνησης των απορριμματοφόρων, επιβάρυνσης του κόστους συντήρησης και  εργατικού κόστους του απαιτούμενου προσωπικού. </w:t>
      </w:r>
    </w:p>
    <w:p w:rsidR="00262FC2" w:rsidRPr="00D414C4" w:rsidRDefault="00262FC2" w:rsidP="00262FC2">
      <w:pPr>
        <w:spacing w:before="240" w:after="24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Στην εκτός σχεδίου περιοχή της πόλης της Λιβαδειάς ο Δήμος έχει εγκαταστήσει 205 κάδους από τους 811 συνολικά (ποσοστό 25,3%). Από τα στοιχεία της υπηρεσίας (σήμερα) απαιτούνται κατ’ έτος 60.000 ευρώ περίπου ως έξοδα των οδηγών και των εργατών των απορριμματοφόρων οχημάτων, 25.000 ευρώ ως κόστος καυσίμων, 15.000 ευρώ περίπου ως κόστος συντήρησης απορριματοφόρων,1.500 ευρώ για προμήθεια και επισκευή κάδων  και 15.000 ευρώ περίπου για κόστος υγειονομικής ταφής των απορριμμάτων.</w:t>
      </w:r>
    </w:p>
    <w:p w:rsidR="00262FC2" w:rsidRPr="00D414C4" w:rsidRDefault="00262FC2" w:rsidP="00262FC2">
      <w:pPr>
        <w:spacing w:before="240" w:after="240" w:line="360" w:lineRule="auto"/>
        <w:ind w:right="28"/>
        <w:jc w:val="both"/>
        <w:rPr>
          <w:rFonts w:asciiTheme="minorHAnsi" w:hAnsiTheme="minorHAnsi" w:cstheme="minorHAnsi"/>
          <w:i/>
          <w:sz w:val="22"/>
          <w:szCs w:val="22"/>
        </w:rPr>
      </w:pPr>
      <w:r w:rsidRPr="00D414C4">
        <w:rPr>
          <w:rFonts w:asciiTheme="minorHAnsi" w:hAnsiTheme="minorHAnsi" w:cstheme="minorHAnsi"/>
          <w:i/>
          <w:sz w:val="22"/>
          <w:szCs w:val="22"/>
        </w:rPr>
        <w:t>Επιπλέον ο δήμος καταβάλλει σημαντικά ποσά , που αντιστοιχούν σε δαπάνες  για εγκατάσταση, συντήρηση και επέκταση του δικτύου ηλεκτροφωτισμού της ΔΕΗ για την περιοχή που ναι μεν βρίσκεται εκτός σχεδίου πόλης αλλά στην πραγματικότητα αποτελεί  μέρος του οικιστικού ιστού της πόλης.</w:t>
      </w:r>
    </w:p>
    <w:p w:rsidR="00262FC2" w:rsidRPr="00D414C4" w:rsidRDefault="00262FC2" w:rsidP="00262FC2">
      <w:pPr>
        <w:pStyle w:val="Textbodyindent"/>
        <w:spacing w:before="240" w:after="240" w:line="360" w:lineRule="auto"/>
        <w:ind w:hanging="57"/>
        <w:rPr>
          <w:rFonts w:asciiTheme="minorHAnsi" w:hAnsiTheme="minorHAnsi" w:cstheme="minorHAnsi"/>
          <w:i/>
          <w:szCs w:val="22"/>
          <w:lang w:val="el-GR"/>
        </w:rPr>
      </w:pPr>
      <w:r w:rsidRPr="00D414C4">
        <w:rPr>
          <w:rFonts w:asciiTheme="minorHAnsi" w:hAnsiTheme="minorHAnsi" w:cstheme="minorHAnsi"/>
          <w:i/>
          <w:szCs w:val="22"/>
          <w:lang w:val="el-GR"/>
        </w:rPr>
        <w:t xml:space="preserve">3) Σύμφωνα με </w:t>
      </w:r>
      <w:proofErr w:type="spellStart"/>
      <w:r w:rsidRPr="00D414C4">
        <w:rPr>
          <w:rFonts w:asciiTheme="minorHAnsi" w:hAnsiTheme="minorHAnsi" w:cstheme="minorHAnsi"/>
          <w:i/>
          <w:szCs w:val="22"/>
          <w:lang w:val="el-GR"/>
        </w:rPr>
        <w:t>τηνπαρ</w:t>
      </w:r>
      <w:proofErr w:type="spellEnd"/>
      <w:r w:rsidRPr="00D414C4">
        <w:rPr>
          <w:rFonts w:asciiTheme="minorHAnsi" w:hAnsiTheme="minorHAnsi" w:cstheme="minorHAnsi"/>
          <w:i/>
          <w:szCs w:val="22"/>
          <w:lang w:val="el-GR"/>
        </w:rPr>
        <w:t xml:space="preserve">. Β3 του άρθρου 3 της  </w:t>
      </w:r>
      <w:r w:rsidRPr="00D414C4">
        <w:rPr>
          <w:rFonts w:asciiTheme="minorHAnsi" w:hAnsiTheme="minorHAnsi" w:cstheme="minorHAnsi"/>
          <w:b/>
          <w:bCs/>
          <w:i/>
          <w:szCs w:val="22"/>
          <w:lang w:val="el-GR"/>
        </w:rPr>
        <w:t>Κ.Υ.Α. 55040/2021 (ΦΕΚ 3291/26-7-2021 , τεύχος Β΄)</w:t>
      </w:r>
      <w:r w:rsidRPr="00D414C4">
        <w:rPr>
          <w:rFonts w:asciiTheme="minorHAnsi" w:hAnsiTheme="minorHAnsi" w:cstheme="minorHAnsi"/>
          <w:i/>
          <w:szCs w:val="22"/>
          <w:lang w:val="el-GR"/>
        </w:rPr>
        <w:t xml:space="preserve"> , σχετικά με την κατάρτιση του προϋπολογισμού , οικονομικού έτους 2022 «</w:t>
      </w:r>
      <w:r w:rsidRPr="00D414C4">
        <w:rPr>
          <w:rFonts w:asciiTheme="minorHAnsi" w:eastAsia="Times New Roman" w:hAnsiTheme="minorHAnsi" w:cstheme="minorHAnsi"/>
          <w:i/>
          <w:color w:val="000000"/>
          <w:szCs w:val="22"/>
          <w:lang w:val="el-GR"/>
        </w:rPr>
        <w:t>Οι εγγραφές στο σκέλος των δαπανών που αφορούν σε ανταποδοτικές υπηρεσίες (όπως υπηρεσία ύδρευσης, υπηρεσία καθαριότητας και φωτισμού) για τον Π/Υ 2022 θα πρέπει να γίνονται με γνώμονα το κόστος παροχής της υπηρεσίας σε συνδυασμό με το ύψος των εσόδων που αναμένεται να εισπραχθούν εντός του έτους 2021. Σε περίπτωση που τα εισπραττόμενα έσοδα του έτους 2021 εκτιμάται ότι δεν θα καλύψουν τη δαπάνη της ανταποδοτικής υπηρεσίας του έτους 2021, τότε το ποσό που δεν καλύπτεται θα πρέπει να συνυπολογιστεί στην απόφαση καθορισμού του ύψους των τελών για το έτος 2022, επιφέροντας αύξηση αυτών. Αντίστοιχα, θα πρέπει να συνυπολογίζεται τυχόν υπερκάλυψη της δαπάνης από τα εισπραττόμενα έσοδα. Στο πλαίσιο αυτό, στην απόφαση επιβολής των τελών υποχρεωτικά αναγράφονται τα σχετικά στοιχεία εσόδων και εξόδων που προκύπτουν από:</w:t>
      </w:r>
    </w:p>
    <w:p w:rsidR="00262FC2" w:rsidRPr="00D414C4" w:rsidRDefault="00262FC2" w:rsidP="00262FC2">
      <w:pPr>
        <w:spacing w:before="240" w:after="240" w:line="360" w:lineRule="auto"/>
        <w:ind w:left="706"/>
        <w:jc w:val="both"/>
        <w:rPr>
          <w:rFonts w:asciiTheme="minorHAnsi" w:hAnsiTheme="minorHAnsi" w:cstheme="minorHAnsi"/>
          <w:i/>
          <w:sz w:val="22"/>
          <w:szCs w:val="22"/>
        </w:rPr>
      </w:pPr>
      <w:r w:rsidRPr="00D414C4">
        <w:rPr>
          <w:rFonts w:asciiTheme="minorHAnsi" w:hAnsiTheme="minorHAnsi" w:cstheme="minorHAnsi"/>
          <w:i/>
          <w:color w:val="000000"/>
          <w:sz w:val="22"/>
          <w:szCs w:val="22"/>
        </w:rPr>
        <w:t>- την εκτέλεση του Π/Υ του έτους 2020.</w:t>
      </w:r>
    </w:p>
    <w:p w:rsidR="00262FC2" w:rsidRPr="00D414C4" w:rsidRDefault="00262FC2" w:rsidP="00262FC2">
      <w:pPr>
        <w:spacing w:before="240" w:after="240" w:line="360" w:lineRule="auto"/>
        <w:ind w:left="706"/>
        <w:jc w:val="both"/>
        <w:rPr>
          <w:rFonts w:asciiTheme="minorHAnsi" w:hAnsiTheme="minorHAnsi" w:cstheme="minorHAnsi"/>
          <w:i/>
          <w:sz w:val="22"/>
          <w:szCs w:val="22"/>
        </w:rPr>
      </w:pPr>
      <w:r w:rsidRPr="00D414C4">
        <w:rPr>
          <w:rFonts w:asciiTheme="minorHAnsi" w:hAnsiTheme="minorHAnsi" w:cstheme="minorHAnsi"/>
          <w:i/>
          <w:color w:val="000000"/>
          <w:sz w:val="22"/>
          <w:szCs w:val="22"/>
        </w:rPr>
        <w:t>- την εκτέλεση της περιόδου από την αρχή του έτους 2021 και μέχρι το μήνα κατάρτισης του σχεδίου του Π/Υ 2022.</w:t>
      </w:r>
    </w:p>
    <w:p w:rsidR="00262FC2" w:rsidRPr="00D414C4" w:rsidRDefault="00262FC2" w:rsidP="00262FC2">
      <w:pPr>
        <w:spacing w:before="240" w:after="240" w:line="360" w:lineRule="auto"/>
        <w:ind w:left="706"/>
        <w:jc w:val="both"/>
        <w:rPr>
          <w:rFonts w:asciiTheme="minorHAnsi" w:hAnsiTheme="minorHAnsi" w:cstheme="minorHAnsi"/>
          <w:i/>
          <w:sz w:val="22"/>
          <w:szCs w:val="22"/>
        </w:rPr>
      </w:pPr>
      <w:r w:rsidRPr="00D414C4">
        <w:rPr>
          <w:rFonts w:asciiTheme="minorHAnsi" w:hAnsiTheme="minorHAnsi" w:cstheme="minorHAnsi"/>
          <w:i/>
          <w:color w:val="000000"/>
          <w:sz w:val="22"/>
          <w:szCs w:val="22"/>
        </w:rPr>
        <w:t>- την εκτέλεση του Π/Υ 2020 για την ίδια, ως άνω περίοδο (δηλ. εάν το σχέδιο Π/Υ 2022 καταρτίζεται Νοέμβριο 2022, τα στοιχεία Ιαν-Οκτωβρίου 2020 και 2021).</w:t>
      </w:r>
    </w:p>
    <w:p w:rsidR="00262FC2" w:rsidRPr="00D414C4" w:rsidRDefault="00262FC2" w:rsidP="00262FC2">
      <w:pPr>
        <w:spacing w:before="240" w:after="240" w:line="360" w:lineRule="auto"/>
        <w:ind w:left="706"/>
        <w:jc w:val="both"/>
        <w:rPr>
          <w:rFonts w:asciiTheme="minorHAnsi" w:hAnsiTheme="minorHAnsi" w:cstheme="minorHAnsi"/>
          <w:i/>
          <w:sz w:val="22"/>
          <w:szCs w:val="22"/>
        </w:rPr>
      </w:pPr>
      <w:r w:rsidRPr="00D414C4">
        <w:rPr>
          <w:rFonts w:asciiTheme="minorHAnsi" w:hAnsiTheme="minorHAnsi" w:cstheme="minorHAnsi"/>
          <w:i/>
          <w:color w:val="000000"/>
          <w:sz w:val="22"/>
          <w:szCs w:val="22"/>
        </w:rPr>
        <w:t>- την εκτίμηση εισπράξεων και δαπανών για το σύνολο του έτους 2020, η οποία υπολογίζεται με βάση τη χρονική πορεία εκτέλεσης του Π/Υ του έτους 2019.</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color w:val="000000"/>
          <w:sz w:val="22"/>
          <w:szCs w:val="22"/>
        </w:rPr>
        <w:lastRenderedPageBreak/>
        <w:t>Για τον προσδιορισμό του ύψους των συντελεστών επιβολής των ανταποδοτικών τελών λαμβάνεται υπόψη ότι τα έσοδα πρέπει να:</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color w:val="000000"/>
          <w:sz w:val="22"/>
          <w:szCs w:val="22"/>
        </w:rPr>
        <w:t>α) καλύπτουν το σύνολο των δαπανών των αντίστοιχων υπηρεσιών ώστε να μην δημιουργούνται ελλείμματα στις υπηρεσίες αυτές, συνυπολογίζοντας παράλληλα τυχόν διαφορές που προκύπτουν από την ανεπαρκή κάλυψη της δαπάνης, σύμφωνα με τα ανωτέρω στοιχεία.</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color w:val="000000"/>
          <w:sz w:val="22"/>
          <w:szCs w:val="22"/>
        </w:rPr>
        <w:t>β) μην υπερβαίνουν το ύψος των δαπανών που απαιτούνται για την παροχή των ανταποδοτικών υπηρεσιών, άλλως υποκρύπτεται φορολογία, κατά παράβαση της αρχής της ανταποδοτικότητας.</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color w:val="000000"/>
          <w:sz w:val="22"/>
          <w:szCs w:val="22"/>
        </w:rPr>
        <w:t>γ) καλύπτουν αποκλειστικά και μόνο τις δαπάνες των αντίστοιχων υπηρεσιών και δεν μπορούν να εξυπηρετήσουν άλλες δαπάνες του δήμου. Σε περίπτωση που έχει ληφθεί απόφαση αύξησης των τελών και δικαιωμάτων της κατηγορίας 03 «ΕΣΟΔΑ ΑΠΟ ΑΝΤΑΠΟΔΟΤΙΚΑ ΤΕΛΗ ΚΑΙ ΔΙΚΑΙΩΜΑΤΑ»,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κατά την προηγούμενη κλεισμένη διαχειριστική χρήση, από το έτος που αφορά ο προς κατάρτιση προϋπολογισμός.</w:t>
      </w:r>
    </w:p>
    <w:p w:rsidR="00262FC2" w:rsidRPr="00D414C4" w:rsidRDefault="00262FC2" w:rsidP="00262FC2">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i/>
          <w:color w:val="000000"/>
          <w:sz w:val="22"/>
          <w:szCs w:val="22"/>
        </w:rPr>
        <w:t>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οικονομικών ετών (δηλ. 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κοινή υπουργική απόφαση για τον υπολογισμό του συνόλου των επισφαλειών (ΚΑΕ 85).</w:t>
      </w:r>
    </w:p>
    <w:p w:rsidR="00262FC2" w:rsidRPr="00D414C4" w:rsidRDefault="00262FC2" w:rsidP="00262FC2">
      <w:pPr>
        <w:spacing w:before="240" w:after="240" w:line="360" w:lineRule="auto"/>
        <w:jc w:val="both"/>
        <w:rPr>
          <w:rFonts w:asciiTheme="minorHAnsi" w:hAnsiTheme="minorHAnsi" w:cstheme="minorHAnsi"/>
          <w:i/>
          <w:iCs/>
          <w:sz w:val="22"/>
          <w:szCs w:val="22"/>
        </w:rPr>
      </w:pPr>
      <w:r w:rsidRPr="00D414C4">
        <w:rPr>
          <w:rFonts w:asciiTheme="minorHAnsi" w:hAnsiTheme="minorHAnsi" w:cstheme="minorHAnsi"/>
          <w:i/>
          <w:iCs/>
          <w:color w:val="000000"/>
          <w:sz w:val="22"/>
          <w:szCs w:val="22"/>
        </w:rPr>
        <w:t>Αντίστοιχα, στο σκέλος των δαπανών, για την ισοσκέλιση λαμβάνονται υπόψη μεταξύ άλλων και οι δαπάνες παρελθόντων οικονομικών ετών, που δεν πληρώθηκαν (ΚΑΕ 81).</w:t>
      </w:r>
    </w:p>
    <w:p w:rsidR="00262FC2" w:rsidRPr="00D414C4" w:rsidRDefault="00262FC2" w:rsidP="00262FC2">
      <w:pPr>
        <w:pStyle w:val="af9"/>
        <w:numPr>
          <w:ilvl w:val="0"/>
          <w:numId w:val="8"/>
        </w:numPr>
        <w:suppressAutoHyphens w:val="0"/>
        <w:spacing w:before="240" w:after="240" w:line="360" w:lineRule="auto"/>
        <w:ind w:left="0" w:right="28" w:firstLine="0"/>
        <w:jc w:val="both"/>
        <w:rPr>
          <w:rFonts w:asciiTheme="minorHAnsi" w:hAnsiTheme="minorHAnsi" w:cstheme="minorHAnsi"/>
          <w:i/>
          <w:sz w:val="22"/>
          <w:szCs w:val="22"/>
        </w:rPr>
      </w:pPr>
      <w:r w:rsidRPr="00D414C4">
        <w:rPr>
          <w:rFonts w:asciiTheme="minorHAnsi" w:hAnsiTheme="minorHAnsi" w:cstheme="minorHAnsi"/>
          <w:i/>
          <w:sz w:val="22"/>
          <w:szCs w:val="22"/>
        </w:rPr>
        <w:t>Στον παρακάτω πίνακα 1 βλέπουμε τις εισπράξεις και πληρωμές από τέλη καθαριότητας-φωτισμού  μέχρι 31/10/2021 και 31/10/2020, τις συνολικές εισπράξεις-πληρωμές του 2020 και την εκτίμηση  των εισπράξεων-πληρωμών μέχρι 31/12/2021, καθώς και την πρόβλεψη του προϋπολογισμού για το 2022.</w:t>
      </w:r>
    </w:p>
    <w:p w:rsidR="00262FC2" w:rsidRPr="00D414C4" w:rsidRDefault="00262FC2" w:rsidP="00262FC2">
      <w:pPr>
        <w:spacing w:before="100" w:beforeAutospacing="1"/>
        <w:ind w:left="-567" w:right="-567"/>
        <w:rPr>
          <w:rFonts w:asciiTheme="minorHAnsi" w:hAnsiTheme="minorHAnsi" w:cstheme="minorHAnsi"/>
          <w:b/>
          <w:i/>
          <w:sz w:val="22"/>
          <w:szCs w:val="22"/>
        </w:rPr>
      </w:pPr>
      <w:r w:rsidRPr="00D414C4">
        <w:rPr>
          <w:rFonts w:asciiTheme="minorHAnsi" w:hAnsiTheme="minorHAnsi" w:cstheme="minorHAnsi"/>
          <w:b/>
          <w:i/>
          <w:sz w:val="22"/>
          <w:szCs w:val="22"/>
        </w:rPr>
        <w:t>Πίνακας 1. Εισπράξεις τελών καθαριότητας και πληρωμές 2020-2021 και πρόβλεψη 2022</w:t>
      </w:r>
    </w:p>
    <w:tbl>
      <w:tblPr>
        <w:tblW w:w="10418" w:type="dxa"/>
        <w:jc w:val="center"/>
        <w:tblLook w:val="04A0"/>
      </w:tblPr>
      <w:tblGrid>
        <w:gridCol w:w="977"/>
        <w:gridCol w:w="2840"/>
        <w:gridCol w:w="1287"/>
        <w:gridCol w:w="1287"/>
        <w:gridCol w:w="1287"/>
        <w:gridCol w:w="1400"/>
        <w:gridCol w:w="1340"/>
      </w:tblGrid>
      <w:tr w:rsidR="00262FC2" w:rsidRPr="00437B46" w:rsidTr="00437B46">
        <w:trPr>
          <w:trHeight w:val="430"/>
          <w:jc w:val="center"/>
        </w:trPr>
        <w:tc>
          <w:tcPr>
            <w:tcW w:w="977"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K.A.</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Περιγραφή Εσόδων</w:t>
            </w:r>
          </w:p>
        </w:tc>
        <w:tc>
          <w:tcPr>
            <w:tcW w:w="6601"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proofErr w:type="spellStart"/>
            <w:r w:rsidRPr="00437B46">
              <w:rPr>
                <w:rFonts w:ascii="Calibri" w:hAnsi="Calibri" w:cs="Calibri"/>
                <w:b/>
                <w:bCs/>
                <w:color w:val="000000"/>
                <w:sz w:val="20"/>
                <w:szCs w:val="20"/>
                <w:lang w:eastAsia="el-GR"/>
              </w:rPr>
              <w:t>Εσοδα</w:t>
            </w:r>
            <w:proofErr w:type="spellEnd"/>
            <w:r w:rsidRPr="00437B46">
              <w:rPr>
                <w:rFonts w:ascii="Calibri" w:hAnsi="Calibri" w:cs="Calibri"/>
                <w:b/>
                <w:bCs/>
                <w:color w:val="000000"/>
                <w:sz w:val="20"/>
                <w:szCs w:val="20"/>
                <w:lang w:eastAsia="el-GR"/>
              </w:rPr>
              <w:t xml:space="preserve"> (Εισπράξεις)</w:t>
            </w:r>
          </w:p>
        </w:tc>
      </w:tr>
      <w:tr w:rsidR="00262FC2" w:rsidRPr="00437B46" w:rsidTr="00437B46">
        <w:trPr>
          <w:trHeight w:val="730"/>
          <w:jc w:val="center"/>
        </w:trPr>
        <w:tc>
          <w:tcPr>
            <w:tcW w:w="977" w:type="dxa"/>
            <w:vMerge/>
            <w:tcBorders>
              <w:top w:val="single" w:sz="4" w:space="0" w:color="000000"/>
              <w:left w:val="single" w:sz="4" w:space="0" w:color="000000"/>
              <w:bottom w:val="single" w:sz="4" w:space="0" w:color="000000"/>
              <w:right w:val="single" w:sz="4" w:space="0" w:color="000000"/>
            </w:tcBorders>
            <w:vAlign w:val="center"/>
            <w:hideMark/>
          </w:tcPr>
          <w:p w:rsidR="00262FC2" w:rsidRPr="00437B46" w:rsidRDefault="00262FC2" w:rsidP="00262FC2">
            <w:pPr>
              <w:suppressAutoHyphens w:val="0"/>
              <w:rPr>
                <w:rFonts w:ascii="Calibri" w:hAnsi="Calibri" w:cs="Calibri"/>
                <w:b/>
                <w:bCs/>
                <w:color w:val="000000"/>
                <w:sz w:val="20"/>
                <w:szCs w:val="20"/>
                <w:lang w:eastAsia="el-GR"/>
              </w:rPr>
            </w:pPr>
          </w:p>
        </w:tc>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262FC2" w:rsidRPr="00437B46" w:rsidRDefault="00262FC2" w:rsidP="00262FC2">
            <w:pPr>
              <w:suppressAutoHyphens w:val="0"/>
              <w:rPr>
                <w:rFonts w:ascii="Calibri" w:hAnsi="Calibri" w:cs="Calibri"/>
                <w:b/>
                <w:bCs/>
                <w:color w:val="000000"/>
                <w:sz w:val="20"/>
                <w:szCs w:val="20"/>
                <w:lang w:eastAsia="el-GR"/>
              </w:rPr>
            </w:pPr>
          </w:p>
        </w:tc>
        <w:tc>
          <w:tcPr>
            <w:tcW w:w="1287"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31/12/2020 </w:t>
            </w:r>
          </w:p>
        </w:tc>
        <w:tc>
          <w:tcPr>
            <w:tcW w:w="1287"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31/10/2020 </w:t>
            </w:r>
          </w:p>
        </w:tc>
        <w:tc>
          <w:tcPr>
            <w:tcW w:w="1287"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31/10/2021 </w:t>
            </w:r>
          </w:p>
        </w:tc>
        <w:tc>
          <w:tcPr>
            <w:tcW w:w="140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Εκτίμηση 31/12/2021</w:t>
            </w:r>
          </w:p>
        </w:tc>
        <w:tc>
          <w:tcPr>
            <w:tcW w:w="134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Σχέδιο </w:t>
            </w:r>
            <w:proofErr w:type="spellStart"/>
            <w:r w:rsidRPr="00437B46">
              <w:rPr>
                <w:rFonts w:ascii="Calibri" w:hAnsi="Calibri" w:cs="Calibri"/>
                <w:b/>
                <w:bCs/>
                <w:color w:val="000000"/>
                <w:sz w:val="20"/>
                <w:szCs w:val="20"/>
                <w:lang w:eastAsia="el-GR"/>
              </w:rPr>
              <w:t>Προυπ</w:t>
            </w:r>
            <w:proofErr w:type="spellEnd"/>
            <w:r w:rsidRPr="00437B46">
              <w:rPr>
                <w:rFonts w:ascii="Calibri" w:hAnsi="Calibri" w:cs="Calibri"/>
                <w:b/>
                <w:bCs/>
                <w:color w:val="000000"/>
                <w:sz w:val="20"/>
                <w:szCs w:val="20"/>
                <w:lang w:eastAsia="el-GR"/>
              </w:rPr>
              <w:t>/</w:t>
            </w:r>
            <w:proofErr w:type="spellStart"/>
            <w:r w:rsidRPr="00437B46">
              <w:rPr>
                <w:rFonts w:ascii="Calibri" w:hAnsi="Calibri" w:cs="Calibri"/>
                <w:b/>
                <w:bCs/>
                <w:color w:val="000000"/>
                <w:sz w:val="20"/>
                <w:szCs w:val="20"/>
                <w:lang w:eastAsia="el-GR"/>
              </w:rPr>
              <w:t>σμού</w:t>
            </w:r>
            <w:proofErr w:type="spellEnd"/>
            <w:r w:rsidRPr="00437B46">
              <w:rPr>
                <w:rFonts w:ascii="Calibri" w:hAnsi="Calibri" w:cs="Calibri"/>
                <w:b/>
                <w:bCs/>
                <w:color w:val="000000"/>
                <w:sz w:val="20"/>
                <w:szCs w:val="20"/>
                <w:lang w:eastAsia="el-GR"/>
              </w:rPr>
              <w:t xml:space="preserve"> 2022</w:t>
            </w:r>
          </w:p>
        </w:tc>
      </w:tr>
      <w:tr w:rsidR="00262FC2" w:rsidRPr="00437B46" w:rsidTr="00437B46">
        <w:trPr>
          <w:trHeight w:val="38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0311</w:t>
            </w:r>
          </w:p>
        </w:tc>
        <w:tc>
          <w:tcPr>
            <w:tcW w:w="2840"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xml:space="preserve">Τέλος καθαριότητας και φωτισμού </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1.154.275,64</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730.001,33</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887.836,69</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1.275.000,00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1.285.500,00</w:t>
            </w:r>
          </w:p>
        </w:tc>
      </w:tr>
      <w:tr w:rsidR="00262FC2" w:rsidRPr="00437B46" w:rsidTr="00437B46">
        <w:trPr>
          <w:trHeight w:val="46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2111</w:t>
            </w:r>
          </w:p>
        </w:tc>
        <w:tc>
          <w:tcPr>
            <w:tcW w:w="2840"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Τέλη καθαριότητας -Π.Ο.Ε.</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460.602,36</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460.200,76</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531.454,92</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533.000,00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548.500,00</w:t>
            </w:r>
          </w:p>
        </w:tc>
      </w:tr>
      <w:tr w:rsidR="00262FC2" w:rsidRPr="00437B46" w:rsidTr="00437B46">
        <w:trPr>
          <w:trHeight w:val="480"/>
          <w:jc w:val="center"/>
        </w:trPr>
        <w:tc>
          <w:tcPr>
            <w:tcW w:w="977" w:type="dxa"/>
            <w:tcBorders>
              <w:top w:val="nil"/>
              <w:left w:val="single" w:sz="4" w:space="0" w:color="000000"/>
              <w:bottom w:val="nil"/>
              <w:right w:val="single" w:sz="4" w:space="0" w:color="000000"/>
            </w:tcBorders>
            <w:shd w:val="clear" w:color="000000" w:fill="FFFFFF"/>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3211</w:t>
            </w:r>
          </w:p>
        </w:tc>
        <w:tc>
          <w:tcPr>
            <w:tcW w:w="2840" w:type="dxa"/>
            <w:tcBorders>
              <w:top w:val="nil"/>
              <w:left w:val="nil"/>
              <w:bottom w:val="nil"/>
              <w:right w:val="single" w:sz="4" w:space="0" w:color="000000"/>
            </w:tcBorders>
            <w:shd w:val="clear" w:color="000000" w:fill="FFFFFF"/>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xml:space="preserve">Τέλη καθαριότητας - </w:t>
            </w:r>
            <w:proofErr w:type="spellStart"/>
            <w:r w:rsidRPr="00437B46">
              <w:rPr>
                <w:rFonts w:ascii="Calibri" w:hAnsi="Calibri" w:cs="Calibri"/>
                <w:color w:val="000000"/>
                <w:sz w:val="20"/>
                <w:szCs w:val="20"/>
                <w:lang w:eastAsia="el-GR"/>
              </w:rPr>
              <w:t>ειπρακτέα</w:t>
            </w:r>
            <w:proofErr w:type="spellEnd"/>
            <w:r w:rsidRPr="00437B46">
              <w:rPr>
                <w:rFonts w:ascii="Calibri" w:hAnsi="Calibri" w:cs="Calibri"/>
                <w:color w:val="000000"/>
                <w:sz w:val="20"/>
                <w:szCs w:val="20"/>
                <w:lang w:eastAsia="el-GR"/>
              </w:rPr>
              <w:t xml:space="preserve"> υπόλοιπα</w:t>
            </w:r>
          </w:p>
        </w:tc>
        <w:tc>
          <w:tcPr>
            <w:tcW w:w="1287" w:type="dxa"/>
            <w:tcBorders>
              <w:top w:val="nil"/>
              <w:left w:val="nil"/>
              <w:bottom w:val="nil"/>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675.479,01</w:t>
            </w:r>
          </w:p>
        </w:tc>
        <w:tc>
          <w:tcPr>
            <w:tcW w:w="1287" w:type="dxa"/>
            <w:tcBorders>
              <w:top w:val="nil"/>
              <w:left w:val="nil"/>
              <w:bottom w:val="nil"/>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662.526,33</w:t>
            </w:r>
          </w:p>
        </w:tc>
        <w:tc>
          <w:tcPr>
            <w:tcW w:w="1287" w:type="dxa"/>
            <w:tcBorders>
              <w:top w:val="nil"/>
              <w:left w:val="nil"/>
              <w:bottom w:val="nil"/>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535.154,31</w:t>
            </w:r>
          </w:p>
        </w:tc>
        <w:tc>
          <w:tcPr>
            <w:tcW w:w="1400" w:type="dxa"/>
            <w:tcBorders>
              <w:top w:val="nil"/>
              <w:left w:val="nil"/>
              <w:bottom w:val="nil"/>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547.520,00</w:t>
            </w:r>
          </w:p>
        </w:tc>
        <w:tc>
          <w:tcPr>
            <w:tcW w:w="1340" w:type="dxa"/>
            <w:tcBorders>
              <w:top w:val="nil"/>
              <w:left w:val="nil"/>
              <w:bottom w:val="nil"/>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935.819,00</w:t>
            </w:r>
          </w:p>
        </w:tc>
      </w:tr>
      <w:tr w:rsidR="00262FC2" w:rsidRPr="00437B46" w:rsidTr="00437B46">
        <w:trPr>
          <w:trHeight w:val="55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Calibri" w:hAnsi="Calibri" w:cs="Calibri"/>
                <w:color w:val="000000"/>
                <w:sz w:val="20"/>
                <w:szCs w:val="20"/>
                <w:u w:val="single"/>
                <w:lang w:eastAsia="el-GR"/>
              </w:rPr>
            </w:pPr>
            <w:r w:rsidRPr="00437B46">
              <w:rPr>
                <w:rFonts w:ascii="Calibri" w:hAnsi="Calibri" w:cs="Calibri"/>
                <w:color w:val="000000"/>
                <w:sz w:val="20"/>
                <w:szCs w:val="20"/>
                <w:u w:val="single"/>
                <w:lang w:eastAsia="el-GR"/>
              </w:rPr>
              <w:t>Μείον (-)</w:t>
            </w:r>
          </w:p>
        </w:tc>
        <w:tc>
          <w:tcPr>
            <w:tcW w:w="2840"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Προβλέψεις μη είσπραξης εισπρακτέων υπολοίπων Κ.Α. 3211</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-367.282,50</w:t>
            </w:r>
          </w:p>
        </w:tc>
      </w:tr>
      <w:tr w:rsidR="00262FC2" w:rsidRPr="00437B46" w:rsidTr="00437B46">
        <w:trPr>
          <w:trHeight w:val="45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Μερικό Σύνολο Εσόδων</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2.290.357,01</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1.852.728,42</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1.954.445,92</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2.355.520,00</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2.402.536,50</w:t>
            </w:r>
          </w:p>
        </w:tc>
      </w:tr>
      <w:tr w:rsidR="00262FC2" w:rsidRPr="00437B46" w:rsidTr="00437B46">
        <w:trPr>
          <w:trHeight w:val="37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5111</w:t>
            </w:r>
          </w:p>
        </w:tc>
        <w:tc>
          <w:tcPr>
            <w:tcW w:w="2840"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Χρηματικό υπόλοιπο προηγ. έτους</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544.396,94</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544.396,94</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326.934,69</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360.910,87</w:t>
            </w:r>
          </w:p>
        </w:tc>
      </w:tr>
      <w:tr w:rsidR="00262FC2" w:rsidRPr="00437B46" w:rsidTr="00437B46">
        <w:trPr>
          <w:trHeight w:val="43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Σύνολο Εσόδων</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2.834.753,95</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2.397.125,36</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2.281.380,61</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2.682.454,69</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2.763.447,37</w:t>
            </w:r>
          </w:p>
        </w:tc>
      </w:tr>
      <w:tr w:rsidR="00262FC2" w:rsidRPr="00437B46" w:rsidTr="00437B46">
        <w:trPr>
          <w:trHeight w:val="510"/>
          <w:jc w:val="center"/>
        </w:trPr>
        <w:tc>
          <w:tcPr>
            <w:tcW w:w="977"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0</w:t>
            </w:r>
            <w:r w:rsidRPr="00437B46">
              <w:rPr>
                <w:rFonts w:ascii="Calibri" w:hAnsi="Calibri" w:cs="Calibri"/>
                <w:color w:val="000000"/>
                <w:sz w:val="20"/>
                <w:szCs w:val="20"/>
                <w:lang w:val="en-US" w:eastAsia="el-GR"/>
              </w:rPr>
              <w:t>313.001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Αντισταθμιστικό όφελος άρθ. 243 Ν. 4555/2018</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2.125,83</w:t>
            </w:r>
          </w:p>
        </w:tc>
      </w:tr>
      <w:tr w:rsidR="00262FC2" w:rsidRPr="00437B46" w:rsidTr="00437B46">
        <w:trPr>
          <w:trHeight w:val="380"/>
          <w:jc w:val="center"/>
        </w:trPr>
        <w:tc>
          <w:tcPr>
            <w:tcW w:w="977"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0434.005</w:t>
            </w:r>
          </w:p>
        </w:tc>
        <w:tc>
          <w:tcPr>
            <w:tcW w:w="28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Προγραμμ</w:t>
            </w:r>
            <w:proofErr w:type="spellEnd"/>
            <w:r w:rsidRPr="00437B46">
              <w:rPr>
                <w:rFonts w:ascii="Calibri" w:hAnsi="Calibri" w:cs="Calibri"/>
                <w:color w:val="000000"/>
                <w:sz w:val="20"/>
                <w:szCs w:val="20"/>
                <w:lang w:eastAsia="el-GR"/>
              </w:rPr>
              <w:t>. Σύμβαση με ΔΕΠΟΔΑΛ</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6.000,00</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6.000,00</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6.000,00</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12.000,00</w:t>
            </w:r>
          </w:p>
        </w:tc>
      </w:tr>
      <w:tr w:rsidR="00262FC2" w:rsidRPr="00437B46" w:rsidTr="00437B46">
        <w:trPr>
          <w:trHeight w:val="35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Σύνολο Εσόδων από ΔΕΠΟΔΑΛ</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6.000,00</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6.000,00</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6.000,00</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14.125,83</w:t>
            </w:r>
          </w:p>
        </w:tc>
      </w:tr>
      <w:tr w:rsidR="00262FC2" w:rsidRPr="00437B46" w:rsidTr="00437B46">
        <w:trPr>
          <w:trHeight w:val="39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ΓΕΝΙΚΟ ΣΥΝΟΛΟ</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2.840.753,95</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2.403.125,36</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2.287.380,61</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2.694.454,69</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2.777.573,20</w:t>
            </w:r>
          </w:p>
        </w:tc>
      </w:tr>
    </w:tbl>
    <w:p w:rsidR="00262FC2" w:rsidRPr="00D414C4" w:rsidRDefault="00262FC2" w:rsidP="00262FC2">
      <w:pPr>
        <w:jc w:val="both"/>
        <w:rPr>
          <w:rFonts w:asciiTheme="minorHAnsi" w:hAnsiTheme="minorHAnsi" w:cstheme="minorHAnsi"/>
          <w:sz w:val="22"/>
          <w:szCs w:val="22"/>
          <w:lang w:val="en-US"/>
        </w:rPr>
      </w:pPr>
    </w:p>
    <w:p w:rsidR="00262FC2" w:rsidRPr="00D414C4" w:rsidRDefault="00262FC2" w:rsidP="00262FC2">
      <w:pPr>
        <w:jc w:val="both"/>
        <w:rPr>
          <w:rFonts w:asciiTheme="minorHAnsi" w:eastAsia="Bookman Old Style" w:hAnsiTheme="minorHAnsi" w:cstheme="minorHAnsi"/>
          <w:color w:val="000000"/>
          <w:sz w:val="22"/>
          <w:szCs w:val="22"/>
          <w:highlight w:val="white"/>
          <w:lang w:val="en-US"/>
        </w:rPr>
      </w:pPr>
    </w:p>
    <w:tbl>
      <w:tblPr>
        <w:tblW w:w="10160" w:type="dxa"/>
        <w:jc w:val="center"/>
        <w:tblLook w:val="04A0"/>
      </w:tblPr>
      <w:tblGrid>
        <w:gridCol w:w="920"/>
        <w:gridCol w:w="2639"/>
        <w:gridCol w:w="1287"/>
        <w:gridCol w:w="1287"/>
        <w:gridCol w:w="1287"/>
        <w:gridCol w:w="1400"/>
        <w:gridCol w:w="1340"/>
      </w:tblGrid>
      <w:tr w:rsidR="00262FC2" w:rsidRPr="00437B46" w:rsidTr="00262FC2">
        <w:trPr>
          <w:trHeight w:val="400"/>
          <w:jc w:val="center"/>
        </w:trPr>
        <w:tc>
          <w:tcPr>
            <w:tcW w:w="92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K.A.</w:t>
            </w:r>
          </w:p>
        </w:tc>
        <w:tc>
          <w:tcPr>
            <w:tcW w:w="2840" w:type="dxa"/>
            <w:vMerge w:val="restart"/>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Περιγραφή Εξόδων</w:t>
            </w:r>
          </w:p>
        </w:tc>
        <w:tc>
          <w:tcPr>
            <w:tcW w:w="6400" w:type="dxa"/>
            <w:gridSpan w:val="5"/>
            <w:tcBorders>
              <w:top w:val="single" w:sz="4" w:space="0" w:color="000000"/>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proofErr w:type="spellStart"/>
            <w:r w:rsidRPr="00437B46">
              <w:rPr>
                <w:rFonts w:ascii="Calibri" w:hAnsi="Calibri" w:cs="Calibri"/>
                <w:b/>
                <w:bCs/>
                <w:color w:val="000000"/>
                <w:sz w:val="20"/>
                <w:szCs w:val="20"/>
                <w:lang w:eastAsia="el-GR"/>
              </w:rPr>
              <w:t>Εξοδα</w:t>
            </w:r>
            <w:proofErr w:type="spellEnd"/>
            <w:r w:rsidRPr="00437B46">
              <w:rPr>
                <w:rFonts w:ascii="Calibri" w:hAnsi="Calibri" w:cs="Calibri"/>
                <w:b/>
                <w:bCs/>
                <w:color w:val="000000"/>
                <w:sz w:val="20"/>
                <w:szCs w:val="20"/>
                <w:lang w:eastAsia="el-GR"/>
              </w:rPr>
              <w:t xml:space="preserve"> (Πληρωμές)</w:t>
            </w:r>
          </w:p>
        </w:tc>
      </w:tr>
      <w:tr w:rsidR="00262FC2" w:rsidRPr="00437B46" w:rsidTr="00262FC2">
        <w:trPr>
          <w:trHeight w:val="790"/>
          <w:jc w:val="center"/>
        </w:trPr>
        <w:tc>
          <w:tcPr>
            <w:tcW w:w="920" w:type="dxa"/>
            <w:vMerge/>
            <w:tcBorders>
              <w:top w:val="single" w:sz="4" w:space="0" w:color="000000"/>
              <w:left w:val="single" w:sz="4" w:space="0" w:color="000000"/>
              <w:bottom w:val="single" w:sz="4" w:space="0" w:color="000000"/>
              <w:right w:val="single" w:sz="4" w:space="0" w:color="000000"/>
            </w:tcBorders>
            <w:vAlign w:val="center"/>
            <w:hideMark/>
          </w:tcPr>
          <w:p w:rsidR="00262FC2" w:rsidRPr="00437B46" w:rsidRDefault="00262FC2" w:rsidP="00262FC2">
            <w:pPr>
              <w:suppressAutoHyphens w:val="0"/>
              <w:rPr>
                <w:rFonts w:ascii="Calibri" w:hAnsi="Calibri" w:cs="Calibri"/>
                <w:b/>
                <w:bCs/>
                <w:color w:val="000000"/>
                <w:sz w:val="20"/>
                <w:szCs w:val="20"/>
                <w:lang w:eastAsia="el-GR"/>
              </w:rPr>
            </w:pPr>
          </w:p>
        </w:tc>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262FC2" w:rsidRPr="00437B46" w:rsidRDefault="00262FC2" w:rsidP="00262FC2">
            <w:pPr>
              <w:suppressAutoHyphens w:val="0"/>
              <w:rPr>
                <w:rFonts w:ascii="Calibri" w:hAnsi="Calibri" w:cs="Calibri"/>
                <w:b/>
                <w:bCs/>
                <w:color w:val="000000"/>
                <w:sz w:val="20"/>
                <w:szCs w:val="20"/>
                <w:lang w:eastAsia="el-GR"/>
              </w:rPr>
            </w:pPr>
          </w:p>
        </w:tc>
        <w:tc>
          <w:tcPr>
            <w:tcW w:w="126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31/12/2020 </w:t>
            </w:r>
          </w:p>
        </w:tc>
        <w:tc>
          <w:tcPr>
            <w:tcW w:w="120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31/10/2020 </w:t>
            </w:r>
          </w:p>
        </w:tc>
        <w:tc>
          <w:tcPr>
            <w:tcW w:w="120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31/10/2021 </w:t>
            </w:r>
          </w:p>
        </w:tc>
        <w:tc>
          <w:tcPr>
            <w:tcW w:w="140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Εκτίμηση 31/12/2021</w:t>
            </w:r>
          </w:p>
        </w:tc>
        <w:tc>
          <w:tcPr>
            <w:tcW w:w="1340" w:type="dxa"/>
            <w:tcBorders>
              <w:top w:val="nil"/>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Σχέδιο </w:t>
            </w:r>
            <w:proofErr w:type="spellStart"/>
            <w:r w:rsidRPr="00437B46">
              <w:rPr>
                <w:rFonts w:ascii="Calibri" w:hAnsi="Calibri" w:cs="Calibri"/>
                <w:b/>
                <w:bCs/>
                <w:color w:val="000000"/>
                <w:sz w:val="20"/>
                <w:szCs w:val="20"/>
                <w:lang w:eastAsia="el-GR"/>
              </w:rPr>
              <w:t>Προυπ</w:t>
            </w:r>
            <w:proofErr w:type="spellEnd"/>
            <w:r w:rsidRPr="00437B46">
              <w:rPr>
                <w:rFonts w:ascii="Calibri" w:hAnsi="Calibri" w:cs="Calibri"/>
                <w:b/>
                <w:bCs/>
                <w:color w:val="000000"/>
                <w:sz w:val="20"/>
                <w:szCs w:val="20"/>
                <w:lang w:eastAsia="el-GR"/>
              </w:rPr>
              <w:t>/</w:t>
            </w:r>
            <w:proofErr w:type="spellStart"/>
            <w:r w:rsidRPr="00437B46">
              <w:rPr>
                <w:rFonts w:ascii="Calibri" w:hAnsi="Calibri" w:cs="Calibri"/>
                <w:b/>
                <w:bCs/>
                <w:color w:val="000000"/>
                <w:sz w:val="20"/>
                <w:szCs w:val="20"/>
                <w:lang w:eastAsia="el-GR"/>
              </w:rPr>
              <w:t>σμού</w:t>
            </w:r>
            <w:proofErr w:type="spellEnd"/>
            <w:r w:rsidRPr="00437B46">
              <w:rPr>
                <w:rFonts w:ascii="Calibri" w:hAnsi="Calibri" w:cs="Calibri"/>
                <w:b/>
                <w:bCs/>
                <w:color w:val="000000"/>
                <w:sz w:val="20"/>
                <w:szCs w:val="20"/>
                <w:lang w:eastAsia="el-GR"/>
              </w:rPr>
              <w:t xml:space="preserve"> 2022</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20/60</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Αμοιβές προσωπικού</w:t>
            </w:r>
          </w:p>
        </w:tc>
        <w:tc>
          <w:tcPr>
            <w:tcW w:w="126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946.163,62</w:t>
            </w:r>
          </w:p>
        </w:tc>
        <w:tc>
          <w:tcPr>
            <w:tcW w:w="120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775.255,31</w:t>
            </w:r>
          </w:p>
        </w:tc>
        <w:tc>
          <w:tcPr>
            <w:tcW w:w="120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741.878,04</w:t>
            </w:r>
          </w:p>
        </w:tc>
        <w:tc>
          <w:tcPr>
            <w:tcW w:w="140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948.998,00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990.242,00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Αμοιβές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86.580,76</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75.055,73</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48.375,38</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65.786,00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106.800,00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20/62</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Παροχές τρίτων</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583.529,68</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466.048,46</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359.260,85</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660.651,95</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697.550,00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20/63</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Φόροι-τέλη</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3.324,50</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862,50</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862,50</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3.324,50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3.900,00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20/64</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Λοιπά γενικά έξοδα</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311,73</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1.600,00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20/66</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Προμήθεις</w:t>
            </w:r>
            <w:proofErr w:type="spellEnd"/>
            <w:r w:rsidRPr="00437B46">
              <w:rPr>
                <w:rFonts w:ascii="Calibri" w:hAnsi="Calibri" w:cs="Calibri"/>
                <w:color w:val="000000"/>
                <w:sz w:val="20"/>
                <w:szCs w:val="20"/>
                <w:lang w:eastAsia="el-GR"/>
              </w:rPr>
              <w:t xml:space="preserve"> αναλωσίμων</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154.823,63</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93.361,48</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112.598,25</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202.021,48</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229.650,00</w:t>
            </w:r>
          </w:p>
        </w:tc>
      </w:tr>
      <w:tr w:rsidR="00262FC2" w:rsidRPr="00437B46" w:rsidTr="00262FC2">
        <w:trPr>
          <w:trHeight w:val="6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20/67</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Μεταβιβάσεις σε τρίτους - Ετήσια εισφορά σε ΔΕΠΟΔΑΛ Α.Ε.</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377.350,68</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283.013,01</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227.313,96</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303.085,27</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308.346,72</w:t>
            </w:r>
          </w:p>
        </w:tc>
      </w:tr>
      <w:tr w:rsidR="00262FC2" w:rsidRPr="00437B46" w:rsidTr="00262FC2">
        <w:trPr>
          <w:trHeight w:val="6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20/67</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Τέλος ταφής αποβλήτων (άρθ. 38 Ν. 4819/2021)</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250.000,00</w:t>
            </w:r>
          </w:p>
        </w:tc>
      </w:tr>
      <w:tr w:rsidR="00262FC2" w:rsidRPr="00437B46" w:rsidTr="00262FC2">
        <w:trPr>
          <w:trHeight w:val="82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20/67</w:t>
            </w:r>
          </w:p>
        </w:tc>
        <w:tc>
          <w:tcPr>
            <w:tcW w:w="2840" w:type="dxa"/>
            <w:tcBorders>
              <w:top w:val="single" w:sz="4" w:space="0" w:color="000000"/>
              <w:left w:val="nil"/>
              <w:bottom w:val="single" w:sz="4" w:space="0" w:color="auto"/>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Εξοδα</w:t>
            </w:r>
            <w:proofErr w:type="spellEnd"/>
            <w:r w:rsidRPr="00437B46">
              <w:rPr>
                <w:rFonts w:ascii="Calibri" w:hAnsi="Calibri" w:cs="Calibri"/>
                <w:color w:val="000000"/>
                <w:sz w:val="20"/>
                <w:szCs w:val="20"/>
                <w:lang w:eastAsia="el-GR"/>
              </w:rPr>
              <w:t xml:space="preserve"> προγραμματικής σύμβασης για παραχώρηση χρήσης οχημάτων που αποδίδονται στην ΔΕΠΟΔΑΛ Α.Ε.</w:t>
            </w:r>
          </w:p>
        </w:tc>
        <w:tc>
          <w:tcPr>
            <w:tcW w:w="126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420,00</w:t>
            </w:r>
          </w:p>
        </w:tc>
        <w:tc>
          <w:tcPr>
            <w:tcW w:w="134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7.600,00</w:t>
            </w:r>
          </w:p>
        </w:tc>
      </w:tr>
      <w:tr w:rsidR="00262FC2" w:rsidRPr="00437B46" w:rsidTr="00262FC2">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20/71</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Προμήθειες παγίων</w:t>
            </w:r>
          </w:p>
        </w:tc>
        <w:tc>
          <w:tcPr>
            <w:tcW w:w="126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9.920,00</w:t>
            </w:r>
          </w:p>
        </w:tc>
        <w:tc>
          <w:tcPr>
            <w:tcW w:w="140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31.216,46</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79.177,60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20/73</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Εργα</w:t>
            </w:r>
            <w:proofErr w:type="spellEnd"/>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13.185,79</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11.988,02</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6.214,11</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20.000,00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21.500,00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lastRenderedPageBreak/>
              <w:t>20/81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Υποχρεώσεις Π.Ο.Ε</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324.359,87</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324.359,87</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98.040,16</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98.040,16</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81.206,88</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2.533.826,26</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2.074.079,38</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1.648.963,25</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2.333.543,82</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2.777.573,20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20/85</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Προβλέψεις μη είσπραξης</w:t>
            </w:r>
          </w:p>
        </w:tc>
        <w:tc>
          <w:tcPr>
            <w:tcW w:w="126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367.282,50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Γενικό Σύνολο εξόδων</w:t>
            </w:r>
          </w:p>
        </w:tc>
        <w:tc>
          <w:tcPr>
            <w:tcW w:w="126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2.533.826,26</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2.074.079,38</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1.648.963,25</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2.333.543,82</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3.144.855,70</w:t>
            </w:r>
          </w:p>
        </w:tc>
      </w:tr>
    </w:tbl>
    <w:p w:rsidR="00262FC2" w:rsidRPr="00D414C4" w:rsidRDefault="00262FC2" w:rsidP="00262FC2">
      <w:pPr>
        <w:jc w:val="both"/>
        <w:rPr>
          <w:rFonts w:asciiTheme="minorHAnsi" w:eastAsia="Bookman Old Style" w:hAnsiTheme="minorHAnsi" w:cstheme="minorHAnsi"/>
          <w:color w:val="000000"/>
          <w:sz w:val="22"/>
          <w:szCs w:val="22"/>
          <w:highlight w:val="white"/>
          <w:lang w:val="en-US"/>
        </w:rPr>
      </w:pPr>
    </w:p>
    <w:p w:rsidR="00262FC2" w:rsidRPr="00D414C4" w:rsidRDefault="00262FC2" w:rsidP="00262FC2">
      <w:pPr>
        <w:jc w:val="both"/>
        <w:rPr>
          <w:rFonts w:asciiTheme="minorHAnsi" w:eastAsia="Bookman Old Style" w:hAnsiTheme="minorHAnsi" w:cstheme="minorHAnsi"/>
          <w:color w:val="000000"/>
          <w:sz w:val="22"/>
          <w:szCs w:val="22"/>
          <w:highlight w:val="white"/>
          <w:lang w:val="en-US"/>
        </w:rPr>
      </w:pPr>
    </w:p>
    <w:p w:rsidR="00262FC2" w:rsidRPr="00D414C4" w:rsidRDefault="00262FC2" w:rsidP="00262FC2">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Προκύπτει  από τον παραπάνω πίνακα 1 η εκτίμηση ότι, διατηρώντας τους ίδιους συντελεστές των τελών, οι εισπράξεις του 2022 καλύπτουν τις εκτιμήσεις για δαπάνες το 2022</w:t>
      </w:r>
    </w:p>
    <w:p w:rsidR="00262FC2" w:rsidRPr="00D414C4" w:rsidRDefault="00262FC2" w:rsidP="00262FC2">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 xml:space="preserve">Στους </w:t>
      </w:r>
      <w:r w:rsidRPr="00D414C4">
        <w:rPr>
          <w:rFonts w:asciiTheme="minorHAnsi" w:hAnsiTheme="minorHAnsi" w:cstheme="minorHAnsi"/>
          <w:b/>
          <w:i/>
          <w:sz w:val="22"/>
          <w:szCs w:val="22"/>
        </w:rPr>
        <w:t>παρακάτω</w:t>
      </w:r>
      <w:r w:rsidRPr="00D414C4">
        <w:rPr>
          <w:rFonts w:asciiTheme="minorHAnsi" w:hAnsiTheme="minorHAnsi" w:cstheme="minorHAnsi"/>
          <w:i/>
          <w:sz w:val="22"/>
          <w:szCs w:val="22"/>
        </w:rPr>
        <w:t xml:space="preserve"> Πίνακες 2 και 3  εμφανίζεται η εκτίμηση των συνολικών εισπράξεων και πληρωμών για την υπηρεσία καθαριότητας και ηλεκτροφωτισμού την 31/12/2021, στις οποίες περιλαμβάνονται το χρηματικό υπόλοιπο του 2020 και η προγραμματική σύμβαση με την ΔΕΠΟΔΑΛ Α.Ε.</w:t>
      </w:r>
    </w:p>
    <w:p w:rsidR="00262FC2" w:rsidRPr="00D414C4" w:rsidRDefault="00262FC2" w:rsidP="00262FC2">
      <w:pPr>
        <w:jc w:val="both"/>
        <w:rPr>
          <w:rFonts w:asciiTheme="minorHAnsi" w:eastAsia="Bookman Old Style" w:hAnsiTheme="minorHAnsi" w:cstheme="minorHAnsi"/>
          <w:color w:val="000000"/>
          <w:sz w:val="22"/>
          <w:szCs w:val="22"/>
          <w:highlight w:val="white"/>
        </w:rPr>
      </w:pPr>
    </w:p>
    <w:p w:rsidR="00262FC2" w:rsidRPr="00D414C4" w:rsidRDefault="00262FC2" w:rsidP="00262FC2">
      <w:pPr>
        <w:spacing w:before="120" w:after="120" w:line="276" w:lineRule="auto"/>
        <w:ind w:right="29"/>
        <w:jc w:val="center"/>
        <w:rPr>
          <w:rFonts w:asciiTheme="minorHAnsi" w:hAnsiTheme="minorHAnsi" w:cstheme="minorHAnsi"/>
          <w:b/>
          <w:iCs/>
          <w:sz w:val="22"/>
          <w:szCs w:val="22"/>
        </w:rPr>
      </w:pPr>
      <w:r w:rsidRPr="00D414C4">
        <w:rPr>
          <w:rFonts w:asciiTheme="minorHAnsi" w:hAnsiTheme="minorHAnsi" w:cstheme="minorHAnsi"/>
          <w:b/>
          <w:iCs/>
          <w:sz w:val="22"/>
          <w:szCs w:val="22"/>
        </w:rPr>
        <w:t>Πίνακας 2. Εκτίμηση συνολικών εισπράξεων 2021</w:t>
      </w:r>
    </w:p>
    <w:p w:rsidR="00262FC2" w:rsidRPr="00D414C4" w:rsidRDefault="00262FC2" w:rsidP="00262FC2">
      <w:pPr>
        <w:jc w:val="both"/>
        <w:rPr>
          <w:rFonts w:asciiTheme="minorHAnsi" w:eastAsia="Bookman Old Style" w:hAnsiTheme="minorHAnsi" w:cstheme="minorHAnsi"/>
          <w:color w:val="000000"/>
          <w:sz w:val="22"/>
          <w:szCs w:val="22"/>
          <w:highlight w:val="white"/>
        </w:rPr>
      </w:pPr>
    </w:p>
    <w:tbl>
      <w:tblPr>
        <w:tblW w:w="8960" w:type="dxa"/>
        <w:jc w:val="center"/>
        <w:tblLook w:val="04A0"/>
      </w:tblPr>
      <w:tblGrid>
        <w:gridCol w:w="977"/>
        <w:gridCol w:w="2756"/>
        <w:gridCol w:w="1287"/>
        <w:gridCol w:w="1200"/>
        <w:gridCol w:w="1400"/>
        <w:gridCol w:w="1340"/>
      </w:tblGrid>
      <w:tr w:rsidR="00262FC2" w:rsidRPr="00437B46" w:rsidTr="00262FC2">
        <w:trPr>
          <w:trHeight w:val="790"/>
          <w:jc w:val="center"/>
        </w:trPr>
        <w:tc>
          <w:tcPr>
            <w:tcW w:w="977"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K.A.</w:t>
            </w:r>
          </w:p>
        </w:tc>
        <w:tc>
          <w:tcPr>
            <w:tcW w:w="2756"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Περιγραφή Εσόδων</w:t>
            </w:r>
          </w:p>
        </w:tc>
        <w:tc>
          <w:tcPr>
            <w:tcW w:w="1287"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 xml:space="preserve">Τέλη </w:t>
            </w:r>
            <w:proofErr w:type="spellStart"/>
            <w:r w:rsidRPr="00437B46">
              <w:rPr>
                <w:rFonts w:asciiTheme="minorHAnsi" w:hAnsiTheme="minorHAnsi" w:cstheme="minorHAnsi"/>
                <w:b/>
                <w:bCs/>
                <w:color w:val="000000"/>
                <w:sz w:val="20"/>
                <w:szCs w:val="20"/>
                <w:lang w:eastAsia="el-GR"/>
              </w:rPr>
              <w:t>καθαριότ</w:t>
            </w:r>
            <w:proofErr w:type="spellEnd"/>
            <w:r w:rsidRPr="00437B46">
              <w:rPr>
                <w:rFonts w:asciiTheme="minorHAnsi" w:hAnsiTheme="minorHAnsi" w:cstheme="minorHAnsi"/>
                <w:b/>
                <w:bCs/>
                <w:color w:val="000000"/>
                <w:sz w:val="20"/>
                <w:szCs w:val="20"/>
                <w:lang w:eastAsia="el-GR"/>
              </w:rPr>
              <w:t>. 2021</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proofErr w:type="spellStart"/>
            <w:r w:rsidRPr="00437B46">
              <w:rPr>
                <w:rFonts w:asciiTheme="minorHAnsi" w:hAnsiTheme="minorHAnsi" w:cstheme="minorHAnsi"/>
                <w:b/>
                <w:bCs/>
                <w:color w:val="000000"/>
                <w:sz w:val="20"/>
                <w:szCs w:val="20"/>
                <w:lang w:eastAsia="el-GR"/>
              </w:rPr>
              <w:t>Χρημ</w:t>
            </w:r>
            <w:proofErr w:type="spellEnd"/>
            <w:r w:rsidRPr="00437B46">
              <w:rPr>
                <w:rFonts w:asciiTheme="minorHAnsi" w:hAnsiTheme="minorHAnsi" w:cstheme="minorHAnsi"/>
                <w:b/>
                <w:bCs/>
                <w:color w:val="000000"/>
                <w:sz w:val="20"/>
                <w:szCs w:val="20"/>
                <w:lang w:eastAsia="el-GR"/>
              </w:rPr>
              <w:t>. Υπόλοιπο 2020</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Σύνολο</w:t>
            </w:r>
          </w:p>
        </w:tc>
      </w:tr>
      <w:tr w:rsidR="00262FC2" w:rsidRPr="00437B46" w:rsidTr="00262FC2">
        <w:trPr>
          <w:trHeight w:val="52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0311</w:t>
            </w:r>
          </w:p>
        </w:tc>
        <w:tc>
          <w:tcPr>
            <w:tcW w:w="2756"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xml:space="preserve">Τέλος καθαριότητας και φωτισμού </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1.275.000,00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1.275.000,00</w:t>
            </w:r>
          </w:p>
        </w:tc>
      </w:tr>
      <w:tr w:rsidR="00262FC2" w:rsidRPr="00437B46" w:rsidTr="00262FC2">
        <w:trPr>
          <w:trHeight w:val="46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2111</w:t>
            </w:r>
          </w:p>
        </w:tc>
        <w:tc>
          <w:tcPr>
            <w:tcW w:w="2756"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Τέλη καθαριότητας -Π.Ο.Ε.</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533.000,00</w:t>
            </w:r>
          </w:p>
        </w:tc>
        <w:tc>
          <w:tcPr>
            <w:tcW w:w="12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533.000,00</w:t>
            </w:r>
          </w:p>
        </w:tc>
      </w:tr>
      <w:tr w:rsidR="00262FC2" w:rsidRPr="00437B46" w:rsidTr="00262FC2">
        <w:trPr>
          <w:trHeight w:val="61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3211</w:t>
            </w:r>
          </w:p>
        </w:tc>
        <w:tc>
          <w:tcPr>
            <w:tcW w:w="2756"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Τέλη καθαριότητας - εισπρακτέα υπόλοιπα</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547.520,00</w:t>
            </w:r>
          </w:p>
        </w:tc>
        <w:tc>
          <w:tcPr>
            <w:tcW w:w="12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547.520,00</w:t>
            </w:r>
          </w:p>
        </w:tc>
      </w:tr>
      <w:tr w:rsidR="00262FC2" w:rsidRPr="00437B46" w:rsidTr="00262FC2">
        <w:trPr>
          <w:trHeight w:val="66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0434.005</w:t>
            </w:r>
          </w:p>
        </w:tc>
        <w:tc>
          <w:tcPr>
            <w:tcW w:w="2756"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proofErr w:type="spellStart"/>
            <w:r w:rsidRPr="00437B46">
              <w:rPr>
                <w:rFonts w:asciiTheme="minorHAnsi" w:hAnsiTheme="minorHAnsi" w:cstheme="minorHAnsi"/>
                <w:color w:val="000000"/>
                <w:sz w:val="20"/>
                <w:szCs w:val="20"/>
                <w:lang w:eastAsia="el-GR"/>
              </w:rPr>
              <w:t>Προγραμμ</w:t>
            </w:r>
            <w:proofErr w:type="spellEnd"/>
            <w:r w:rsidRPr="00437B46">
              <w:rPr>
                <w:rFonts w:asciiTheme="minorHAnsi" w:hAnsiTheme="minorHAnsi" w:cstheme="minorHAnsi"/>
                <w:color w:val="000000"/>
                <w:sz w:val="20"/>
                <w:szCs w:val="20"/>
                <w:lang w:eastAsia="el-GR"/>
              </w:rPr>
              <w:t>. Σύμβαση με ΔΕΠΟΔΑΛ</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12.000,00</w:t>
            </w:r>
          </w:p>
        </w:tc>
      </w:tr>
      <w:tr w:rsidR="00262FC2" w:rsidRPr="00437B46" w:rsidTr="00262FC2">
        <w:trPr>
          <w:trHeight w:val="450"/>
          <w:jc w:val="center"/>
        </w:trPr>
        <w:tc>
          <w:tcPr>
            <w:tcW w:w="977" w:type="dxa"/>
            <w:tcBorders>
              <w:top w:val="nil"/>
              <w:left w:val="single" w:sz="4" w:space="0" w:color="000000"/>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5111</w:t>
            </w:r>
          </w:p>
        </w:tc>
        <w:tc>
          <w:tcPr>
            <w:tcW w:w="2756" w:type="dxa"/>
            <w:tcBorders>
              <w:top w:val="nil"/>
              <w:left w:val="nil"/>
              <w:bottom w:val="single" w:sz="4" w:space="0" w:color="000000"/>
              <w:right w:val="single" w:sz="4" w:space="0" w:color="000000"/>
            </w:tcBorders>
            <w:shd w:val="clear" w:color="000000" w:fill="FFFFFF"/>
            <w:vAlign w:val="center"/>
            <w:hideMark/>
          </w:tcPr>
          <w:p w:rsidR="00262FC2" w:rsidRPr="00437B46" w:rsidRDefault="00262FC2" w:rsidP="00262FC2">
            <w:pPr>
              <w:suppressAutoHyphens w:val="0"/>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Χρηματικό υπόλοιπο 2020</w:t>
            </w:r>
          </w:p>
        </w:tc>
        <w:tc>
          <w:tcPr>
            <w:tcW w:w="1287"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2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 </w:t>
            </w:r>
          </w:p>
        </w:tc>
        <w:tc>
          <w:tcPr>
            <w:tcW w:w="1340" w:type="dxa"/>
            <w:tcBorders>
              <w:top w:val="nil"/>
              <w:left w:val="nil"/>
              <w:bottom w:val="single" w:sz="4" w:space="0" w:color="000000"/>
              <w:right w:val="single" w:sz="4" w:space="0" w:color="000000"/>
            </w:tcBorders>
            <w:shd w:val="clear" w:color="000000" w:fill="FFFFFF"/>
            <w:noWrap/>
            <w:vAlign w:val="center"/>
            <w:hideMark/>
          </w:tcPr>
          <w:p w:rsidR="00262FC2" w:rsidRPr="00437B46" w:rsidRDefault="00262FC2" w:rsidP="00262FC2">
            <w:pPr>
              <w:suppressAutoHyphens w:val="0"/>
              <w:jc w:val="right"/>
              <w:rPr>
                <w:rFonts w:asciiTheme="minorHAnsi" w:hAnsiTheme="minorHAnsi" w:cstheme="minorHAnsi"/>
                <w:color w:val="000000"/>
                <w:sz w:val="20"/>
                <w:szCs w:val="20"/>
                <w:lang w:eastAsia="el-GR"/>
              </w:rPr>
            </w:pPr>
            <w:r w:rsidRPr="00437B46">
              <w:rPr>
                <w:rFonts w:asciiTheme="minorHAnsi" w:hAnsiTheme="minorHAnsi" w:cstheme="minorHAnsi"/>
                <w:color w:val="000000"/>
                <w:sz w:val="20"/>
                <w:szCs w:val="20"/>
                <w:lang w:eastAsia="el-GR"/>
              </w:rPr>
              <w:t>326.934,69</w:t>
            </w:r>
          </w:p>
        </w:tc>
      </w:tr>
      <w:tr w:rsidR="00262FC2" w:rsidRPr="00437B46" w:rsidTr="00262FC2">
        <w:trPr>
          <w:trHeight w:val="430"/>
          <w:jc w:val="center"/>
        </w:trPr>
        <w:tc>
          <w:tcPr>
            <w:tcW w:w="977"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 </w:t>
            </w:r>
          </w:p>
        </w:tc>
        <w:tc>
          <w:tcPr>
            <w:tcW w:w="2756"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Σύνολο Εσόδων</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2.355.520,00</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Theme="minorHAnsi" w:hAnsiTheme="minorHAnsi" w:cstheme="minorHAnsi"/>
                <w:b/>
                <w:bCs/>
                <w:color w:val="000000"/>
                <w:sz w:val="20"/>
                <w:szCs w:val="20"/>
                <w:lang w:eastAsia="el-GR"/>
              </w:rPr>
            </w:pPr>
            <w:r w:rsidRPr="00437B46">
              <w:rPr>
                <w:rFonts w:asciiTheme="minorHAnsi" w:hAnsiTheme="minorHAnsi" w:cstheme="minorHAnsi"/>
                <w:b/>
                <w:bCs/>
                <w:color w:val="000000"/>
                <w:sz w:val="20"/>
                <w:szCs w:val="20"/>
                <w:lang w:eastAsia="el-GR"/>
              </w:rPr>
              <w:t>2.694.454,69</w:t>
            </w:r>
          </w:p>
        </w:tc>
      </w:tr>
    </w:tbl>
    <w:p w:rsidR="00262FC2" w:rsidRPr="00D414C4" w:rsidRDefault="00262FC2" w:rsidP="00262FC2">
      <w:pPr>
        <w:spacing w:line="360" w:lineRule="auto"/>
        <w:ind w:right="29"/>
        <w:jc w:val="center"/>
        <w:rPr>
          <w:rFonts w:asciiTheme="minorHAnsi" w:hAnsiTheme="minorHAnsi" w:cstheme="minorHAnsi"/>
          <w:b/>
          <w:iCs/>
          <w:sz w:val="22"/>
          <w:szCs w:val="22"/>
        </w:rPr>
      </w:pPr>
    </w:p>
    <w:p w:rsidR="00262FC2" w:rsidRPr="00D414C4" w:rsidRDefault="00262FC2" w:rsidP="00262FC2">
      <w:pPr>
        <w:spacing w:line="360" w:lineRule="auto"/>
        <w:ind w:right="29"/>
        <w:jc w:val="center"/>
        <w:rPr>
          <w:rFonts w:asciiTheme="minorHAnsi" w:hAnsiTheme="minorHAnsi" w:cstheme="minorHAnsi"/>
          <w:b/>
          <w:iCs/>
          <w:sz w:val="22"/>
          <w:szCs w:val="22"/>
        </w:rPr>
      </w:pPr>
      <w:r w:rsidRPr="00D414C4">
        <w:rPr>
          <w:rFonts w:asciiTheme="minorHAnsi" w:hAnsiTheme="minorHAnsi" w:cstheme="minorHAnsi"/>
          <w:b/>
          <w:iCs/>
          <w:sz w:val="22"/>
          <w:szCs w:val="22"/>
        </w:rPr>
        <w:t>Πίνακας 3. Εκτίμηση συνολικών πληρωμών  2021</w:t>
      </w:r>
    </w:p>
    <w:tbl>
      <w:tblPr>
        <w:tblW w:w="8987" w:type="dxa"/>
        <w:jc w:val="center"/>
        <w:tblLook w:val="04A0"/>
      </w:tblPr>
      <w:tblGrid>
        <w:gridCol w:w="920"/>
        <w:gridCol w:w="2840"/>
        <w:gridCol w:w="1287"/>
        <w:gridCol w:w="1200"/>
        <w:gridCol w:w="1400"/>
        <w:gridCol w:w="1340"/>
      </w:tblGrid>
      <w:tr w:rsidR="00262FC2" w:rsidRPr="00437B46" w:rsidTr="00262FC2">
        <w:trPr>
          <w:trHeight w:val="82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K.A.</w:t>
            </w:r>
          </w:p>
        </w:tc>
        <w:tc>
          <w:tcPr>
            <w:tcW w:w="284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Περιγραφή Εξόδων</w:t>
            </w:r>
          </w:p>
        </w:tc>
        <w:tc>
          <w:tcPr>
            <w:tcW w:w="1287"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xml:space="preserve">Τέλη </w:t>
            </w:r>
            <w:proofErr w:type="spellStart"/>
            <w:r w:rsidRPr="00437B46">
              <w:rPr>
                <w:rFonts w:ascii="Calibri" w:hAnsi="Calibri" w:cs="Calibri"/>
                <w:b/>
                <w:bCs/>
                <w:color w:val="000000"/>
                <w:sz w:val="20"/>
                <w:szCs w:val="20"/>
                <w:lang w:eastAsia="el-GR"/>
              </w:rPr>
              <w:t>καθαριότ</w:t>
            </w:r>
            <w:proofErr w:type="spellEnd"/>
            <w:r w:rsidRPr="00437B46">
              <w:rPr>
                <w:rFonts w:ascii="Calibri" w:hAnsi="Calibri" w:cs="Calibri"/>
                <w:b/>
                <w:bCs/>
                <w:color w:val="000000"/>
                <w:sz w:val="20"/>
                <w:szCs w:val="20"/>
                <w:lang w:eastAsia="el-GR"/>
              </w:rPr>
              <w:t>. 2021</w:t>
            </w:r>
          </w:p>
        </w:tc>
        <w:tc>
          <w:tcPr>
            <w:tcW w:w="120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proofErr w:type="spellStart"/>
            <w:r w:rsidRPr="00437B46">
              <w:rPr>
                <w:rFonts w:ascii="Calibri" w:hAnsi="Calibri" w:cs="Calibri"/>
                <w:b/>
                <w:bCs/>
                <w:color w:val="000000"/>
                <w:sz w:val="20"/>
                <w:szCs w:val="20"/>
                <w:lang w:eastAsia="el-GR"/>
              </w:rPr>
              <w:t>Χρημ</w:t>
            </w:r>
            <w:proofErr w:type="spellEnd"/>
            <w:r w:rsidRPr="00437B46">
              <w:rPr>
                <w:rFonts w:ascii="Calibri" w:hAnsi="Calibri" w:cs="Calibri"/>
                <w:b/>
                <w:bCs/>
                <w:color w:val="000000"/>
                <w:sz w:val="20"/>
                <w:szCs w:val="20"/>
                <w:lang w:eastAsia="el-GR"/>
              </w:rPr>
              <w:t>. Υπόλοιπο 2020</w:t>
            </w:r>
          </w:p>
        </w:tc>
        <w:tc>
          <w:tcPr>
            <w:tcW w:w="140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ΔΕΠΟΔΑΛ Α.Ε.</w:t>
            </w:r>
          </w:p>
        </w:tc>
        <w:tc>
          <w:tcPr>
            <w:tcW w:w="1340" w:type="dxa"/>
            <w:tcBorders>
              <w:top w:val="single" w:sz="4" w:space="0" w:color="000000"/>
              <w:left w:val="nil"/>
              <w:bottom w:val="single" w:sz="4" w:space="0" w:color="000000"/>
              <w:right w:val="single" w:sz="4" w:space="0" w:color="000000"/>
            </w:tcBorders>
            <w:shd w:val="clear" w:color="000000" w:fill="D8D8D8"/>
            <w:vAlign w:val="center"/>
            <w:hideMark/>
          </w:tcPr>
          <w:p w:rsidR="00262FC2" w:rsidRPr="00437B46" w:rsidRDefault="00262FC2" w:rsidP="00262FC2">
            <w:pPr>
              <w:suppressAutoHyphens w:val="0"/>
              <w:jc w:val="center"/>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Σύνολο</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20/60</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Αμοιβές προσωπικού</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720.103,47</w:t>
            </w:r>
          </w:p>
        </w:tc>
        <w:tc>
          <w:tcPr>
            <w:tcW w:w="120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228.894,53</w:t>
            </w:r>
          </w:p>
        </w:tc>
        <w:tc>
          <w:tcPr>
            <w:tcW w:w="140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948.998,00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Αμοιβές τρίτων</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65.786,00</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65.786,00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20/62</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Παροχές τρίτων</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660.651,95</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660.651,95</w:t>
            </w:r>
          </w:p>
        </w:tc>
      </w:tr>
      <w:tr w:rsidR="00262FC2" w:rsidRPr="00437B46" w:rsidTr="00262FC2">
        <w:trPr>
          <w:trHeight w:val="40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20/63</w:t>
            </w:r>
          </w:p>
        </w:tc>
        <w:tc>
          <w:tcPr>
            <w:tcW w:w="2840" w:type="dxa"/>
            <w:tcBorders>
              <w:top w:val="single" w:sz="4" w:space="0" w:color="000000"/>
              <w:left w:val="nil"/>
              <w:bottom w:val="single" w:sz="4" w:space="0" w:color="auto"/>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Φόροι-τέλη</w:t>
            </w:r>
          </w:p>
        </w:tc>
        <w:tc>
          <w:tcPr>
            <w:tcW w:w="1287" w:type="dxa"/>
            <w:tcBorders>
              <w:top w:val="single" w:sz="4" w:space="0" w:color="000000"/>
              <w:left w:val="nil"/>
              <w:bottom w:val="single" w:sz="4" w:space="0" w:color="auto"/>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3.324,50</w:t>
            </w:r>
          </w:p>
        </w:tc>
        <w:tc>
          <w:tcPr>
            <w:tcW w:w="120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single" w:sz="4" w:space="0" w:color="000000"/>
              <w:left w:val="nil"/>
              <w:bottom w:val="single" w:sz="4" w:space="0" w:color="auto"/>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3.324,50</w:t>
            </w:r>
          </w:p>
        </w:tc>
      </w:tr>
      <w:tr w:rsidR="00262FC2" w:rsidRPr="00437B46" w:rsidTr="00262FC2">
        <w:trPr>
          <w:trHeight w:val="40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20/64</w:t>
            </w:r>
          </w:p>
        </w:tc>
        <w:tc>
          <w:tcPr>
            <w:tcW w:w="2840" w:type="dxa"/>
            <w:tcBorders>
              <w:top w:val="single" w:sz="4" w:space="0" w:color="auto"/>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Λοιπά γενικά έξοδα</w:t>
            </w:r>
          </w:p>
        </w:tc>
        <w:tc>
          <w:tcPr>
            <w:tcW w:w="1287" w:type="dxa"/>
            <w:tcBorders>
              <w:top w:val="single" w:sz="4" w:space="0" w:color="auto"/>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single" w:sz="4" w:space="0" w:color="auto"/>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20/66</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Προμήθεις</w:t>
            </w:r>
            <w:proofErr w:type="spellEnd"/>
            <w:r w:rsidRPr="00437B46">
              <w:rPr>
                <w:rFonts w:ascii="Calibri" w:hAnsi="Calibri" w:cs="Calibri"/>
                <w:color w:val="000000"/>
                <w:sz w:val="20"/>
                <w:szCs w:val="20"/>
                <w:lang w:eastAsia="el-GR"/>
              </w:rPr>
              <w:t xml:space="preserve"> αναλωσίμων</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202.021,48</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202.021,48</w:t>
            </w:r>
          </w:p>
        </w:tc>
      </w:tr>
      <w:tr w:rsidR="00262FC2" w:rsidRPr="00437B46" w:rsidTr="00262FC2">
        <w:trPr>
          <w:trHeight w:val="86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lastRenderedPageBreak/>
              <w:t>20/67</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xml:space="preserve">Μεταβιβάσεις σε τρίτους - Ετήσια εισφορά ΔΕΠΟΔΑΛ, </w:t>
            </w:r>
            <w:proofErr w:type="spellStart"/>
            <w:r w:rsidRPr="00437B46">
              <w:rPr>
                <w:rFonts w:ascii="Calibri" w:hAnsi="Calibri" w:cs="Calibri"/>
                <w:color w:val="000000"/>
                <w:sz w:val="20"/>
                <w:szCs w:val="20"/>
                <w:lang w:eastAsia="el-GR"/>
              </w:rPr>
              <w:t>Εξοδα</w:t>
            </w:r>
            <w:proofErr w:type="spellEnd"/>
            <w:r w:rsidRPr="00437B46">
              <w:rPr>
                <w:rFonts w:ascii="Calibri" w:hAnsi="Calibri" w:cs="Calibri"/>
                <w:color w:val="000000"/>
                <w:sz w:val="20"/>
                <w:szCs w:val="20"/>
                <w:lang w:eastAsia="el-GR"/>
              </w:rPr>
              <w:t xml:space="preserve"> </w:t>
            </w:r>
            <w:proofErr w:type="spellStart"/>
            <w:r w:rsidRPr="00437B46">
              <w:rPr>
                <w:rFonts w:ascii="Calibri" w:hAnsi="Calibri" w:cs="Calibri"/>
                <w:color w:val="000000"/>
                <w:sz w:val="20"/>
                <w:szCs w:val="20"/>
                <w:lang w:eastAsia="el-GR"/>
              </w:rPr>
              <w:t>προγραμ</w:t>
            </w:r>
            <w:proofErr w:type="spellEnd"/>
            <w:r w:rsidRPr="00437B46">
              <w:rPr>
                <w:rFonts w:ascii="Calibri" w:hAnsi="Calibri" w:cs="Calibri"/>
                <w:color w:val="000000"/>
                <w:sz w:val="20"/>
                <w:szCs w:val="20"/>
                <w:lang w:eastAsia="el-GR"/>
              </w:rPr>
              <w:t>. Σύμβασης</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291.505,27</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303.505,27</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20/71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Προμήθειες παγίων</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31.216,46</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31.216,46</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20/73</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proofErr w:type="spellStart"/>
            <w:r w:rsidRPr="00437B46">
              <w:rPr>
                <w:rFonts w:ascii="Calibri" w:hAnsi="Calibri" w:cs="Calibri"/>
                <w:color w:val="000000"/>
                <w:sz w:val="20"/>
                <w:szCs w:val="20"/>
                <w:lang w:eastAsia="el-GR"/>
              </w:rPr>
              <w:t>Εργα</w:t>
            </w:r>
            <w:proofErr w:type="spellEnd"/>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20.000,00</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20.000,00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20/81</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Υποχρεώσεις Π.Ο.Ε</w:t>
            </w:r>
          </w:p>
        </w:tc>
        <w:tc>
          <w:tcPr>
            <w:tcW w:w="1287"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98.040,16</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98.040,16</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20/85</w:t>
            </w:r>
          </w:p>
        </w:tc>
        <w:tc>
          <w:tcPr>
            <w:tcW w:w="2840" w:type="dxa"/>
            <w:tcBorders>
              <w:top w:val="nil"/>
              <w:left w:val="nil"/>
              <w:bottom w:val="single" w:sz="4" w:space="0" w:color="000000"/>
              <w:right w:val="single" w:sz="4" w:space="0" w:color="000000"/>
            </w:tcBorders>
            <w:shd w:val="clear" w:color="auto" w:fill="auto"/>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Προβλέψεις μη είσπραξης</w:t>
            </w:r>
          </w:p>
        </w:tc>
        <w:tc>
          <w:tcPr>
            <w:tcW w:w="1287"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center"/>
            <w:hideMark/>
          </w:tcPr>
          <w:p w:rsidR="00262FC2" w:rsidRPr="00437B46" w:rsidRDefault="00262FC2" w:rsidP="00262FC2">
            <w:pPr>
              <w:suppressAutoHyphens w:val="0"/>
              <w:jc w:val="right"/>
              <w:rPr>
                <w:rFonts w:ascii="Calibri" w:hAnsi="Calibri" w:cs="Calibri"/>
                <w:color w:val="000000"/>
                <w:sz w:val="20"/>
                <w:szCs w:val="20"/>
                <w:lang w:eastAsia="el-GR"/>
              </w:rPr>
            </w:pPr>
            <w:r w:rsidRPr="00437B46">
              <w:rPr>
                <w:rFonts w:ascii="Calibri" w:hAnsi="Calibri" w:cs="Calibri"/>
                <w:color w:val="000000"/>
                <w:sz w:val="20"/>
                <w:szCs w:val="20"/>
                <w:lang w:eastAsia="el-GR"/>
              </w:rPr>
              <w:t>0,00</w:t>
            </w:r>
          </w:p>
        </w:tc>
      </w:tr>
      <w:tr w:rsidR="00262FC2" w:rsidRPr="00437B46" w:rsidTr="00262FC2">
        <w:trPr>
          <w:trHeight w:val="40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D9D9D9"/>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Σύνολο εξόδων</w:t>
            </w:r>
          </w:p>
        </w:tc>
        <w:tc>
          <w:tcPr>
            <w:tcW w:w="1287"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1.994.609,13</w:t>
            </w:r>
          </w:p>
        </w:tc>
        <w:tc>
          <w:tcPr>
            <w:tcW w:w="12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326.934,69</w:t>
            </w:r>
          </w:p>
        </w:tc>
        <w:tc>
          <w:tcPr>
            <w:tcW w:w="140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12.000,00</w:t>
            </w:r>
          </w:p>
        </w:tc>
        <w:tc>
          <w:tcPr>
            <w:tcW w:w="1340" w:type="dxa"/>
            <w:tcBorders>
              <w:top w:val="nil"/>
              <w:left w:val="nil"/>
              <w:bottom w:val="single" w:sz="4" w:space="0" w:color="000000"/>
              <w:right w:val="single" w:sz="4" w:space="0" w:color="000000"/>
            </w:tcBorders>
            <w:shd w:val="clear" w:color="000000" w:fill="D9D9D9"/>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2.333.543,82</w:t>
            </w:r>
          </w:p>
        </w:tc>
      </w:tr>
      <w:tr w:rsidR="00262FC2" w:rsidRPr="00437B46" w:rsidTr="00262FC2">
        <w:trPr>
          <w:trHeight w:val="140"/>
          <w:jc w:val="center"/>
        </w:trPr>
        <w:tc>
          <w:tcPr>
            <w:tcW w:w="920" w:type="dxa"/>
            <w:tcBorders>
              <w:top w:val="nil"/>
              <w:left w:val="single" w:sz="4" w:space="0" w:color="000000"/>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2840" w:type="dxa"/>
            <w:tcBorders>
              <w:top w:val="nil"/>
              <w:left w:val="nil"/>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87" w:type="dxa"/>
            <w:tcBorders>
              <w:top w:val="nil"/>
              <w:left w:val="nil"/>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200" w:type="dxa"/>
            <w:tcBorders>
              <w:top w:val="nil"/>
              <w:left w:val="nil"/>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400" w:type="dxa"/>
            <w:tcBorders>
              <w:top w:val="nil"/>
              <w:left w:val="nil"/>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c>
          <w:tcPr>
            <w:tcW w:w="1340" w:type="dxa"/>
            <w:tcBorders>
              <w:top w:val="nil"/>
              <w:left w:val="nil"/>
              <w:bottom w:val="single" w:sz="4" w:space="0" w:color="000000"/>
              <w:right w:val="single" w:sz="4" w:space="0" w:color="000000"/>
            </w:tcBorders>
            <w:shd w:val="clear" w:color="auto" w:fill="auto"/>
            <w:noWrap/>
            <w:vAlign w:val="bottom"/>
            <w:hideMark/>
          </w:tcPr>
          <w:p w:rsidR="00262FC2" w:rsidRPr="00437B46" w:rsidRDefault="00262FC2" w:rsidP="00262FC2">
            <w:pPr>
              <w:suppressAutoHyphens w:val="0"/>
              <w:rPr>
                <w:rFonts w:ascii="Calibri" w:hAnsi="Calibri" w:cs="Calibri"/>
                <w:color w:val="000000"/>
                <w:sz w:val="20"/>
                <w:szCs w:val="20"/>
                <w:lang w:eastAsia="el-GR"/>
              </w:rPr>
            </w:pPr>
            <w:r w:rsidRPr="00437B46">
              <w:rPr>
                <w:rFonts w:ascii="Calibri" w:hAnsi="Calibri" w:cs="Calibri"/>
                <w:color w:val="000000"/>
                <w:sz w:val="20"/>
                <w:szCs w:val="20"/>
                <w:lang w:eastAsia="el-GR"/>
              </w:rPr>
              <w:t> </w:t>
            </w:r>
          </w:p>
        </w:tc>
      </w:tr>
      <w:tr w:rsidR="00262FC2" w:rsidRPr="00437B46" w:rsidTr="00262FC2">
        <w:trPr>
          <w:trHeight w:val="63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 </w:t>
            </w:r>
          </w:p>
        </w:tc>
        <w:tc>
          <w:tcPr>
            <w:tcW w:w="2840" w:type="dxa"/>
            <w:tcBorders>
              <w:top w:val="nil"/>
              <w:left w:val="nil"/>
              <w:bottom w:val="single" w:sz="4" w:space="0" w:color="000000"/>
              <w:right w:val="single" w:sz="4" w:space="0" w:color="000000"/>
            </w:tcBorders>
            <w:shd w:val="clear" w:color="000000" w:fill="F2F2F2"/>
            <w:vAlign w:val="center"/>
            <w:hideMark/>
          </w:tcPr>
          <w:p w:rsidR="00262FC2" w:rsidRPr="00437B46" w:rsidRDefault="00262FC2" w:rsidP="00262FC2">
            <w:pPr>
              <w:suppressAutoHyphens w:val="0"/>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Χρηματικό Υπόλοιπο μεταφερόμενο σε 2022</w:t>
            </w:r>
          </w:p>
        </w:tc>
        <w:tc>
          <w:tcPr>
            <w:tcW w:w="1287" w:type="dxa"/>
            <w:tcBorders>
              <w:top w:val="nil"/>
              <w:left w:val="nil"/>
              <w:bottom w:val="single" w:sz="4" w:space="0" w:color="000000"/>
              <w:right w:val="single" w:sz="4" w:space="0" w:color="000000"/>
            </w:tcBorders>
            <w:shd w:val="clear" w:color="000000" w:fill="F2F2F2"/>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360.910,87</w:t>
            </w:r>
          </w:p>
        </w:tc>
        <w:tc>
          <w:tcPr>
            <w:tcW w:w="1200" w:type="dxa"/>
            <w:tcBorders>
              <w:top w:val="nil"/>
              <w:left w:val="nil"/>
              <w:bottom w:val="single" w:sz="4" w:space="0" w:color="000000"/>
              <w:right w:val="single" w:sz="4" w:space="0" w:color="000000"/>
            </w:tcBorders>
            <w:shd w:val="clear" w:color="000000" w:fill="F2F2F2"/>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0,00</w:t>
            </w:r>
          </w:p>
        </w:tc>
        <w:tc>
          <w:tcPr>
            <w:tcW w:w="1400" w:type="dxa"/>
            <w:tcBorders>
              <w:top w:val="nil"/>
              <w:left w:val="nil"/>
              <w:bottom w:val="single" w:sz="4" w:space="0" w:color="000000"/>
              <w:right w:val="single" w:sz="4" w:space="0" w:color="000000"/>
            </w:tcBorders>
            <w:shd w:val="clear" w:color="000000" w:fill="F2F2F2"/>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0,00</w:t>
            </w:r>
          </w:p>
        </w:tc>
        <w:tc>
          <w:tcPr>
            <w:tcW w:w="1340" w:type="dxa"/>
            <w:tcBorders>
              <w:top w:val="nil"/>
              <w:left w:val="nil"/>
              <w:bottom w:val="single" w:sz="4" w:space="0" w:color="000000"/>
              <w:right w:val="single" w:sz="4" w:space="0" w:color="000000"/>
            </w:tcBorders>
            <w:shd w:val="clear" w:color="000000" w:fill="F2F2F2"/>
            <w:noWrap/>
            <w:vAlign w:val="center"/>
            <w:hideMark/>
          </w:tcPr>
          <w:p w:rsidR="00262FC2" w:rsidRPr="00437B46" w:rsidRDefault="00262FC2" w:rsidP="00262FC2">
            <w:pPr>
              <w:suppressAutoHyphens w:val="0"/>
              <w:jc w:val="right"/>
              <w:rPr>
                <w:rFonts w:ascii="Calibri" w:hAnsi="Calibri" w:cs="Calibri"/>
                <w:b/>
                <w:bCs/>
                <w:color w:val="000000"/>
                <w:sz w:val="20"/>
                <w:szCs w:val="20"/>
                <w:lang w:eastAsia="el-GR"/>
              </w:rPr>
            </w:pPr>
            <w:r w:rsidRPr="00437B46">
              <w:rPr>
                <w:rFonts w:ascii="Calibri" w:hAnsi="Calibri" w:cs="Calibri"/>
                <w:b/>
                <w:bCs/>
                <w:color w:val="000000"/>
                <w:sz w:val="20"/>
                <w:szCs w:val="20"/>
                <w:lang w:eastAsia="el-GR"/>
              </w:rPr>
              <w:t>360.910,87</w:t>
            </w:r>
          </w:p>
        </w:tc>
      </w:tr>
    </w:tbl>
    <w:p w:rsidR="0065393F" w:rsidRDefault="0065393F" w:rsidP="00262FC2">
      <w:pPr>
        <w:spacing w:line="360" w:lineRule="auto"/>
        <w:ind w:right="29"/>
        <w:jc w:val="both"/>
        <w:rPr>
          <w:rFonts w:asciiTheme="minorHAnsi" w:hAnsiTheme="minorHAnsi" w:cstheme="minorHAnsi"/>
          <w:i/>
          <w:sz w:val="22"/>
          <w:szCs w:val="22"/>
        </w:rPr>
      </w:pPr>
      <w:bookmarkStart w:id="0" w:name="_Hlk56484076"/>
    </w:p>
    <w:p w:rsidR="00262FC2" w:rsidRPr="00D414C4" w:rsidRDefault="00262FC2" w:rsidP="00262FC2">
      <w:pPr>
        <w:spacing w:line="360" w:lineRule="auto"/>
        <w:ind w:right="29"/>
        <w:jc w:val="both"/>
        <w:rPr>
          <w:rFonts w:asciiTheme="minorHAnsi" w:hAnsiTheme="minorHAnsi" w:cstheme="minorHAnsi"/>
          <w:b/>
          <w:i/>
          <w:sz w:val="22"/>
          <w:szCs w:val="22"/>
        </w:rPr>
      </w:pPr>
      <w:r w:rsidRPr="00D414C4">
        <w:rPr>
          <w:rFonts w:asciiTheme="minorHAnsi" w:hAnsiTheme="minorHAnsi" w:cstheme="minorHAnsi"/>
          <w:i/>
          <w:sz w:val="22"/>
          <w:szCs w:val="22"/>
        </w:rPr>
        <w:t xml:space="preserve">Διαπιστώνεται ότι η εκτίμηση των συνολικών εισπράξεων της υπηρεσίας καθαριότητας και ηλεκτροφωτισμού ανέρχεται στα 2.694.454,69 ευρώ, εκ των οποίων 2.355.520 ευρώ από τέλη καθαριότητας 2021 και των συνολικών πληρωμών στα 2.333.543,82 ευρώ, εκ των οποίων 1.994.609,13 ευρώ από τέλη καθαριότητας του 2021.  Συνεπώς το χρηματικό υπόλοιπο από τέλη καθαριότητας που εκτιμάται ότι θα μεταφερθεί στο 2022 ανέρχεται στα  </w:t>
      </w:r>
      <w:r w:rsidRPr="00D414C4">
        <w:rPr>
          <w:rFonts w:asciiTheme="minorHAnsi" w:hAnsiTheme="minorHAnsi" w:cstheme="minorHAnsi"/>
          <w:b/>
          <w:i/>
          <w:sz w:val="22"/>
          <w:szCs w:val="22"/>
        </w:rPr>
        <w:t>360.910,87 ευρώ</w:t>
      </w:r>
      <w:r w:rsidRPr="00D414C4">
        <w:rPr>
          <w:rFonts w:asciiTheme="minorHAnsi" w:hAnsiTheme="minorHAnsi" w:cstheme="minorHAnsi"/>
          <w:i/>
          <w:sz w:val="22"/>
          <w:szCs w:val="22"/>
        </w:rPr>
        <w:t xml:space="preserve"> (2.355.520 εισπράξεις – 1.994.609,13 ευρώ). </w:t>
      </w:r>
      <w:r w:rsidRPr="00D414C4">
        <w:rPr>
          <w:rFonts w:asciiTheme="minorHAnsi" w:hAnsiTheme="minorHAnsi" w:cstheme="minorHAnsi"/>
          <w:b/>
          <w:i/>
          <w:sz w:val="22"/>
          <w:szCs w:val="22"/>
        </w:rPr>
        <w:t>Το ποσό του χρηματικού υπολοίπου θα συνεκτιμηθεί για τον καθορισμό των τελών καθαριότητας και ηλεκτροφωτισμού για το 2022</w:t>
      </w:r>
    </w:p>
    <w:p w:rsidR="00262FC2" w:rsidRPr="00D414C4" w:rsidRDefault="0065393F" w:rsidP="00262FC2">
      <w:pPr>
        <w:spacing w:line="360" w:lineRule="auto"/>
        <w:ind w:right="29"/>
        <w:jc w:val="both"/>
        <w:rPr>
          <w:rFonts w:asciiTheme="minorHAnsi" w:hAnsiTheme="minorHAnsi" w:cstheme="minorHAnsi"/>
          <w:b/>
          <w:i/>
          <w:sz w:val="22"/>
          <w:szCs w:val="22"/>
        </w:rPr>
      </w:pPr>
      <w:r w:rsidRPr="00D414C4">
        <w:rPr>
          <w:rFonts w:asciiTheme="minorHAnsi" w:hAnsiTheme="minorHAnsi" w:cstheme="minorHAnsi"/>
          <w:bCs/>
          <w:i/>
          <w:sz w:val="22"/>
          <w:szCs w:val="22"/>
        </w:rPr>
        <w:t>Από</w:t>
      </w:r>
      <w:r w:rsidR="00262FC2" w:rsidRPr="00D414C4">
        <w:rPr>
          <w:rFonts w:asciiTheme="minorHAnsi" w:hAnsiTheme="minorHAnsi" w:cstheme="minorHAnsi"/>
          <w:bCs/>
          <w:i/>
          <w:sz w:val="22"/>
          <w:szCs w:val="22"/>
        </w:rPr>
        <w:t xml:space="preserve"> τα παραπάνω, προκύπτει ότι ποσό </w:t>
      </w:r>
      <w:r w:rsidR="00262FC2" w:rsidRPr="00D414C4">
        <w:rPr>
          <w:rFonts w:asciiTheme="minorHAnsi" w:hAnsiTheme="minorHAnsi" w:cstheme="minorHAnsi"/>
          <w:b/>
          <w:i/>
          <w:sz w:val="22"/>
          <w:szCs w:val="22"/>
        </w:rPr>
        <w:t>81.206,88 ευρώ</w:t>
      </w:r>
      <w:r w:rsidR="00262FC2" w:rsidRPr="00D414C4">
        <w:rPr>
          <w:rFonts w:asciiTheme="minorHAnsi" w:hAnsiTheme="minorHAnsi" w:cstheme="minorHAnsi"/>
          <w:bCs/>
          <w:i/>
          <w:sz w:val="22"/>
          <w:szCs w:val="22"/>
        </w:rPr>
        <w:t xml:space="preserve"> θα μεταφερθεί στο 2022 ως εκτιμώμενες απλήρωτες υποχρεώσεις και συνεπώς ποσό </w:t>
      </w:r>
      <w:r w:rsidR="00262FC2" w:rsidRPr="00D414C4">
        <w:rPr>
          <w:rFonts w:asciiTheme="minorHAnsi" w:hAnsiTheme="minorHAnsi" w:cstheme="minorHAnsi"/>
          <w:b/>
          <w:i/>
          <w:sz w:val="22"/>
          <w:szCs w:val="22"/>
          <w:u w:val="single"/>
        </w:rPr>
        <w:t>279.703,99 ευρώ</w:t>
      </w:r>
      <w:r w:rsidR="00262FC2" w:rsidRPr="00D414C4">
        <w:rPr>
          <w:rFonts w:asciiTheme="minorHAnsi" w:hAnsiTheme="minorHAnsi" w:cstheme="minorHAnsi"/>
          <w:bCs/>
          <w:i/>
          <w:sz w:val="22"/>
          <w:szCs w:val="22"/>
        </w:rPr>
        <w:t xml:space="preserve"> (360.910,87 εκτιμώμενο χρηματικό υπόλοιπο – 81.206,88 εκτιμώμενες απλήρωτες υποχρεώσεις) είναι αυτό που πρέπει να συνεκτιμηθεί για τον καθορισμό των τελών για το 2022, ως πλεονάζον των εκτιμώμενων δαπανών του 2021. </w:t>
      </w:r>
      <w:r w:rsidR="00262FC2" w:rsidRPr="00D414C4">
        <w:rPr>
          <w:rFonts w:asciiTheme="minorHAnsi" w:hAnsiTheme="minorHAnsi" w:cstheme="minorHAnsi"/>
          <w:b/>
          <w:i/>
          <w:sz w:val="22"/>
          <w:szCs w:val="22"/>
        </w:rPr>
        <w:t xml:space="preserve">  </w:t>
      </w:r>
    </w:p>
    <w:bookmarkEnd w:id="0"/>
    <w:p w:rsidR="00262FC2" w:rsidRPr="00D414C4" w:rsidRDefault="00262FC2" w:rsidP="00262FC2">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 xml:space="preserve">Πρέπει να σημειώσουμε ότι στον Πίνακα 3 εμφανίζονται οι εκτιμήσεις για πληρωμές την 31/12/2021 και όχι οι εκτιμήσεις για </w:t>
      </w:r>
      <w:proofErr w:type="spellStart"/>
      <w:r w:rsidRPr="00D414C4">
        <w:rPr>
          <w:rFonts w:asciiTheme="minorHAnsi" w:hAnsiTheme="minorHAnsi" w:cstheme="minorHAnsi"/>
          <w:i/>
          <w:sz w:val="22"/>
          <w:szCs w:val="22"/>
        </w:rPr>
        <w:t>τιμολογηθείσες</w:t>
      </w:r>
      <w:proofErr w:type="spellEnd"/>
      <w:r w:rsidRPr="00D414C4">
        <w:rPr>
          <w:rFonts w:asciiTheme="minorHAnsi" w:hAnsiTheme="minorHAnsi" w:cstheme="minorHAnsi"/>
          <w:i/>
          <w:sz w:val="22"/>
          <w:szCs w:val="22"/>
        </w:rPr>
        <w:t xml:space="preserve"> δαπάνες, η διαφορά των οποίων θα μεταφερθεί ως υποχρεώσεις στο 2022</w:t>
      </w:r>
    </w:p>
    <w:p w:rsidR="00262FC2" w:rsidRPr="00D414C4" w:rsidRDefault="00262FC2" w:rsidP="00262FC2">
      <w:pPr>
        <w:spacing w:line="360" w:lineRule="auto"/>
        <w:ind w:right="29"/>
        <w:jc w:val="both"/>
        <w:rPr>
          <w:rFonts w:asciiTheme="minorHAnsi" w:hAnsiTheme="minorHAnsi" w:cstheme="minorHAnsi"/>
          <w:b/>
          <w:bCs/>
          <w:i/>
          <w:sz w:val="22"/>
          <w:szCs w:val="22"/>
        </w:rPr>
      </w:pPr>
      <w:r w:rsidRPr="00D414C4">
        <w:rPr>
          <w:rFonts w:asciiTheme="minorHAnsi" w:hAnsiTheme="minorHAnsi" w:cstheme="minorHAnsi"/>
          <w:b/>
          <w:bCs/>
          <w:i/>
          <w:sz w:val="22"/>
          <w:szCs w:val="22"/>
        </w:rPr>
        <w:t xml:space="preserve">Κατά την συνεκτίμηση των πλεοναζόντων εσόδων του 2021 (279.703,99 ευρώ) για τον καθορισμό των τελών για το 2022, με τα αναμενόμενα έσοδα και έξοδα που </w:t>
      </w:r>
      <w:proofErr w:type="spellStart"/>
      <w:r w:rsidRPr="00D414C4">
        <w:rPr>
          <w:rFonts w:asciiTheme="minorHAnsi" w:hAnsiTheme="minorHAnsi" w:cstheme="minorHAnsi"/>
          <w:b/>
          <w:bCs/>
          <w:i/>
          <w:sz w:val="22"/>
          <w:szCs w:val="22"/>
        </w:rPr>
        <w:t>προυπολογίζονται</w:t>
      </w:r>
      <w:proofErr w:type="spellEnd"/>
      <w:r w:rsidRPr="00D414C4">
        <w:rPr>
          <w:rFonts w:asciiTheme="minorHAnsi" w:hAnsiTheme="minorHAnsi" w:cstheme="minorHAnsi"/>
          <w:b/>
          <w:bCs/>
          <w:i/>
          <w:sz w:val="22"/>
          <w:szCs w:val="22"/>
        </w:rPr>
        <w:t xml:space="preserve"> για το 2022, προκύπτει πλεόνασμα 250.000 ευρώ και συνεπώς μείωση (οριζόντια) 10,4% των τελών καθαριότητας και ηλεκτροφωτισμού για το 2022. </w:t>
      </w:r>
    </w:p>
    <w:p w:rsidR="00262FC2" w:rsidRPr="00D414C4" w:rsidRDefault="00262FC2" w:rsidP="00262FC2">
      <w:pPr>
        <w:spacing w:line="360" w:lineRule="auto"/>
        <w:ind w:right="29"/>
        <w:jc w:val="both"/>
        <w:rPr>
          <w:rFonts w:asciiTheme="minorHAnsi" w:hAnsiTheme="minorHAnsi" w:cstheme="minorHAnsi"/>
          <w:i/>
          <w:iCs/>
          <w:sz w:val="22"/>
          <w:szCs w:val="22"/>
        </w:rPr>
      </w:pPr>
      <w:r w:rsidRPr="00D414C4">
        <w:rPr>
          <w:rFonts w:asciiTheme="minorHAnsi" w:hAnsiTheme="minorHAnsi" w:cstheme="minorHAnsi"/>
          <w:b/>
          <w:bCs/>
          <w:i/>
          <w:sz w:val="22"/>
          <w:szCs w:val="22"/>
        </w:rPr>
        <w:t xml:space="preserve">Όμως, σύμφωνα με το άρθρο 38 του Ν. 4819/2021, από 1/1/2022 επιβάλλεται </w:t>
      </w:r>
      <w:r w:rsidRPr="00D414C4">
        <w:rPr>
          <w:rFonts w:asciiTheme="minorHAnsi" w:hAnsiTheme="minorHAnsi" w:cstheme="minorHAnsi"/>
          <w:b/>
          <w:bCs/>
          <w:i/>
          <w:sz w:val="22"/>
          <w:szCs w:val="22"/>
          <w:u w:val="single"/>
        </w:rPr>
        <w:t xml:space="preserve">τέλος ταφής των αποβλήτων 20 ευρώ/τόνο </w:t>
      </w:r>
      <w:r w:rsidRPr="00D414C4">
        <w:rPr>
          <w:rFonts w:asciiTheme="minorHAnsi" w:hAnsiTheme="minorHAnsi" w:cstheme="minorHAnsi"/>
          <w:i/>
          <w:iCs/>
          <w:sz w:val="22"/>
          <w:szCs w:val="22"/>
        </w:rPr>
        <w:t>και αυξάνεται ετησίως κατά πέντε (5) ευρώ ανά τόνο και έως την τιμή των τριάντα πέντε (35) ευρώ ανά τόνο.</w:t>
      </w:r>
      <w:r w:rsidRPr="00D414C4">
        <w:rPr>
          <w:rFonts w:asciiTheme="minorHAnsi" w:hAnsiTheme="minorHAnsi" w:cstheme="minorHAnsi"/>
          <w:b/>
          <w:bCs/>
          <w:i/>
          <w:iCs/>
          <w:sz w:val="22"/>
          <w:szCs w:val="22"/>
        </w:rPr>
        <w:t xml:space="preserve"> </w:t>
      </w:r>
      <w:r w:rsidRPr="00D414C4">
        <w:rPr>
          <w:rFonts w:asciiTheme="minorHAnsi" w:hAnsiTheme="minorHAnsi" w:cstheme="minorHAnsi"/>
          <w:i/>
          <w:iCs/>
          <w:sz w:val="22"/>
          <w:szCs w:val="22"/>
        </w:rPr>
        <w:t xml:space="preserve">Από την 1η Ιανουαρίου 2026 το τέλος ταφής ορίζεται σε σαράντα πέντε (45) ευρώ ανά τόνο αποβλήτων και αυξάνεται στην τιμή των πενήντα πέντε (55) ευρώ ανά τόνο από την 1η Ιανουαρίου 2027, η οποία και παραμένει σταθερή για τα επόμενα έτη. Το τέλος ταφής συνυπολογίζεται </w:t>
      </w:r>
      <w:r w:rsidRPr="00D414C4">
        <w:rPr>
          <w:rFonts w:asciiTheme="minorHAnsi" w:hAnsiTheme="minorHAnsi" w:cstheme="minorHAnsi"/>
          <w:i/>
          <w:iCs/>
          <w:sz w:val="22"/>
          <w:szCs w:val="22"/>
        </w:rPr>
        <w:lastRenderedPageBreak/>
        <w:t xml:space="preserve">κατά την κατάρτιση του κανονισμού τιμολόγησης των ΦΟΔΣΑ, συμπεριλαμβάνεται στο ετήσιο κόστος διαχείρισης και κατανέμεται σε βάρος των ΟΤΑ </w:t>
      </w:r>
      <w:proofErr w:type="spellStart"/>
      <w:r w:rsidRPr="00D414C4">
        <w:rPr>
          <w:rFonts w:asciiTheme="minorHAnsi" w:hAnsiTheme="minorHAnsi" w:cstheme="minorHAnsi"/>
          <w:i/>
          <w:iCs/>
          <w:sz w:val="22"/>
          <w:szCs w:val="22"/>
        </w:rPr>
        <w:t>α΄</w:t>
      </w:r>
      <w:proofErr w:type="spellEnd"/>
      <w:r w:rsidRPr="00D414C4">
        <w:rPr>
          <w:rFonts w:asciiTheme="minorHAnsi" w:hAnsiTheme="minorHAnsi" w:cstheme="minorHAnsi"/>
          <w:i/>
          <w:iCs/>
          <w:sz w:val="22"/>
          <w:szCs w:val="22"/>
        </w:rPr>
        <w:t xml:space="preserve"> βαθμού.</w:t>
      </w:r>
    </w:p>
    <w:p w:rsidR="00262FC2" w:rsidRPr="00D414C4" w:rsidRDefault="00262FC2" w:rsidP="00262FC2">
      <w:pPr>
        <w:spacing w:line="360" w:lineRule="auto"/>
        <w:ind w:right="29"/>
        <w:jc w:val="both"/>
        <w:rPr>
          <w:rFonts w:asciiTheme="minorHAnsi" w:hAnsiTheme="minorHAnsi" w:cstheme="minorHAnsi"/>
          <w:b/>
          <w:bCs/>
          <w:i/>
          <w:iCs/>
          <w:sz w:val="22"/>
          <w:szCs w:val="22"/>
        </w:rPr>
      </w:pPr>
      <w:r w:rsidRPr="00D414C4">
        <w:rPr>
          <w:rFonts w:asciiTheme="minorHAnsi" w:hAnsiTheme="minorHAnsi" w:cstheme="minorHAnsi"/>
          <w:b/>
          <w:bCs/>
          <w:i/>
          <w:iCs/>
          <w:sz w:val="22"/>
          <w:szCs w:val="22"/>
        </w:rPr>
        <w:t xml:space="preserve">Στο σχέδιο </w:t>
      </w:r>
      <w:r w:rsidR="0065393F" w:rsidRPr="00D414C4">
        <w:rPr>
          <w:rFonts w:asciiTheme="minorHAnsi" w:hAnsiTheme="minorHAnsi" w:cstheme="minorHAnsi"/>
          <w:b/>
          <w:bCs/>
          <w:i/>
          <w:iCs/>
          <w:sz w:val="22"/>
          <w:szCs w:val="22"/>
        </w:rPr>
        <w:t>προϋπολογισμού</w:t>
      </w:r>
      <w:r w:rsidRPr="00D414C4">
        <w:rPr>
          <w:rFonts w:asciiTheme="minorHAnsi" w:hAnsiTheme="minorHAnsi" w:cstheme="minorHAnsi"/>
          <w:b/>
          <w:bCs/>
          <w:i/>
          <w:iCs/>
          <w:sz w:val="22"/>
          <w:szCs w:val="22"/>
        </w:rPr>
        <w:t xml:space="preserve"> του δήμου για το 2022 περιλαμβάνεται εκτίμηση για 12.500 τόνους αποβλήτων που θάβονται στον ΧΥΤΑ και συνεπώς το πλεόνασμα των 250.000 ευρώ θα χρηματοδοτήσει το τέλος ταφής αποβλήτων από 1/1/2022 (12.500 τόνοι χ 20 ευρώ).</w:t>
      </w:r>
    </w:p>
    <w:p w:rsidR="00262FC2" w:rsidRPr="00D414C4" w:rsidRDefault="00262FC2" w:rsidP="00262FC2">
      <w:pPr>
        <w:spacing w:line="360" w:lineRule="auto"/>
        <w:ind w:right="29"/>
        <w:jc w:val="both"/>
        <w:rPr>
          <w:rFonts w:asciiTheme="minorHAnsi" w:hAnsiTheme="minorHAnsi" w:cstheme="minorHAnsi"/>
          <w:sz w:val="22"/>
          <w:szCs w:val="22"/>
        </w:rPr>
      </w:pPr>
      <w:r w:rsidRPr="00D414C4">
        <w:rPr>
          <w:rFonts w:asciiTheme="minorHAnsi" w:hAnsiTheme="minorHAnsi" w:cstheme="minorHAnsi"/>
          <w:b/>
          <w:bCs/>
          <w:i/>
          <w:iCs/>
          <w:sz w:val="22"/>
          <w:szCs w:val="22"/>
          <w:u w:val="single"/>
        </w:rPr>
        <w:t xml:space="preserve">Επομένως οι τιμές των συντελεστών των τελών καθαριότητας και ηλεκτροφωτισμού, με εξαίρεση αυτές που αφορούν τα </w:t>
      </w:r>
      <w:r w:rsidRPr="00D414C4">
        <w:rPr>
          <w:rFonts w:asciiTheme="minorHAnsi" w:hAnsiTheme="minorHAnsi" w:cstheme="minorHAnsi"/>
          <w:b/>
          <w:bCs/>
          <w:i/>
          <w:iCs/>
          <w:sz w:val="22"/>
          <w:szCs w:val="22"/>
          <w:u w:val="single"/>
          <w:lang w:val="en-US"/>
        </w:rPr>
        <w:t>super</w:t>
      </w:r>
      <w:r w:rsidRPr="00D414C4">
        <w:rPr>
          <w:rFonts w:asciiTheme="minorHAnsi" w:hAnsiTheme="minorHAnsi" w:cstheme="minorHAnsi"/>
          <w:b/>
          <w:bCs/>
          <w:i/>
          <w:iCs/>
          <w:sz w:val="22"/>
          <w:szCs w:val="22"/>
          <w:u w:val="single"/>
        </w:rPr>
        <w:t xml:space="preserve"> </w:t>
      </w:r>
      <w:r w:rsidRPr="00D414C4">
        <w:rPr>
          <w:rFonts w:asciiTheme="minorHAnsi" w:hAnsiTheme="minorHAnsi" w:cstheme="minorHAnsi"/>
          <w:b/>
          <w:bCs/>
          <w:i/>
          <w:iCs/>
          <w:sz w:val="22"/>
          <w:szCs w:val="22"/>
          <w:u w:val="single"/>
          <w:lang w:val="en-US"/>
        </w:rPr>
        <w:t>market</w:t>
      </w:r>
      <w:r w:rsidRPr="00D414C4">
        <w:rPr>
          <w:rFonts w:asciiTheme="minorHAnsi" w:hAnsiTheme="minorHAnsi" w:cstheme="minorHAnsi"/>
          <w:b/>
          <w:bCs/>
          <w:i/>
          <w:iCs/>
          <w:sz w:val="22"/>
          <w:szCs w:val="22"/>
          <w:u w:val="single"/>
        </w:rPr>
        <w:t xml:space="preserve"> και υπεραγορές με εμβαδόν άνω των 500 τετραγωνικών μέτρων, προτείνεται να μείνουν οι ίδιες με αυτές που είχαν καθοριστεί για το 2021. </w:t>
      </w:r>
    </w:p>
    <w:p w:rsidR="00262FC2" w:rsidRPr="00D414C4" w:rsidRDefault="00262FC2" w:rsidP="00262FC2">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 xml:space="preserve">Στον παρακάτω πίνακα 4 εμφανίζονται τα τετραγωνικά μέτρα, οι συντελεστές των τελών και οι εκτιμώμενες εισπράξεις για το 2022 </w:t>
      </w:r>
      <w:proofErr w:type="spellStart"/>
      <w:r w:rsidRPr="00D414C4">
        <w:rPr>
          <w:rFonts w:asciiTheme="minorHAnsi" w:hAnsiTheme="minorHAnsi" w:cstheme="minorHAnsi"/>
          <w:i/>
          <w:sz w:val="22"/>
          <w:szCs w:val="22"/>
        </w:rPr>
        <w:t>ανα</w:t>
      </w:r>
      <w:proofErr w:type="spellEnd"/>
      <w:r w:rsidRPr="00D414C4">
        <w:rPr>
          <w:rFonts w:asciiTheme="minorHAnsi" w:hAnsiTheme="minorHAnsi" w:cstheme="minorHAnsi"/>
          <w:i/>
          <w:sz w:val="22"/>
          <w:szCs w:val="22"/>
        </w:rPr>
        <w:t xml:space="preserve"> Δημοτική Ενότητα και Κοινότητα. Οι εισπράξεις αφορούν 1.735.166 τετραγωνικά μέτρα (1.310.752 οικίες, 21.195 ακίνητα για κοινωφελείς σκοπούς  και 403.507 λοιπές χρήσεις) με αναμενόμενες εισπράξεις 2.402.536 ευρώ. </w:t>
      </w:r>
    </w:p>
    <w:p w:rsidR="00624B35" w:rsidRPr="00B11DD8" w:rsidRDefault="00624B35" w:rsidP="00624B35">
      <w:pPr>
        <w:spacing w:line="360" w:lineRule="auto"/>
        <w:ind w:right="29"/>
        <w:jc w:val="both"/>
        <w:rPr>
          <w:rFonts w:asciiTheme="minorHAnsi" w:hAnsiTheme="minorHAnsi" w:cstheme="minorHAnsi"/>
          <w:i/>
        </w:rPr>
      </w:pPr>
    </w:p>
    <w:p w:rsidR="00624B35" w:rsidRPr="00B11DD8" w:rsidRDefault="00624B35" w:rsidP="00624B35">
      <w:pPr>
        <w:spacing w:line="360" w:lineRule="auto"/>
        <w:ind w:right="29"/>
        <w:jc w:val="both"/>
        <w:rPr>
          <w:rFonts w:asciiTheme="minorHAnsi" w:hAnsiTheme="minorHAnsi" w:cstheme="minorHAnsi"/>
          <w:b/>
          <w:i/>
        </w:rPr>
        <w:sectPr w:rsidR="00624B35" w:rsidRPr="00B11DD8" w:rsidSect="00624B35">
          <w:footerReference w:type="default" r:id="rId8"/>
          <w:footerReference w:type="first" r:id="rId9"/>
          <w:pgSz w:w="11906" w:h="16838"/>
          <w:pgMar w:top="1440" w:right="1080" w:bottom="1440" w:left="1080" w:header="720" w:footer="720" w:gutter="0"/>
          <w:cols w:space="720"/>
          <w:docGrid w:linePitch="326" w:charSpace="-6554"/>
        </w:sectPr>
      </w:pPr>
    </w:p>
    <w:p w:rsidR="00624B35" w:rsidRPr="0065393F" w:rsidRDefault="00624B35" w:rsidP="00624B35">
      <w:pPr>
        <w:spacing w:line="360" w:lineRule="auto"/>
        <w:ind w:right="28"/>
        <w:jc w:val="center"/>
        <w:rPr>
          <w:rFonts w:asciiTheme="minorHAnsi" w:hAnsiTheme="minorHAnsi" w:cstheme="minorHAnsi"/>
          <w:b/>
          <w:i/>
          <w:sz w:val="18"/>
          <w:szCs w:val="18"/>
        </w:rPr>
      </w:pPr>
      <w:r w:rsidRPr="0065393F">
        <w:rPr>
          <w:rFonts w:asciiTheme="minorHAnsi" w:hAnsiTheme="minorHAnsi" w:cstheme="minorHAnsi"/>
          <w:b/>
          <w:i/>
          <w:sz w:val="18"/>
          <w:szCs w:val="18"/>
        </w:rPr>
        <w:lastRenderedPageBreak/>
        <w:t>Πίνακας 4: Στοιχεία  συντελεστών τελών καθαριότητας-φωτισμού και αναμενόμενες εισπράξεις για το 2022 ανά Δ.Ε</w:t>
      </w:r>
    </w:p>
    <w:tbl>
      <w:tblPr>
        <w:tblW w:w="14621" w:type="dxa"/>
        <w:jc w:val="center"/>
        <w:tblLook w:val="04A0"/>
      </w:tblPr>
      <w:tblGrid>
        <w:gridCol w:w="520"/>
        <w:gridCol w:w="2540"/>
        <w:gridCol w:w="920"/>
        <w:gridCol w:w="960"/>
        <w:gridCol w:w="900"/>
        <w:gridCol w:w="900"/>
        <w:gridCol w:w="51"/>
        <w:gridCol w:w="959"/>
        <w:gridCol w:w="51"/>
        <w:gridCol w:w="1029"/>
        <w:gridCol w:w="51"/>
        <w:gridCol w:w="1049"/>
        <w:gridCol w:w="51"/>
        <w:gridCol w:w="1069"/>
        <w:gridCol w:w="51"/>
        <w:gridCol w:w="1069"/>
        <w:gridCol w:w="51"/>
        <w:gridCol w:w="1169"/>
        <w:gridCol w:w="51"/>
        <w:gridCol w:w="1129"/>
        <w:gridCol w:w="51"/>
      </w:tblGrid>
      <w:tr w:rsidR="00624B35" w:rsidRPr="0065393F"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m2 </w:t>
            </w:r>
            <w:proofErr w:type="spellStart"/>
            <w:r w:rsidRPr="0065393F">
              <w:rPr>
                <w:rFonts w:asciiTheme="minorHAnsi" w:hAnsiTheme="minorHAnsi" w:cstheme="minorHAnsi"/>
                <w:b/>
                <w:bCs/>
                <w:sz w:val="18"/>
                <w:szCs w:val="18"/>
                <w:lang w:eastAsia="el-GR"/>
              </w:rPr>
              <w:t>Οικιες</w:t>
            </w:r>
            <w:proofErr w:type="spellEnd"/>
            <w:r w:rsidRPr="0065393F">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m2 </w:t>
            </w:r>
            <w:proofErr w:type="spellStart"/>
            <w:r w:rsidRPr="0065393F">
              <w:rPr>
                <w:rFonts w:asciiTheme="minorHAnsi" w:hAnsiTheme="minorHAnsi" w:cstheme="minorHAnsi"/>
                <w:b/>
                <w:bCs/>
                <w:sz w:val="18"/>
                <w:szCs w:val="18"/>
                <w:lang w:eastAsia="el-GR"/>
              </w:rPr>
              <w:t>Κοινωφ</w:t>
            </w:r>
            <w:proofErr w:type="spellEnd"/>
            <w:r w:rsidRPr="0065393F">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m2 Λοιπές χρήσεις (ΓΣ3)</w:t>
            </w:r>
          </w:p>
        </w:tc>
        <w:tc>
          <w:tcPr>
            <w:tcW w:w="951"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Σύνολο m2 </w:t>
            </w:r>
          </w:p>
        </w:tc>
        <w:tc>
          <w:tcPr>
            <w:tcW w:w="101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proofErr w:type="spellStart"/>
            <w:r w:rsidRPr="0065393F">
              <w:rPr>
                <w:rFonts w:asciiTheme="minorHAnsi" w:hAnsiTheme="minorHAnsi" w:cstheme="minorHAnsi"/>
                <w:b/>
                <w:bCs/>
                <w:sz w:val="18"/>
                <w:szCs w:val="18"/>
                <w:lang w:eastAsia="el-GR"/>
              </w:rPr>
              <w:t>Προτεινόμ</w:t>
            </w:r>
            <w:proofErr w:type="spellEnd"/>
            <w:r w:rsidRPr="0065393F">
              <w:rPr>
                <w:rFonts w:asciiTheme="minorHAnsi" w:hAnsiTheme="minorHAnsi" w:cstheme="minorHAnsi"/>
                <w:b/>
                <w:bCs/>
                <w:sz w:val="18"/>
                <w:szCs w:val="18"/>
                <w:lang w:eastAsia="el-GR"/>
              </w:rPr>
              <w:t xml:space="preserve"> τιμή </w:t>
            </w:r>
            <w:proofErr w:type="spellStart"/>
            <w:r w:rsidRPr="0065393F">
              <w:rPr>
                <w:rFonts w:asciiTheme="minorHAnsi" w:hAnsiTheme="minorHAnsi" w:cstheme="minorHAnsi"/>
                <w:b/>
                <w:bCs/>
                <w:sz w:val="18"/>
                <w:szCs w:val="18"/>
                <w:lang w:eastAsia="el-GR"/>
              </w:rPr>
              <w:t>οικιες</w:t>
            </w:r>
            <w:proofErr w:type="spellEnd"/>
            <w:r w:rsidRPr="0065393F">
              <w:rPr>
                <w:rFonts w:asciiTheme="minorHAnsi" w:hAnsiTheme="minorHAnsi" w:cstheme="minorHAnsi"/>
                <w:b/>
                <w:bCs/>
                <w:sz w:val="18"/>
                <w:szCs w:val="18"/>
                <w:lang w:eastAsia="el-GR"/>
              </w:rPr>
              <w:t xml:space="preserve"> (ΓΣ1)</w:t>
            </w:r>
          </w:p>
        </w:tc>
        <w:tc>
          <w:tcPr>
            <w:tcW w:w="10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proofErr w:type="spellStart"/>
            <w:r w:rsidRPr="0065393F">
              <w:rPr>
                <w:rFonts w:asciiTheme="minorHAnsi" w:hAnsiTheme="minorHAnsi" w:cstheme="minorHAnsi"/>
                <w:b/>
                <w:bCs/>
                <w:sz w:val="18"/>
                <w:szCs w:val="18"/>
                <w:lang w:eastAsia="el-GR"/>
              </w:rPr>
              <w:t>Προτεινόμ</w:t>
            </w:r>
            <w:proofErr w:type="spellEnd"/>
            <w:r w:rsidRPr="0065393F">
              <w:rPr>
                <w:rFonts w:asciiTheme="minorHAnsi" w:hAnsiTheme="minorHAnsi" w:cstheme="minorHAnsi"/>
                <w:b/>
                <w:bCs/>
                <w:sz w:val="18"/>
                <w:szCs w:val="18"/>
                <w:lang w:eastAsia="el-GR"/>
              </w:rPr>
              <w:t xml:space="preserve">. Τιμή </w:t>
            </w:r>
            <w:proofErr w:type="spellStart"/>
            <w:r w:rsidRPr="0065393F">
              <w:rPr>
                <w:rFonts w:asciiTheme="minorHAnsi" w:hAnsiTheme="minorHAnsi" w:cstheme="minorHAnsi"/>
                <w:b/>
                <w:bCs/>
                <w:sz w:val="18"/>
                <w:szCs w:val="18"/>
                <w:lang w:eastAsia="el-GR"/>
              </w:rPr>
              <w:t>Κοινωφ</w:t>
            </w:r>
            <w:proofErr w:type="spellEnd"/>
            <w:r w:rsidRPr="0065393F">
              <w:rPr>
                <w:rFonts w:asciiTheme="minorHAnsi" w:hAnsiTheme="minorHAnsi" w:cstheme="minorHAnsi"/>
                <w:b/>
                <w:bCs/>
                <w:sz w:val="18"/>
                <w:szCs w:val="18"/>
                <w:lang w:eastAsia="el-GR"/>
              </w:rPr>
              <w:t xml:space="preserve"> (ΓΣ2)</w:t>
            </w:r>
          </w:p>
        </w:tc>
        <w:tc>
          <w:tcPr>
            <w:tcW w:w="110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proofErr w:type="spellStart"/>
            <w:r w:rsidRPr="0065393F">
              <w:rPr>
                <w:rFonts w:asciiTheme="minorHAnsi" w:hAnsiTheme="minorHAnsi" w:cstheme="minorHAnsi"/>
                <w:b/>
                <w:bCs/>
                <w:sz w:val="18"/>
                <w:szCs w:val="18"/>
                <w:lang w:eastAsia="el-GR"/>
              </w:rPr>
              <w:t>Προτεινόμ</w:t>
            </w:r>
            <w:proofErr w:type="spellEnd"/>
            <w:r w:rsidRPr="0065393F">
              <w:rPr>
                <w:rFonts w:asciiTheme="minorHAnsi" w:hAnsiTheme="minorHAnsi" w:cstheme="minorHAnsi"/>
                <w:b/>
                <w:bCs/>
                <w:sz w:val="18"/>
                <w:szCs w:val="18"/>
                <w:lang w:eastAsia="el-GR"/>
              </w:rPr>
              <w:t>.  τιμή Λοιπές χρήσεις (ΓΣ3)</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Πρόβλεψη εισπράξεων (οικίες 2022)</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Πρόβλεψη εισπράξεων (</w:t>
            </w:r>
            <w:proofErr w:type="spellStart"/>
            <w:r w:rsidRPr="0065393F">
              <w:rPr>
                <w:rFonts w:asciiTheme="minorHAnsi" w:hAnsiTheme="minorHAnsi" w:cstheme="minorHAnsi"/>
                <w:b/>
                <w:bCs/>
                <w:sz w:val="18"/>
                <w:szCs w:val="18"/>
                <w:lang w:eastAsia="el-GR"/>
              </w:rPr>
              <w:t>Κοινωφ</w:t>
            </w:r>
            <w:proofErr w:type="spellEnd"/>
            <w:r w:rsidRPr="0065393F">
              <w:rPr>
                <w:rFonts w:asciiTheme="minorHAnsi" w:hAnsiTheme="minorHAnsi" w:cstheme="minorHAnsi"/>
                <w:b/>
                <w:bCs/>
                <w:sz w:val="18"/>
                <w:szCs w:val="18"/>
                <w:lang w:eastAsia="el-GR"/>
              </w:rPr>
              <w:t>. 2022)</w:t>
            </w:r>
          </w:p>
        </w:tc>
        <w:tc>
          <w:tcPr>
            <w:tcW w:w="12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Πρόβλεψη εισπράξεων (Λ. Χρήσεις 2022)</w:t>
            </w:r>
          </w:p>
        </w:tc>
        <w:tc>
          <w:tcPr>
            <w:tcW w:w="11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Πρόβλεψη εισπράξεων (Σύνολο 2022)</w:t>
            </w:r>
          </w:p>
        </w:tc>
      </w:tr>
      <w:tr w:rsidR="00624B35" w:rsidRPr="0065393F"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w:t>
            </w:r>
          </w:p>
        </w:tc>
        <w:tc>
          <w:tcPr>
            <w:tcW w:w="254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ΔΗΜΟΣ ΛΕΒΑΔΕΩΝ</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837.444</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3.471</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217.948</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1.058.863</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1,23</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1,10</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2,83</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1.030.056</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3.818</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616.793</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1.650.667</w:t>
            </w:r>
          </w:p>
        </w:tc>
      </w:tr>
      <w:tr w:rsidR="00624B35" w:rsidRPr="0065393F" w:rsidTr="0041460B">
        <w:trPr>
          <w:trHeight w:val="4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Α' Ζώνη  (Υγ. </w:t>
            </w:r>
            <w:proofErr w:type="spellStart"/>
            <w:r w:rsidRPr="0065393F">
              <w:rPr>
                <w:rFonts w:asciiTheme="minorHAnsi" w:hAnsiTheme="minorHAnsi" w:cstheme="minorHAnsi"/>
                <w:sz w:val="18"/>
                <w:szCs w:val="18"/>
                <w:lang w:eastAsia="el-GR"/>
              </w:rPr>
              <w:t>Ενδιαφέρ</w:t>
            </w:r>
            <w:proofErr w:type="spellEnd"/>
            <w:r w:rsidRPr="0065393F">
              <w:rPr>
                <w:rFonts w:asciiTheme="minorHAnsi" w:hAnsiTheme="minorHAnsi" w:cstheme="minorHAnsi"/>
                <w:sz w:val="18"/>
                <w:szCs w:val="18"/>
                <w:lang w:eastAsia="el-GR"/>
              </w:rPr>
              <w:t xml:space="preserve">) </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4.724</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4.724</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3,48</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16.440</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16.440</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Β' Ζώνη (Υγ. </w:t>
            </w:r>
            <w:proofErr w:type="spellStart"/>
            <w:r w:rsidRPr="0065393F">
              <w:rPr>
                <w:rFonts w:asciiTheme="minorHAnsi" w:hAnsiTheme="minorHAnsi" w:cstheme="minorHAnsi"/>
                <w:sz w:val="18"/>
                <w:szCs w:val="18"/>
                <w:lang w:eastAsia="el-GR"/>
              </w:rPr>
              <w:t>Ενδιαφέρ</w:t>
            </w:r>
            <w:proofErr w:type="spellEnd"/>
            <w:r w:rsidRPr="0065393F">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10.712</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10.712</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2,93</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31.386</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31.386</w:t>
            </w:r>
          </w:p>
        </w:tc>
      </w:tr>
      <w:tr w:rsidR="00624B35" w:rsidRPr="0065393F" w:rsidTr="0041460B">
        <w:trPr>
          <w:trHeight w:val="37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Σούπερ Μάρκετ &gt; 500 </w:t>
            </w:r>
            <w:proofErr w:type="spellStart"/>
            <w:r w:rsidRPr="0065393F">
              <w:rPr>
                <w:rFonts w:asciiTheme="minorHAnsi" w:hAnsiTheme="minorHAnsi" w:cstheme="minorHAnsi"/>
                <w:sz w:val="18"/>
                <w:szCs w:val="18"/>
                <w:lang w:eastAsia="el-GR"/>
              </w:rPr>
              <w:t>τ.μ</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23.178</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23.178</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3,48</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80.659</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80.659</w:t>
            </w:r>
          </w:p>
        </w:tc>
      </w:tr>
      <w:tr w:rsidR="00624B35" w:rsidRPr="0065393F"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Μη </w:t>
            </w:r>
            <w:proofErr w:type="spellStart"/>
            <w:r w:rsidRPr="0065393F">
              <w:rPr>
                <w:rFonts w:asciiTheme="minorHAnsi" w:hAnsiTheme="minorHAnsi" w:cstheme="minorHAnsi"/>
                <w:sz w:val="18"/>
                <w:szCs w:val="18"/>
                <w:lang w:eastAsia="el-GR"/>
              </w:rPr>
              <w:t>στεγασμ</w:t>
            </w:r>
            <w:proofErr w:type="spellEnd"/>
            <w:r w:rsidRPr="0065393F">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3.662</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3.662</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1,23</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4.504</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4.504</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&gt; 6000 τμ (60% </w:t>
            </w:r>
            <w:proofErr w:type="spellStart"/>
            <w:r w:rsidRPr="0065393F">
              <w:rPr>
                <w:rFonts w:asciiTheme="minorHAnsi" w:hAnsiTheme="minorHAnsi" w:cstheme="minorHAnsi"/>
                <w:sz w:val="18"/>
                <w:szCs w:val="18"/>
                <w:lang w:eastAsia="el-GR"/>
              </w:rPr>
              <w:t>συντ</w:t>
            </w:r>
            <w:proofErr w:type="spellEnd"/>
            <w:r w:rsidRPr="0065393F">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17.570</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13.311</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30.881</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1,10</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1,70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14.236</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15.078</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29.314</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Φυτώρια</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669</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669</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0,68</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455</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455</w:t>
            </w:r>
          </w:p>
        </w:tc>
      </w:tr>
      <w:tr w:rsidR="00624B35" w:rsidRPr="0065393F" w:rsidTr="0041460B">
        <w:trPr>
          <w:trHeight w:val="283"/>
          <w:jc w:val="center"/>
        </w:trPr>
        <w:tc>
          <w:tcPr>
            <w:tcW w:w="520" w:type="dxa"/>
            <w:tcBorders>
              <w:top w:val="single" w:sz="4" w:space="0" w:color="auto"/>
              <w:left w:val="single" w:sz="4" w:space="0" w:color="auto"/>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CC" w:fill="F2F2F2"/>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Σύνολο Λιβαδειάς</w:t>
            </w:r>
          </w:p>
        </w:tc>
        <w:tc>
          <w:tcPr>
            <w:tcW w:w="92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837.444</w:t>
            </w:r>
          </w:p>
        </w:tc>
        <w:tc>
          <w:tcPr>
            <w:tcW w:w="96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274.204</w:t>
            </w:r>
          </w:p>
        </w:tc>
        <w:tc>
          <w:tcPr>
            <w:tcW w:w="951"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1.132.689</w:t>
            </w:r>
          </w:p>
        </w:tc>
        <w:tc>
          <w:tcPr>
            <w:tcW w:w="101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1.030.056</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765.315</w:t>
            </w:r>
          </w:p>
        </w:tc>
        <w:tc>
          <w:tcPr>
            <w:tcW w:w="11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1.813.425</w:t>
            </w:r>
          </w:p>
        </w:tc>
      </w:tr>
      <w:tr w:rsidR="00624B35" w:rsidRPr="0065393F" w:rsidTr="0041460B">
        <w:trPr>
          <w:trHeight w:val="7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1α</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Οικισμοί Ανάληψη, </w:t>
            </w:r>
            <w:proofErr w:type="spellStart"/>
            <w:r w:rsidRPr="0065393F">
              <w:rPr>
                <w:rFonts w:asciiTheme="minorHAnsi" w:hAnsiTheme="minorHAnsi" w:cstheme="minorHAnsi"/>
                <w:b/>
                <w:bCs/>
                <w:sz w:val="18"/>
                <w:szCs w:val="18"/>
                <w:lang w:eastAsia="el-GR"/>
              </w:rPr>
              <w:t>Ελικώνας,Τσουκαλάδες</w:t>
            </w:r>
            <w:proofErr w:type="spellEnd"/>
            <w:r w:rsidRPr="0065393F">
              <w:rPr>
                <w:rFonts w:asciiTheme="minorHAnsi" w:hAnsiTheme="minorHAnsi" w:cstheme="minorHAnsi"/>
                <w:b/>
                <w:bCs/>
                <w:sz w:val="18"/>
                <w:szCs w:val="18"/>
                <w:lang w:eastAsia="el-GR"/>
              </w:rPr>
              <w:t xml:space="preserve"> &amp; Σ. Σταθμός, Αγ. </w:t>
            </w:r>
            <w:proofErr w:type="spellStart"/>
            <w:r w:rsidRPr="0065393F">
              <w:rPr>
                <w:rFonts w:asciiTheme="minorHAnsi" w:hAnsiTheme="minorHAnsi" w:cstheme="minorHAnsi"/>
                <w:b/>
                <w:bCs/>
                <w:sz w:val="18"/>
                <w:szCs w:val="18"/>
                <w:lang w:eastAsia="el-GR"/>
              </w:rPr>
              <w:t>Νικόλαος,Ζάλτσα</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23.752</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5.321</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29.073</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21.377</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5.853</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27.230</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Καταστήματα Υγ. </w:t>
            </w:r>
            <w:proofErr w:type="spellStart"/>
            <w:r w:rsidRPr="0065393F">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664</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664</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797</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797</w:t>
            </w:r>
          </w:p>
        </w:tc>
      </w:tr>
      <w:tr w:rsidR="00624B35" w:rsidRPr="0065393F"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Μη </w:t>
            </w:r>
            <w:proofErr w:type="spellStart"/>
            <w:r w:rsidRPr="0065393F">
              <w:rPr>
                <w:rFonts w:asciiTheme="minorHAnsi" w:hAnsiTheme="minorHAnsi" w:cstheme="minorHAnsi"/>
                <w:sz w:val="18"/>
                <w:szCs w:val="18"/>
                <w:lang w:eastAsia="el-GR"/>
              </w:rPr>
              <w:t>στεγασμ</w:t>
            </w:r>
            <w:proofErr w:type="spellEnd"/>
            <w:r w:rsidRPr="0065393F">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193</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193</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174</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174</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&gt; 6000 τμ (60% </w:t>
            </w:r>
            <w:proofErr w:type="spellStart"/>
            <w:r w:rsidRPr="0065393F">
              <w:rPr>
                <w:rFonts w:asciiTheme="minorHAnsi" w:hAnsiTheme="minorHAnsi" w:cstheme="minorHAnsi"/>
                <w:sz w:val="18"/>
                <w:szCs w:val="18"/>
                <w:lang w:eastAsia="el-GR"/>
              </w:rPr>
              <w:t>συντ</w:t>
            </w:r>
            <w:proofErr w:type="spellEnd"/>
            <w:r w:rsidRPr="0065393F">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7.574</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7.574</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0,66</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7.639</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7.639</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Φυτώρια</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320</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320</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0,68</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218</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218</w:t>
            </w:r>
          </w:p>
        </w:tc>
      </w:tr>
      <w:tr w:rsidR="00624B35" w:rsidRPr="0065393F" w:rsidTr="0041460B">
        <w:trPr>
          <w:trHeight w:val="3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Σύνολο </w:t>
            </w:r>
            <w:proofErr w:type="spellStart"/>
            <w:r w:rsidRPr="0065393F">
              <w:rPr>
                <w:rFonts w:asciiTheme="minorHAnsi" w:hAnsiTheme="minorHAnsi" w:cstheme="minorHAnsi"/>
                <w:b/>
                <w:bCs/>
                <w:sz w:val="18"/>
                <w:szCs w:val="18"/>
                <w:lang w:eastAsia="el-GR"/>
              </w:rPr>
              <w:t>Οικισμ</w:t>
            </w:r>
            <w:proofErr w:type="spellEnd"/>
            <w:r w:rsidRPr="0065393F">
              <w:rPr>
                <w:rFonts w:asciiTheme="minorHAnsi" w:hAnsiTheme="minorHAnsi" w:cstheme="minorHAnsi"/>
                <w:b/>
                <w:bCs/>
                <w:sz w:val="18"/>
                <w:szCs w:val="18"/>
                <w:lang w:eastAsia="el-GR"/>
              </w:rPr>
              <w:t>. Λιβαδειάς</w:t>
            </w:r>
          </w:p>
        </w:tc>
        <w:tc>
          <w:tcPr>
            <w:tcW w:w="92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23.752</w:t>
            </w:r>
          </w:p>
        </w:tc>
        <w:tc>
          <w:tcPr>
            <w:tcW w:w="96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14.072</w:t>
            </w:r>
          </w:p>
        </w:tc>
        <w:tc>
          <w:tcPr>
            <w:tcW w:w="951"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37.824</w:t>
            </w:r>
          </w:p>
        </w:tc>
        <w:tc>
          <w:tcPr>
            <w:tcW w:w="101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1,04</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21.377</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14.680</w:t>
            </w:r>
          </w:p>
        </w:tc>
        <w:tc>
          <w:tcPr>
            <w:tcW w:w="11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36.057</w:t>
            </w:r>
          </w:p>
        </w:tc>
      </w:tr>
      <w:tr w:rsidR="00624B35" w:rsidRPr="0065393F" w:rsidTr="0041460B">
        <w:trPr>
          <w:trHeight w:val="330"/>
          <w:jc w:val="center"/>
        </w:trPr>
        <w:tc>
          <w:tcPr>
            <w:tcW w:w="520" w:type="dxa"/>
            <w:tcBorders>
              <w:top w:val="single" w:sz="4" w:space="0" w:color="auto"/>
              <w:left w:val="single" w:sz="4" w:space="0" w:color="auto"/>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CC" w:fill="F2F2F2"/>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Σύνολο Δ.Κ. Λιβαδειάς</w:t>
            </w:r>
          </w:p>
        </w:tc>
        <w:tc>
          <w:tcPr>
            <w:tcW w:w="92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861.196</w:t>
            </w:r>
          </w:p>
        </w:tc>
        <w:tc>
          <w:tcPr>
            <w:tcW w:w="96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288.276</w:t>
            </w:r>
          </w:p>
        </w:tc>
        <w:tc>
          <w:tcPr>
            <w:tcW w:w="951"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1.170.513</w:t>
            </w:r>
          </w:p>
        </w:tc>
        <w:tc>
          <w:tcPr>
            <w:tcW w:w="101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1.051.433</w:t>
            </w:r>
          </w:p>
        </w:tc>
        <w:tc>
          <w:tcPr>
            <w:tcW w:w="11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779.995</w:t>
            </w:r>
          </w:p>
        </w:tc>
        <w:tc>
          <w:tcPr>
            <w:tcW w:w="1180" w:type="dxa"/>
            <w:gridSpan w:val="2"/>
            <w:tcBorders>
              <w:top w:val="single" w:sz="4" w:space="0" w:color="auto"/>
              <w:left w:val="nil"/>
              <w:bottom w:val="single" w:sz="4" w:space="0" w:color="auto"/>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1.849.482</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2</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ΚΟΙΝ. ΛΑΦΥΣΤΙΟΥ</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18.104</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2.163</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20.267</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16.294</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2.379</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18.673</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Καταστήματα Υγ. </w:t>
            </w:r>
            <w:proofErr w:type="spellStart"/>
            <w:r w:rsidRPr="0065393F">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349</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349</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419</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419</w:t>
            </w:r>
          </w:p>
        </w:tc>
      </w:tr>
      <w:tr w:rsidR="00624B35" w:rsidRPr="0065393F"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xml:space="preserve">Μη </w:t>
            </w:r>
            <w:proofErr w:type="spellStart"/>
            <w:r w:rsidRPr="0065393F">
              <w:rPr>
                <w:rFonts w:asciiTheme="minorHAnsi" w:hAnsiTheme="minorHAnsi" w:cstheme="minorHAnsi"/>
                <w:sz w:val="18"/>
                <w:szCs w:val="18"/>
                <w:lang w:eastAsia="el-GR"/>
              </w:rPr>
              <w:t>στεγασμ</w:t>
            </w:r>
            <w:proofErr w:type="spellEnd"/>
            <w:r w:rsidRPr="0065393F">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400</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400</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360</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360</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xml:space="preserve">Σύνολο Τ.Κ. </w:t>
            </w:r>
            <w:proofErr w:type="spellStart"/>
            <w:r w:rsidRPr="0065393F">
              <w:rPr>
                <w:rFonts w:asciiTheme="minorHAnsi" w:hAnsiTheme="minorHAnsi" w:cstheme="minorHAnsi"/>
                <w:b/>
                <w:bCs/>
                <w:sz w:val="18"/>
                <w:szCs w:val="18"/>
                <w:lang w:eastAsia="el-GR"/>
              </w:rPr>
              <w:t>Λαφυστίου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18.104</w:t>
            </w:r>
          </w:p>
        </w:tc>
        <w:tc>
          <w:tcPr>
            <w:tcW w:w="96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2.912</w:t>
            </w:r>
          </w:p>
        </w:tc>
        <w:tc>
          <w:tcPr>
            <w:tcW w:w="951"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21.016</w:t>
            </w:r>
          </w:p>
        </w:tc>
        <w:tc>
          <w:tcPr>
            <w:tcW w:w="101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1,08</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16.294</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3.158</w:t>
            </w:r>
          </w:p>
        </w:tc>
        <w:tc>
          <w:tcPr>
            <w:tcW w:w="11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19.452</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3</w:t>
            </w:r>
          </w:p>
        </w:tc>
        <w:tc>
          <w:tcPr>
            <w:tcW w:w="2540" w:type="dxa"/>
            <w:tcBorders>
              <w:top w:val="nil"/>
              <w:left w:val="nil"/>
              <w:bottom w:val="nil"/>
              <w:right w:val="single" w:sz="4" w:space="0" w:color="auto"/>
            </w:tcBorders>
            <w:shd w:val="clear" w:color="auto" w:fill="auto"/>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ΚΟΙΝ. ΡΩΜΕΪΚΟΥ</w:t>
            </w:r>
          </w:p>
        </w:tc>
        <w:tc>
          <w:tcPr>
            <w:tcW w:w="92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6.964</w:t>
            </w:r>
          </w:p>
        </w:tc>
        <w:tc>
          <w:tcPr>
            <w:tcW w:w="96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6.690</w:t>
            </w:r>
          </w:p>
        </w:tc>
        <w:tc>
          <w:tcPr>
            <w:tcW w:w="951"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13.654</w:t>
            </w:r>
          </w:p>
        </w:tc>
        <w:tc>
          <w:tcPr>
            <w:tcW w:w="101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6.268</w:t>
            </w:r>
          </w:p>
        </w:tc>
        <w:tc>
          <w:tcPr>
            <w:tcW w:w="11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7.359</w:t>
            </w:r>
          </w:p>
        </w:tc>
        <w:tc>
          <w:tcPr>
            <w:tcW w:w="1180" w:type="dxa"/>
            <w:gridSpan w:val="2"/>
            <w:tcBorders>
              <w:top w:val="nil"/>
              <w:left w:val="nil"/>
              <w:bottom w:val="nil"/>
              <w:right w:val="single" w:sz="4" w:space="0" w:color="auto"/>
            </w:tcBorders>
            <w:shd w:val="clear" w:color="auto" w:fill="auto"/>
            <w:noWrap/>
            <w:vAlign w:val="center"/>
            <w:hideMark/>
          </w:tcPr>
          <w:p w:rsidR="00624B35" w:rsidRPr="0065393F" w:rsidRDefault="00624B35" w:rsidP="0041460B">
            <w:pPr>
              <w:suppressAutoHyphens w:val="0"/>
              <w:jc w:val="right"/>
              <w:rPr>
                <w:rFonts w:asciiTheme="minorHAnsi" w:hAnsiTheme="minorHAnsi" w:cstheme="minorHAnsi"/>
                <w:sz w:val="18"/>
                <w:szCs w:val="18"/>
                <w:lang w:eastAsia="el-GR"/>
              </w:rPr>
            </w:pPr>
            <w:r w:rsidRPr="0065393F">
              <w:rPr>
                <w:rFonts w:asciiTheme="minorHAnsi" w:hAnsiTheme="minorHAnsi" w:cstheme="minorHAnsi"/>
                <w:sz w:val="18"/>
                <w:szCs w:val="18"/>
                <w:lang w:eastAsia="el-GR"/>
              </w:rPr>
              <w:t>13.627</w:t>
            </w:r>
          </w:p>
        </w:tc>
      </w:tr>
      <w:tr w:rsidR="00624B35" w:rsidRPr="0065393F"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sz w:val="18"/>
                <w:szCs w:val="18"/>
                <w:lang w:eastAsia="el-GR"/>
              </w:rPr>
            </w:pPr>
            <w:r w:rsidRPr="0065393F">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Σύνολο Τ.Κ. Ρωμαίικου</w:t>
            </w:r>
          </w:p>
        </w:tc>
        <w:tc>
          <w:tcPr>
            <w:tcW w:w="92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6.964</w:t>
            </w:r>
          </w:p>
        </w:tc>
        <w:tc>
          <w:tcPr>
            <w:tcW w:w="96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6.690</w:t>
            </w:r>
          </w:p>
        </w:tc>
        <w:tc>
          <w:tcPr>
            <w:tcW w:w="951"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13.654</w:t>
            </w:r>
          </w:p>
        </w:tc>
        <w:tc>
          <w:tcPr>
            <w:tcW w:w="101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6.268</w:t>
            </w:r>
          </w:p>
        </w:tc>
        <w:tc>
          <w:tcPr>
            <w:tcW w:w="11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7.359</w:t>
            </w:r>
          </w:p>
        </w:tc>
        <w:tc>
          <w:tcPr>
            <w:tcW w:w="1180" w:type="dxa"/>
            <w:gridSpan w:val="2"/>
            <w:tcBorders>
              <w:top w:val="nil"/>
              <w:left w:val="nil"/>
              <w:bottom w:val="nil"/>
              <w:right w:val="single" w:sz="4" w:space="0" w:color="auto"/>
            </w:tcBorders>
            <w:shd w:val="clear" w:color="FFFFCC" w:fill="F2F2F2"/>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13.627</w:t>
            </w:r>
          </w:p>
        </w:tc>
      </w:tr>
      <w:tr w:rsidR="00624B35" w:rsidRPr="0065393F" w:rsidTr="0041460B">
        <w:trPr>
          <w:trHeight w:val="350"/>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Σύνολο Δ.Ε. Λιβαδειάς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886.264</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21.041</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297.878</w:t>
            </w:r>
          </w:p>
        </w:tc>
        <w:tc>
          <w:tcPr>
            <w:tcW w:w="951"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1.205.183</w:t>
            </w:r>
          </w:p>
        </w:tc>
        <w:tc>
          <w:tcPr>
            <w:tcW w:w="101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center"/>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1.073.994</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18.054</w:t>
            </w:r>
          </w:p>
        </w:tc>
        <w:tc>
          <w:tcPr>
            <w:tcW w:w="12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790.512</w:t>
            </w:r>
          </w:p>
        </w:tc>
        <w:tc>
          <w:tcPr>
            <w:tcW w:w="11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65393F" w:rsidRDefault="00624B35" w:rsidP="0041460B">
            <w:pPr>
              <w:suppressAutoHyphens w:val="0"/>
              <w:jc w:val="right"/>
              <w:rPr>
                <w:rFonts w:asciiTheme="minorHAnsi" w:hAnsiTheme="minorHAnsi" w:cstheme="minorHAnsi"/>
                <w:b/>
                <w:bCs/>
                <w:sz w:val="18"/>
                <w:szCs w:val="18"/>
                <w:lang w:eastAsia="el-GR"/>
              </w:rPr>
            </w:pPr>
            <w:r w:rsidRPr="0065393F">
              <w:rPr>
                <w:rFonts w:asciiTheme="minorHAnsi" w:hAnsiTheme="minorHAnsi" w:cstheme="minorHAnsi"/>
                <w:b/>
                <w:bCs/>
                <w:sz w:val="18"/>
                <w:szCs w:val="18"/>
                <w:lang w:eastAsia="el-GR"/>
              </w:rPr>
              <w:t>1.882.561</w:t>
            </w:r>
          </w:p>
        </w:tc>
      </w:tr>
      <w:tr w:rsidR="00624B35" w:rsidRPr="00B11DD8" w:rsidTr="0041460B">
        <w:trPr>
          <w:gridAfter w:val="1"/>
          <w:wAfter w:w="51" w:type="dxa"/>
          <w:trHeight w:val="723"/>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1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1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gridSpan w:val="2"/>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r>
      <w:tr w:rsidR="00624B35" w:rsidRPr="00B11DD8" w:rsidTr="0041460B">
        <w:trPr>
          <w:gridAfter w:val="1"/>
          <w:wAfter w:w="51" w:type="dxa"/>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4</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ΑΝΝΑΣ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15.026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1.551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16.577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13.523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1.706</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15.230</w:t>
            </w:r>
          </w:p>
        </w:tc>
      </w:tr>
      <w:tr w:rsidR="00624B35" w:rsidRPr="00B11DD8" w:rsidTr="0041460B">
        <w:trPr>
          <w:gridAfter w:val="1"/>
          <w:wAfter w:w="51" w:type="dxa"/>
          <w:trHeight w:val="21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735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735</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882</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882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Αγ. </w:t>
            </w:r>
            <w:proofErr w:type="spellStart"/>
            <w:r w:rsidRPr="00B11DD8">
              <w:rPr>
                <w:rFonts w:asciiTheme="minorHAnsi" w:hAnsiTheme="minorHAnsi" w:cstheme="minorHAnsi"/>
                <w:b/>
                <w:bCs/>
                <w:sz w:val="18"/>
                <w:szCs w:val="18"/>
                <w:lang w:eastAsia="el-GR"/>
              </w:rPr>
              <w:t>Αννας</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15.026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2.286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17.312</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13.523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2.588</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16.112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5</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ΤΡΙΑΔΑΣ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41.454</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43.397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37.309</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2.137</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39.446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473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568</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568</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Τριάδας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41.454</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2.416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43.870</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37.309</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2.705</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40.014</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6</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ΓΕΩΡΓΙΟΥ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71.976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11.526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83.502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79.174</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14.984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94.157</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703</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984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984</w:t>
            </w:r>
          </w:p>
        </w:tc>
      </w:tr>
      <w:tr w:rsidR="00624B35" w:rsidRPr="00B11DD8" w:rsidTr="0041460B">
        <w:trPr>
          <w:gridAfter w:val="1"/>
          <w:wAfter w:w="51" w:type="dxa"/>
          <w:trHeight w:val="41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515</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515</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14.027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14.027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0,78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14.061</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14.061</w:t>
            </w:r>
          </w:p>
        </w:tc>
      </w:tr>
      <w:tr w:rsidR="00624B35" w:rsidRPr="00B11DD8" w:rsidTr="0041460B">
        <w:trPr>
          <w:gridAfter w:val="1"/>
          <w:wAfter w:w="51" w:type="dxa"/>
          <w:trHeight w:val="36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Γεωργίου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71.976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26.724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98.700</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79.174</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30.544</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109.717</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7</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ΑΛΑΛΚΟΜΕΝΩΝ</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9.003</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2.876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11.879</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8.103</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3.164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11.266</w:t>
            </w:r>
          </w:p>
        </w:tc>
      </w:tr>
      <w:tr w:rsidR="00624B35" w:rsidRPr="00B11DD8" w:rsidTr="0041460B">
        <w:trPr>
          <w:gridAfter w:val="1"/>
          <w:wAfter w:w="51" w:type="dxa"/>
          <w:trHeight w:val="26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Αλαλκομενών</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9.003</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2.876</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11.879</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8.103</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3.164</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11.266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8</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ΚΟΡΩΝΕΙΑΣ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26.687</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2.767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29.454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24.018</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3.044</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27.062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217</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w:t>
            </w:r>
          </w:p>
        </w:tc>
      </w:tr>
      <w:tr w:rsidR="00624B35" w:rsidRPr="00B11DD8" w:rsidTr="0041460B">
        <w:trPr>
          <w:gridAfter w:val="1"/>
          <w:wAfter w:w="51" w:type="dxa"/>
          <w:trHeight w:val="42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w:t>
            </w:r>
          </w:p>
        </w:tc>
      </w:tr>
      <w:tr w:rsidR="00624B35" w:rsidRPr="00B11DD8" w:rsidTr="0041460B">
        <w:trPr>
          <w:gridAfter w:val="1"/>
          <w:wAfter w:w="51" w:type="dxa"/>
          <w:trHeight w:val="343"/>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w:t>
            </w:r>
            <w:proofErr w:type="spellStart"/>
            <w:r w:rsidRPr="00B11DD8">
              <w:rPr>
                <w:rFonts w:asciiTheme="minorHAnsi" w:hAnsiTheme="minorHAnsi" w:cstheme="minorHAnsi"/>
                <w:b/>
                <w:bCs/>
                <w:sz w:val="18"/>
                <w:szCs w:val="18"/>
                <w:lang w:eastAsia="el-GR"/>
              </w:rPr>
              <w:t>Τ.Κ.Κορώνειας</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26.687</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3.134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29.821</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24.018</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3.439</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27.457</w:t>
            </w:r>
          </w:p>
        </w:tc>
      </w:tr>
      <w:tr w:rsidR="00624B35" w:rsidRPr="00B11DD8" w:rsidTr="0041460B">
        <w:trPr>
          <w:gridAfter w:val="1"/>
          <w:wAfter w:w="51" w:type="dxa"/>
          <w:trHeight w:val="330"/>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Κορώνειας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164.146</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37.436</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201.582</w:t>
            </w:r>
          </w:p>
        </w:tc>
        <w:tc>
          <w:tcPr>
            <w:tcW w:w="101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162.127</w:t>
            </w:r>
          </w:p>
        </w:tc>
        <w:tc>
          <w:tcPr>
            <w:tcW w:w="11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42.440</w:t>
            </w:r>
          </w:p>
        </w:tc>
        <w:tc>
          <w:tcPr>
            <w:tcW w:w="1180" w:type="dxa"/>
            <w:gridSpan w:val="2"/>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204.566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9</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ΑΝΘΟΧΩΡΙΟΥ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12.780</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381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13.161</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11.502</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419</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11.921</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Ανθοχωρίου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12.780</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433</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13.213</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1,11</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11.502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482</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11.984</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ΒΑΣΙΛΙΚΩΝ</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4.369</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903</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5.272</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3.932</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993</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4.925</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&gt; 6000 τμ (60% </w:t>
            </w:r>
            <w:proofErr w:type="spellStart"/>
            <w:r w:rsidRPr="00B11DD8">
              <w:rPr>
                <w:rFonts w:asciiTheme="minorHAnsi" w:hAnsiTheme="minorHAnsi" w:cstheme="minorHAnsi"/>
                <w:sz w:val="18"/>
                <w:szCs w:val="18"/>
                <w:lang w:eastAsia="el-GR"/>
              </w:rPr>
              <w:t>συντ</w:t>
            </w:r>
            <w:proofErr w:type="spellEnd"/>
            <w:r w:rsidRPr="00B11DD8">
              <w:rPr>
                <w:rFonts w:asciiTheme="minorHAnsi" w:hAnsiTheme="minorHAnsi" w:cstheme="minorHAnsi"/>
                <w:sz w:val="18"/>
                <w:szCs w:val="18"/>
                <w:lang w:eastAsia="el-GR"/>
              </w:rPr>
              <w:t>)</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37.804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37.804</w:t>
            </w:r>
          </w:p>
        </w:tc>
        <w:tc>
          <w:tcPr>
            <w:tcW w:w="101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0,66</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11.496</w:t>
            </w:r>
          </w:p>
        </w:tc>
        <w:tc>
          <w:tcPr>
            <w:tcW w:w="1180" w:type="dxa"/>
            <w:gridSpan w:val="2"/>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11.496</w:t>
            </w:r>
          </w:p>
        </w:tc>
      </w:tr>
      <w:tr w:rsidR="00624B35" w:rsidRPr="00B11DD8" w:rsidTr="0041460B">
        <w:trPr>
          <w:gridAfter w:val="1"/>
          <w:wAfter w:w="51" w:type="dxa"/>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Βασιλικών</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4.369</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38.707</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43.076</w:t>
            </w:r>
          </w:p>
        </w:tc>
        <w:tc>
          <w:tcPr>
            <w:tcW w:w="101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0,32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3.932</w:t>
            </w:r>
          </w:p>
        </w:tc>
        <w:tc>
          <w:tcPr>
            <w:tcW w:w="11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12.489</w:t>
            </w:r>
          </w:p>
        </w:tc>
        <w:tc>
          <w:tcPr>
            <w:tcW w:w="1180" w:type="dxa"/>
            <w:gridSpan w:val="2"/>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16.421</w:t>
            </w:r>
          </w:p>
        </w:tc>
      </w:tr>
      <w:tr w:rsidR="00624B35" w:rsidRPr="00B11DD8" w:rsidTr="0041460B">
        <w:trPr>
          <w:gridAfter w:val="1"/>
          <w:wAfter w:w="51" w:type="dxa"/>
          <w:trHeight w:val="240"/>
          <w:jc w:val="center"/>
        </w:trPr>
        <w:tc>
          <w:tcPr>
            <w:tcW w:w="520" w:type="dxa"/>
            <w:tcBorders>
              <w:top w:val="nil"/>
              <w:left w:val="single" w:sz="4" w:space="0" w:color="auto"/>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w:t>
            </w:r>
          </w:p>
        </w:tc>
        <w:tc>
          <w:tcPr>
            <w:tcW w:w="254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ΘΟΥΡΙΟΥ</w:t>
            </w:r>
          </w:p>
        </w:tc>
        <w:tc>
          <w:tcPr>
            <w:tcW w:w="92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4.680</w:t>
            </w:r>
          </w:p>
        </w:tc>
        <w:tc>
          <w:tcPr>
            <w:tcW w:w="96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2.365</w:t>
            </w:r>
          </w:p>
        </w:tc>
        <w:tc>
          <w:tcPr>
            <w:tcW w:w="900" w:type="dxa"/>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7.045</w:t>
            </w:r>
          </w:p>
        </w:tc>
        <w:tc>
          <w:tcPr>
            <w:tcW w:w="101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1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4.212</w:t>
            </w:r>
          </w:p>
        </w:tc>
        <w:tc>
          <w:tcPr>
            <w:tcW w:w="11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2.602</w:t>
            </w:r>
          </w:p>
        </w:tc>
        <w:tc>
          <w:tcPr>
            <w:tcW w:w="1180" w:type="dxa"/>
            <w:gridSpan w:val="2"/>
            <w:tcBorders>
              <w:top w:val="nil"/>
              <w:left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6.814</w:t>
            </w:r>
          </w:p>
        </w:tc>
      </w:tr>
      <w:tr w:rsidR="00624B35" w:rsidRPr="00B11DD8" w:rsidTr="0041460B">
        <w:trPr>
          <w:gridAfter w:val="1"/>
          <w:wAfter w:w="51" w:type="dxa"/>
          <w:trHeight w:val="350"/>
          <w:jc w:val="center"/>
        </w:trPr>
        <w:tc>
          <w:tcPr>
            <w:tcW w:w="520" w:type="dxa"/>
            <w:tcBorders>
              <w:top w:val="nil"/>
              <w:left w:val="single" w:sz="4" w:space="0" w:color="auto"/>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single" w:sz="4" w:space="0" w:color="auto"/>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Θουρίου</w:t>
            </w:r>
            <w:proofErr w:type="spellEnd"/>
            <w:r w:rsidRPr="00B11DD8">
              <w:rPr>
                <w:rFonts w:asciiTheme="minorHAnsi" w:hAnsiTheme="minorHAnsi" w:cstheme="minorHAnsi"/>
                <w:b/>
                <w:bCs/>
                <w:sz w:val="18"/>
                <w:szCs w:val="18"/>
                <w:lang w:eastAsia="el-GR"/>
              </w:rPr>
              <w:t xml:space="preserve"> </w:t>
            </w:r>
          </w:p>
        </w:tc>
        <w:tc>
          <w:tcPr>
            <w:tcW w:w="92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4.680</w:t>
            </w:r>
          </w:p>
        </w:tc>
        <w:tc>
          <w:tcPr>
            <w:tcW w:w="96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2.365</w:t>
            </w:r>
          </w:p>
        </w:tc>
        <w:tc>
          <w:tcPr>
            <w:tcW w:w="900" w:type="dxa"/>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7.045</w:t>
            </w:r>
          </w:p>
        </w:tc>
        <w:tc>
          <w:tcPr>
            <w:tcW w:w="101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1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4.212</w:t>
            </w:r>
          </w:p>
        </w:tc>
        <w:tc>
          <w:tcPr>
            <w:tcW w:w="11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2.602</w:t>
            </w:r>
          </w:p>
        </w:tc>
        <w:tc>
          <w:tcPr>
            <w:tcW w:w="1180" w:type="dxa"/>
            <w:gridSpan w:val="2"/>
            <w:tcBorders>
              <w:top w:val="nil"/>
              <w:left w:val="nil"/>
              <w:bottom w:val="single" w:sz="4" w:space="0" w:color="auto"/>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6.814</w:t>
            </w:r>
          </w:p>
        </w:tc>
      </w:tr>
    </w:tbl>
    <w:p w:rsidR="00624B35" w:rsidRPr="00B11DD8" w:rsidRDefault="00624B35" w:rsidP="00624B35">
      <w:pPr>
        <w:spacing w:before="120" w:after="240" w:line="360" w:lineRule="auto"/>
        <w:ind w:right="28"/>
        <w:jc w:val="center"/>
        <w:rPr>
          <w:rFonts w:asciiTheme="minorHAnsi" w:hAnsiTheme="minorHAnsi" w:cstheme="minorHAnsi"/>
          <w:b/>
          <w:i/>
        </w:rPr>
      </w:pPr>
    </w:p>
    <w:tbl>
      <w:tblPr>
        <w:tblW w:w="15140" w:type="dxa"/>
        <w:jc w:val="center"/>
        <w:tblLook w:val="04A0"/>
      </w:tblPr>
      <w:tblGrid>
        <w:gridCol w:w="520"/>
        <w:gridCol w:w="2540"/>
        <w:gridCol w:w="920"/>
        <w:gridCol w:w="960"/>
        <w:gridCol w:w="900"/>
        <w:gridCol w:w="900"/>
        <w:gridCol w:w="1010"/>
        <w:gridCol w:w="1080"/>
        <w:gridCol w:w="1100"/>
        <w:gridCol w:w="1120"/>
        <w:gridCol w:w="1120"/>
        <w:gridCol w:w="1220"/>
        <w:gridCol w:w="1180"/>
        <w:gridCol w:w="720"/>
      </w:tblGrid>
      <w:tr w:rsidR="00624B35" w:rsidRPr="00B11DD8"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0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0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c>
          <w:tcPr>
            <w:tcW w:w="7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w:t>
            </w:r>
          </w:p>
        </w:tc>
      </w:tr>
      <w:tr w:rsidR="00624B35" w:rsidRPr="00B11DD8"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ΧΑΙΡΩΝΕΙΑΣ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26.652</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5.227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31.879</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23.987</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5.750</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29.737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194</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233</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233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300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270</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1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Χαιρώνειας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26.652</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5.721</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32.373</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1,09</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23.987</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6.253</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30.239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1,26%</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ΑΓ. ΒΛΑΣΙΟΥ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13.956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370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14.326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12.560</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407</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12.967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Αγ. Βλασίου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13.956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460</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14.416</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1,12</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12.560</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515</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13.075</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0,54%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ΠΡΟΣΗΛΙΟΥ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1.409</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244</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1.653</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1.268</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268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Προσηλίου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1.409</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244</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1.653</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1.268</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268</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1.537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0,06%</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ΠΡΟΦ. ΗΛΙΑ</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5.096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5.146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4.586</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55</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4.641</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86</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86</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Προφ. Ηλία</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5.096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5.218</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1,16</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4.586</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141</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4.728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0,20%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ΑΚΟΝΤΙΟΥ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4.292</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4.519</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3.863</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53</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182</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4.097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Ακοντίου</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4.292</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165</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4.519</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3.863</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53</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182</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4.097</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0,17%</w:t>
            </w:r>
          </w:p>
        </w:tc>
      </w:tr>
      <w:tr w:rsidR="00624B35" w:rsidRPr="00B11DD8" w:rsidTr="0041460B">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Χαιρώνειας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73.234</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62</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48.217</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121.513</w:t>
            </w:r>
          </w:p>
        </w:tc>
        <w:tc>
          <w:tcPr>
            <w:tcW w:w="10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65.911</w:t>
            </w:r>
          </w:p>
        </w:tc>
        <w:tc>
          <w:tcPr>
            <w:tcW w:w="10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53</w:t>
            </w:r>
          </w:p>
        </w:tc>
        <w:tc>
          <w:tcPr>
            <w:tcW w:w="12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22.931</w:t>
            </w:r>
          </w:p>
        </w:tc>
        <w:tc>
          <w:tcPr>
            <w:tcW w:w="11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88.894</w:t>
            </w:r>
          </w:p>
        </w:tc>
        <w:tc>
          <w:tcPr>
            <w:tcW w:w="7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3,70%</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ΔΑΥΛΕΙΑΣ</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68.851</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6.549</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75.492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75.736</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8.514</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84.342</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570</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570</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798</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4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5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Τ.Κ.  Δαύλειας</w:t>
            </w:r>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68.851</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7.119</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76.062</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1,00</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75.736</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9.312</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85.140</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3,54%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ΜΑΥΡΟΝΕΡΙΟΥ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10.555</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1.081</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11.636</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9.500</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1.189</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10.689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30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Μαυρονερίου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10.555</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1.081</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11.636</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9.500</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1.189</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10.689</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0,44%</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19</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ΠΑΡΟΡΙΟΥ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15.006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1.725</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16.731</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0,90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0,85</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13.505</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1.898</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15.403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nil"/>
              <w:right w:val="single" w:sz="4" w:space="0" w:color="auto"/>
            </w:tcBorders>
            <w:shd w:val="clear" w:color="FFFFCC" w:fill="F2F2F2"/>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Τ.Κ.  </w:t>
            </w:r>
            <w:proofErr w:type="spellStart"/>
            <w:r w:rsidRPr="00B11DD8">
              <w:rPr>
                <w:rFonts w:asciiTheme="minorHAnsi" w:hAnsiTheme="minorHAnsi" w:cstheme="minorHAnsi"/>
                <w:b/>
                <w:bCs/>
                <w:sz w:val="18"/>
                <w:szCs w:val="18"/>
                <w:lang w:eastAsia="el-GR"/>
              </w:rPr>
              <w:t>Παρορίου</w:t>
            </w:r>
            <w:proofErr w:type="spellEnd"/>
          </w:p>
        </w:tc>
        <w:tc>
          <w:tcPr>
            <w:tcW w:w="9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15.006</w:t>
            </w:r>
          </w:p>
        </w:tc>
        <w:tc>
          <w:tcPr>
            <w:tcW w:w="9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1.725</w:t>
            </w:r>
          </w:p>
        </w:tc>
        <w:tc>
          <w:tcPr>
            <w:tcW w:w="9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16.731</w:t>
            </w:r>
          </w:p>
        </w:tc>
        <w:tc>
          <w:tcPr>
            <w:tcW w:w="10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0,90</w:t>
            </w:r>
          </w:p>
        </w:tc>
        <w:tc>
          <w:tcPr>
            <w:tcW w:w="10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6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13.505</w:t>
            </w:r>
          </w:p>
        </w:tc>
        <w:tc>
          <w:tcPr>
            <w:tcW w:w="104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1.898</w:t>
            </w:r>
          </w:p>
        </w:tc>
        <w:tc>
          <w:tcPr>
            <w:tcW w:w="1180" w:type="dxa"/>
            <w:tcBorders>
              <w:top w:val="nil"/>
              <w:left w:val="nil"/>
              <w:bottom w:val="nil"/>
              <w:right w:val="single" w:sz="4" w:space="0" w:color="auto"/>
            </w:tcBorders>
            <w:shd w:val="clear" w:color="FFFFCC" w:fill="F2F2F2"/>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15.403</w:t>
            </w:r>
          </w:p>
        </w:tc>
        <w:tc>
          <w:tcPr>
            <w:tcW w:w="7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0,64%</w:t>
            </w:r>
          </w:p>
        </w:tc>
      </w:tr>
      <w:tr w:rsidR="00624B35" w:rsidRPr="00B11DD8" w:rsidTr="0041460B">
        <w:trPr>
          <w:trHeight w:val="313"/>
          <w:jc w:val="center"/>
        </w:trPr>
        <w:tc>
          <w:tcPr>
            <w:tcW w:w="520" w:type="dxa"/>
            <w:tcBorders>
              <w:top w:val="single" w:sz="4" w:space="0" w:color="auto"/>
              <w:left w:val="single" w:sz="4" w:space="0" w:color="auto"/>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Σύνολο Δ.Ε. Δαύλειας</w:t>
            </w:r>
          </w:p>
        </w:tc>
        <w:tc>
          <w:tcPr>
            <w:tcW w:w="9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94.412</w:t>
            </w:r>
          </w:p>
        </w:tc>
        <w:tc>
          <w:tcPr>
            <w:tcW w:w="9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9.925</w:t>
            </w:r>
          </w:p>
        </w:tc>
        <w:tc>
          <w:tcPr>
            <w:tcW w:w="9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104.429</w:t>
            </w:r>
          </w:p>
        </w:tc>
        <w:tc>
          <w:tcPr>
            <w:tcW w:w="10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98.741</w:t>
            </w:r>
          </w:p>
        </w:tc>
        <w:tc>
          <w:tcPr>
            <w:tcW w:w="104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w:t>
            </w:r>
          </w:p>
        </w:tc>
        <w:tc>
          <w:tcPr>
            <w:tcW w:w="12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12.398</w:t>
            </w:r>
          </w:p>
        </w:tc>
        <w:tc>
          <w:tcPr>
            <w:tcW w:w="118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111.231</w:t>
            </w:r>
          </w:p>
        </w:tc>
        <w:tc>
          <w:tcPr>
            <w:tcW w:w="720" w:type="dxa"/>
            <w:tcBorders>
              <w:top w:val="single" w:sz="4" w:space="0" w:color="auto"/>
              <w:left w:val="nil"/>
              <w:bottom w:val="single" w:sz="4" w:space="0" w:color="auto"/>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4,63%</w:t>
            </w:r>
          </w:p>
        </w:tc>
      </w:tr>
    </w:tbl>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tbl>
      <w:tblPr>
        <w:tblW w:w="14420" w:type="dxa"/>
        <w:jc w:val="center"/>
        <w:tblLook w:val="04A0"/>
      </w:tblPr>
      <w:tblGrid>
        <w:gridCol w:w="520"/>
        <w:gridCol w:w="2540"/>
        <w:gridCol w:w="951"/>
        <w:gridCol w:w="960"/>
        <w:gridCol w:w="900"/>
        <w:gridCol w:w="951"/>
        <w:gridCol w:w="1010"/>
        <w:gridCol w:w="1080"/>
        <w:gridCol w:w="1100"/>
        <w:gridCol w:w="1120"/>
        <w:gridCol w:w="1120"/>
        <w:gridCol w:w="1220"/>
        <w:gridCol w:w="1180"/>
      </w:tblGrid>
      <w:tr w:rsidR="00624B35" w:rsidRPr="00B11DD8" w:rsidTr="0041460B">
        <w:trPr>
          <w:trHeight w:val="1010"/>
          <w:jc w:val="center"/>
        </w:trPr>
        <w:tc>
          <w:tcPr>
            <w:tcW w:w="520" w:type="dxa"/>
            <w:tcBorders>
              <w:top w:val="single" w:sz="4" w:space="0" w:color="auto"/>
              <w:left w:val="single" w:sz="4" w:space="0" w:color="auto"/>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lastRenderedPageBreak/>
              <w:t>Α/Α</w:t>
            </w:r>
          </w:p>
        </w:tc>
        <w:tc>
          <w:tcPr>
            <w:tcW w:w="25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Δ.Ε. - Κοινότητα</w:t>
            </w:r>
          </w:p>
        </w:tc>
        <w:tc>
          <w:tcPr>
            <w:tcW w:w="9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9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m2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σκοποί (ΓΣ2)</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m2 Λοιπές χρήσεις (ΓΣ3)</w:t>
            </w:r>
          </w:p>
        </w:tc>
        <w:tc>
          <w:tcPr>
            <w:tcW w:w="9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m2 </w:t>
            </w:r>
          </w:p>
        </w:tc>
        <w:tc>
          <w:tcPr>
            <w:tcW w:w="10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οικιες</w:t>
            </w:r>
            <w:proofErr w:type="spellEnd"/>
            <w:r w:rsidRPr="00B11DD8">
              <w:rPr>
                <w:rFonts w:asciiTheme="minorHAnsi" w:hAnsiTheme="minorHAnsi" w:cstheme="minorHAnsi"/>
                <w:b/>
                <w:bCs/>
                <w:sz w:val="18"/>
                <w:szCs w:val="18"/>
                <w:lang w:eastAsia="el-GR"/>
              </w:rPr>
              <w:t xml:space="preserve"> (ΓΣ1)</w:t>
            </w:r>
          </w:p>
        </w:tc>
        <w:tc>
          <w:tcPr>
            <w:tcW w:w="10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xml:space="preserve">. Τιμή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xml:space="preserve"> (ΓΣ2)</w:t>
            </w:r>
          </w:p>
        </w:tc>
        <w:tc>
          <w:tcPr>
            <w:tcW w:w="110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proofErr w:type="spellStart"/>
            <w:r w:rsidRPr="00B11DD8">
              <w:rPr>
                <w:rFonts w:asciiTheme="minorHAnsi" w:hAnsiTheme="minorHAnsi" w:cstheme="minorHAnsi"/>
                <w:b/>
                <w:bCs/>
                <w:sz w:val="18"/>
                <w:szCs w:val="18"/>
                <w:lang w:eastAsia="el-GR"/>
              </w:rPr>
              <w:t>Προτεινόμ</w:t>
            </w:r>
            <w:proofErr w:type="spellEnd"/>
            <w:r w:rsidRPr="00B11DD8">
              <w:rPr>
                <w:rFonts w:asciiTheme="minorHAnsi" w:hAnsiTheme="minorHAnsi" w:cstheme="minorHAnsi"/>
                <w:b/>
                <w:bCs/>
                <w:sz w:val="18"/>
                <w:szCs w:val="18"/>
                <w:lang w:eastAsia="el-GR"/>
              </w:rPr>
              <w:t>.  τιμή Λοιπές χρήσεις (ΓΣ3)</w:t>
            </w:r>
          </w:p>
        </w:tc>
        <w:tc>
          <w:tcPr>
            <w:tcW w:w="106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(οικίες 2022)</w:t>
            </w:r>
          </w:p>
        </w:tc>
        <w:tc>
          <w:tcPr>
            <w:tcW w:w="104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w:t>
            </w:r>
            <w:proofErr w:type="spellStart"/>
            <w:r w:rsidRPr="00B11DD8">
              <w:rPr>
                <w:rFonts w:asciiTheme="minorHAnsi" w:hAnsiTheme="minorHAnsi" w:cstheme="minorHAnsi"/>
                <w:b/>
                <w:bCs/>
                <w:sz w:val="18"/>
                <w:szCs w:val="18"/>
                <w:lang w:eastAsia="el-GR"/>
              </w:rPr>
              <w:t>Κοινωφ</w:t>
            </w:r>
            <w:proofErr w:type="spellEnd"/>
            <w:r w:rsidRPr="00B11DD8">
              <w:rPr>
                <w:rFonts w:asciiTheme="minorHAnsi" w:hAnsiTheme="minorHAnsi" w:cstheme="minorHAnsi"/>
                <w:b/>
                <w:bCs/>
                <w:sz w:val="18"/>
                <w:szCs w:val="18"/>
                <w:lang w:eastAsia="el-GR"/>
              </w:rPr>
              <w:t>. 2022)</w:t>
            </w:r>
          </w:p>
        </w:tc>
        <w:tc>
          <w:tcPr>
            <w:tcW w:w="122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(Λ. Χρήσεις 2022)</w:t>
            </w:r>
          </w:p>
        </w:tc>
        <w:tc>
          <w:tcPr>
            <w:tcW w:w="1180" w:type="dxa"/>
            <w:tcBorders>
              <w:top w:val="single" w:sz="4" w:space="0" w:color="auto"/>
              <w:left w:val="nil"/>
              <w:bottom w:val="double" w:sz="6" w:space="0" w:color="auto"/>
              <w:right w:val="single" w:sz="4" w:space="0" w:color="auto"/>
            </w:tcBorders>
            <w:shd w:val="clear" w:color="D9D9D9" w:fill="C5E0B4"/>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Πρόβλεψη εισπράξεων (Σύνολο 2022)</w:t>
            </w:r>
          </w:p>
        </w:tc>
      </w:tr>
      <w:tr w:rsidR="00624B35" w:rsidRPr="00B11DD8" w:rsidTr="0041460B">
        <w:trPr>
          <w:trHeight w:val="25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ΚΟΙΝ. ΚΥΡΙΑΚΙΟΥ</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92.696</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8.526</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101.222</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1,00</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1,30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102.151</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11.084</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113.235</w:t>
            </w:r>
          </w:p>
        </w:tc>
      </w:tr>
      <w:tr w:rsidR="00624B35" w:rsidRPr="00B11DD8" w:rsidTr="0041460B">
        <w:trPr>
          <w:trHeight w:val="24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Καταστήματα Υγ. </w:t>
            </w:r>
            <w:proofErr w:type="spellStart"/>
            <w:r w:rsidRPr="00B11DD8">
              <w:rPr>
                <w:rFonts w:asciiTheme="minorHAnsi" w:hAnsiTheme="minorHAnsi" w:cstheme="minorHAnsi"/>
                <w:sz w:val="18"/>
                <w:szCs w:val="18"/>
                <w:lang w:eastAsia="el-GR"/>
              </w:rPr>
              <w:t>Ενδιαφ</w:t>
            </w:r>
            <w:proofErr w:type="spellEnd"/>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1.237</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1.237</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1,40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1.732</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1.732</w:t>
            </w:r>
          </w:p>
        </w:tc>
      </w:tr>
      <w:tr w:rsidR="00624B35" w:rsidRPr="00B11DD8" w:rsidTr="0041460B">
        <w:trPr>
          <w:trHeight w:val="480"/>
          <w:jc w:val="center"/>
        </w:trPr>
        <w:tc>
          <w:tcPr>
            <w:tcW w:w="520" w:type="dxa"/>
            <w:tcBorders>
              <w:top w:val="nil"/>
              <w:left w:val="single" w:sz="4" w:space="0" w:color="auto"/>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2540" w:type="dxa"/>
            <w:tcBorders>
              <w:top w:val="nil"/>
              <w:left w:val="nil"/>
              <w:bottom w:val="nil"/>
              <w:right w:val="single" w:sz="4" w:space="0" w:color="auto"/>
            </w:tcBorders>
            <w:shd w:val="clear" w:color="auto" w:fill="auto"/>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xml:space="preserve">Μη </w:t>
            </w:r>
            <w:proofErr w:type="spellStart"/>
            <w:r w:rsidRPr="00B11DD8">
              <w:rPr>
                <w:rFonts w:asciiTheme="minorHAnsi" w:hAnsiTheme="minorHAnsi" w:cstheme="minorHAnsi"/>
                <w:sz w:val="18"/>
                <w:szCs w:val="18"/>
                <w:lang w:eastAsia="el-GR"/>
              </w:rPr>
              <w:t>στεγασμ</w:t>
            </w:r>
            <w:proofErr w:type="spellEnd"/>
            <w:r w:rsidRPr="00B11DD8">
              <w:rPr>
                <w:rFonts w:asciiTheme="minorHAnsi" w:hAnsiTheme="minorHAnsi" w:cstheme="minorHAnsi"/>
                <w:sz w:val="18"/>
                <w:szCs w:val="18"/>
                <w:lang w:eastAsia="el-GR"/>
              </w:rPr>
              <w:t>. Χώροι- αποθήκες κλπ</w:t>
            </w:r>
          </w:p>
        </w:tc>
        <w:tc>
          <w:tcPr>
            <w:tcW w:w="9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288</w:t>
            </w:r>
          </w:p>
        </w:tc>
        <w:tc>
          <w:tcPr>
            <w:tcW w:w="9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10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lang w:eastAsia="el-GR"/>
              </w:rPr>
            </w:pPr>
            <w:r w:rsidRPr="00B11DD8">
              <w:rPr>
                <w:rFonts w:asciiTheme="minorHAnsi" w:hAnsiTheme="minorHAnsi" w:cstheme="minorHAnsi"/>
                <w:sz w:val="18"/>
                <w:szCs w:val="18"/>
                <w:lang w:eastAsia="el-GR"/>
              </w:rPr>
              <w:t>1,10</w:t>
            </w:r>
          </w:p>
        </w:tc>
        <w:tc>
          <w:tcPr>
            <w:tcW w:w="106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04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rPr>
                <w:rFonts w:asciiTheme="minorHAnsi" w:hAnsiTheme="minorHAnsi" w:cstheme="minorHAnsi"/>
                <w:sz w:val="18"/>
                <w:szCs w:val="18"/>
                <w:lang w:eastAsia="el-GR"/>
              </w:rPr>
            </w:pPr>
            <w:r w:rsidRPr="00B11DD8">
              <w:rPr>
                <w:rFonts w:asciiTheme="minorHAnsi" w:hAnsiTheme="minorHAnsi" w:cstheme="minorHAnsi"/>
                <w:sz w:val="18"/>
                <w:szCs w:val="18"/>
                <w:lang w:eastAsia="el-GR"/>
              </w:rPr>
              <w:t> </w:t>
            </w:r>
          </w:p>
        </w:tc>
        <w:tc>
          <w:tcPr>
            <w:tcW w:w="122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317</w:t>
            </w:r>
          </w:p>
        </w:tc>
        <w:tc>
          <w:tcPr>
            <w:tcW w:w="1180" w:type="dxa"/>
            <w:tcBorders>
              <w:top w:val="nil"/>
              <w:left w:val="nil"/>
              <w:bottom w:val="nil"/>
              <w:right w:val="single" w:sz="4" w:space="0" w:color="auto"/>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sz w:val="18"/>
                <w:szCs w:val="18"/>
                <w:lang w:eastAsia="el-GR"/>
              </w:rPr>
            </w:pPr>
            <w:r w:rsidRPr="00B11DD8">
              <w:rPr>
                <w:rFonts w:asciiTheme="minorHAnsi" w:hAnsiTheme="minorHAnsi" w:cstheme="minorHAnsi"/>
                <w:sz w:val="18"/>
                <w:szCs w:val="18"/>
                <w:lang w:eastAsia="el-GR"/>
              </w:rPr>
              <w:t>317</w:t>
            </w:r>
          </w:p>
        </w:tc>
      </w:tr>
      <w:tr w:rsidR="00624B35" w:rsidRPr="00B11DD8" w:rsidTr="0041460B">
        <w:trPr>
          <w:trHeight w:val="240"/>
          <w:jc w:val="center"/>
        </w:trPr>
        <w:tc>
          <w:tcPr>
            <w:tcW w:w="520" w:type="dxa"/>
            <w:tcBorders>
              <w:top w:val="single" w:sz="4" w:space="0" w:color="auto"/>
              <w:left w:val="single" w:sz="4" w:space="0" w:color="auto"/>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Δ.Ε. </w:t>
            </w:r>
            <w:proofErr w:type="spellStart"/>
            <w:r w:rsidRPr="00B11DD8">
              <w:rPr>
                <w:rFonts w:asciiTheme="minorHAnsi" w:hAnsiTheme="minorHAnsi" w:cstheme="minorHAnsi"/>
                <w:b/>
                <w:bCs/>
                <w:sz w:val="18"/>
                <w:szCs w:val="18"/>
                <w:lang w:eastAsia="el-GR"/>
              </w:rPr>
              <w:t>Κυριακίου</w:t>
            </w:r>
            <w:proofErr w:type="spellEnd"/>
          </w:p>
        </w:tc>
        <w:tc>
          <w:tcPr>
            <w:tcW w:w="92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92.696</w:t>
            </w:r>
          </w:p>
        </w:tc>
        <w:tc>
          <w:tcPr>
            <w:tcW w:w="96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9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10.051</w:t>
            </w:r>
          </w:p>
        </w:tc>
        <w:tc>
          <w:tcPr>
            <w:tcW w:w="9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102.459</w:t>
            </w:r>
          </w:p>
        </w:tc>
        <w:tc>
          <w:tcPr>
            <w:tcW w:w="10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1,10</w:t>
            </w:r>
          </w:p>
        </w:tc>
        <w:tc>
          <w:tcPr>
            <w:tcW w:w="108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w:t>
            </w:r>
          </w:p>
        </w:tc>
        <w:tc>
          <w:tcPr>
            <w:tcW w:w="106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102.151</w:t>
            </w:r>
          </w:p>
        </w:tc>
        <w:tc>
          <w:tcPr>
            <w:tcW w:w="104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22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13.132</w:t>
            </w:r>
          </w:p>
        </w:tc>
        <w:tc>
          <w:tcPr>
            <w:tcW w:w="1180" w:type="dxa"/>
            <w:tcBorders>
              <w:top w:val="single" w:sz="4" w:space="0" w:color="auto"/>
              <w:left w:val="nil"/>
              <w:bottom w:val="nil"/>
              <w:right w:val="single" w:sz="4" w:space="0" w:color="auto"/>
            </w:tcBorders>
            <w:shd w:val="clear" w:color="FFFF00" w:fill="FFFF00"/>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115.283</w:t>
            </w:r>
          </w:p>
        </w:tc>
      </w:tr>
      <w:tr w:rsidR="00624B35" w:rsidRPr="00B11DD8" w:rsidTr="0041460B">
        <w:trPr>
          <w:trHeight w:val="420"/>
          <w:jc w:val="center"/>
        </w:trPr>
        <w:tc>
          <w:tcPr>
            <w:tcW w:w="520" w:type="dxa"/>
            <w:tcBorders>
              <w:top w:val="nil"/>
              <w:left w:val="single" w:sz="4" w:space="0" w:color="auto"/>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254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xml:space="preserve">Σύνολο Δήμου </w:t>
            </w:r>
            <w:proofErr w:type="spellStart"/>
            <w:r w:rsidRPr="00B11DD8">
              <w:rPr>
                <w:rFonts w:asciiTheme="minorHAnsi" w:hAnsiTheme="minorHAnsi" w:cstheme="minorHAnsi"/>
                <w:b/>
                <w:bCs/>
                <w:sz w:val="18"/>
                <w:szCs w:val="18"/>
                <w:lang w:eastAsia="el-GR"/>
              </w:rPr>
              <w:t>Λεβαδέων</w:t>
            </w:r>
            <w:proofErr w:type="spellEnd"/>
          </w:p>
        </w:tc>
        <w:tc>
          <w:tcPr>
            <w:tcW w:w="92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1.310.752</w:t>
            </w:r>
          </w:p>
        </w:tc>
        <w:tc>
          <w:tcPr>
            <w:tcW w:w="96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21.195</w:t>
            </w:r>
          </w:p>
        </w:tc>
        <w:tc>
          <w:tcPr>
            <w:tcW w:w="9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403.507</w:t>
            </w:r>
          </w:p>
        </w:tc>
        <w:tc>
          <w:tcPr>
            <w:tcW w:w="9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1.735.166</w:t>
            </w:r>
          </w:p>
        </w:tc>
        <w:tc>
          <w:tcPr>
            <w:tcW w:w="10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8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10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center"/>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 </w:t>
            </w:r>
          </w:p>
        </w:tc>
        <w:tc>
          <w:tcPr>
            <w:tcW w:w="106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1.502.923</w:t>
            </w:r>
          </w:p>
        </w:tc>
        <w:tc>
          <w:tcPr>
            <w:tcW w:w="104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18.199</w:t>
            </w:r>
          </w:p>
        </w:tc>
        <w:tc>
          <w:tcPr>
            <w:tcW w:w="122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881.414</w:t>
            </w:r>
          </w:p>
        </w:tc>
        <w:tc>
          <w:tcPr>
            <w:tcW w:w="1180" w:type="dxa"/>
            <w:tcBorders>
              <w:top w:val="nil"/>
              <w:left w:val="nil"/>
              <w:bottom w:val="single" w:sz="4" w:space="0" w:color="auto"/>
              <w:right w:val="single" w:sz="4" w:space="0" w:color="auto"/>
            </w:tcBorders>
            <w:shd w:val="clear" w:color="D9D9D9" w:fill="C5E0B4"/>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r w:rsidRPr="00B11DD8">
              <w:rPr>
                <w:rFonts w:asciiTheme="minorHAnsi" w:hAnsiTheme="minorHAnsi" w:cstheme="minorHAnsi"/>
                <w:b/>
                <w:bCs/>
                <w:sz w:val="18"/>
                <w:szCs w:val="18"/>
                <w:lang w:eastAsia="el-GR"/>
              </w:rPr>
              <w:t>2.402.536</w:t>
            </w:r>
          </w:p>
        </w:tc>
      </w:tr>
      <w:tr w:rsidR="00624B35" w:rsidRPr="00B11DD8" w:rsidTr="0041460B">
        <w:trPr>
          <w:trHeight w:val="240"/>
          <w:jc w:val="center"/>
        </w:trPr>
        <w:tc>
          <w:tcPr>
            <w:tcW w:w="520" w:type="dxa"/>
            <w:tcBorders>
              <w:top w:val="nil"/>
              <w:left w:val="nil"/>
              <w:bottom w:val="nil"/>
              <w:right w:val="nil"/>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b/>
                <w:bCs/>
                <w:sz w:val="18"/>
                <w:szCs w:val="18"/>
                <w:lang w:eastAsia="el-GR"/>
              </w:rPr>
            </w:pPr>
          </w:p>
        </w:tc>
        <w:tc>
          <w:tcPr>
            <w:tcW w:w="2540" w:type="dxa"/>
            <w:tcBorders>
              <w:top w:val="nil"/>
              <w:left w:val="nil"/>
              <w:bottom w:val="nil"/>
              <w:right w:val="nil"/>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20"/>
                <w:szCs w:val="20"/>
                <w:lang w:eastAsia="el-GR"/>
              </w:rPr>
            </w:pPr>
          </w:p>
        </w:tc>
        <w:tc>
          <w:tcPr>
            <w:tcW w:w="92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6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9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8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10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6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04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22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c>
          <w:tcPr>
            <w:tcW w:w="1180" w:type="dxa"/>
            <w:tcBorders>
              <w:top w:val="nil"/>
              <w:left w:val="nil"/>
              <w:bottom w:val="nil"/>
              <w:right w:val="nil"/>
            </w:tcBorders>
            <w:shd w:val="clear" w:color="auto" w:fill="auto"/>
            <w:noWrap/>
            <w:vAlign w:val="center"/>
            <w:hideMark/>
          </w:tcPr>
          <w:p w:rsidR="00624B35" w:rsidRPr="00B11DD8" w:rsidRDefault="00624B35" w:rsidP="0041460B">
            <w:pPr>
              <w:suppressAutoHyphens w:val="0"/>
              <w:rPr>
                <w:rFonts w:asciiTheme="minorHAnsi" w:hAnsiTheme="minorHAnsi" w:cstheme="minorHAnsi"/>
                <w:sz w:val="20"/>
                <w:szCs w:val="20"/>
                <w:lang w:eastAsia="el-GR"/>
              </w:rPr>
            </w:pPr>
          </w:p>
        </w:tc>
      </w:tr>
      <w:tr w:rsidR="00624B35" w:rsidRPr="00B11DD8" w:rsidTr="0041460B">
        <w:trPr>
          <w:trHeight w:val="240"/>
          <w:jc w:val="center"/>
        </w:trPr>
        <w:tc>
          <w:tcPr>
            <w:tcW w:w="14420" w:type="dxa"/>
            <w:gridSpan w:val="13"/>
            <w:tcBorders>
              <w:top w:val="nil"/>
              <w:left w:val="nil"/>
              <w:bottom w:val="nil"/>
              <w:right w:val="nil"/>
            </w:tcBorders>
            <w:shd w:val="clear" w:color="auto" w:fill="auto"/>
            <w:noWrap/>
            <w:vAlign w:val="center"/>
            <w:hideMark/>
          </w:tcPr>
          <w:p w:rsidR="00624B35" w:rsidRPr="00B11DD8" w:rsidRDefault="00624B35" w:rsidP="0041460B">
            <w:pPr>
              <w:suppressAutoHyphens w:val="0"/>
              <w:jc w:val="center"/>
              <w:rPr>
                <w:rFonts w:asciiTheme="minorHAnsi" w:hAnsiTheme="minorHAnsi" w:cstheme="minorHAnsi"/>
                <w:sz w:val="18"/>
                <w:szCs w:val="18"/>
                <w:u w:val="single"/>
                <w:lang w:eastAsia="el-GR"/>
              </w:rPr>
            </w:pPr>
            <w:r w:rsidRPr="00B11DD8">
              <w:rPr>
                <w:rFonts w:asciiTheme="minorHAnsi" w:hAnsiTheme="minorHAnsi" w:cstheme="minorHAnsi"/>
                <w:sz w:val="18"/>
                <w:szCs w:val="18"/>
                <w:u w:val="single"/>
                <w:lang w:eastAsia="el-GR"/>
              </w:rPr>
              <w:t>Σημείωση:</w:t>
            </w:r>
            <w:r w:rsidRPr="00B11DD8">
              <w:rPr>
                <w:rFonts w:asciiTheme="minorHAnsi" w:hAnsiTheme="minorHAnsi" w:cstheme="minorHAnsi"/>
                <w:sz w:val="18"/>
                <w:szCs w:val="18"/>
                <w:lang w:eastAsia="el-GR"/>
              </w:rPr>
              <w:t xml:space="preserve"> Στις εισπράξεις του 2021 έχουν προστεθεί 35.093 ευρώ που αφορούν όσους είχαν απαλλαγεί λόγω COVID </w:t>
            </w:r>
          </w:p>
        </w:tc>
      </w:tr>
    </w:tbl>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spacing w:before="120" w:after="240" w:line="360" w:lineRule="auto"/>
        <w:ind w:right="28"/>
        <w:jc w:val="center"/>
        <w:rPr>
          <w:rFonts w:asciiTheme="minorHAnsi" w:hAnsiTheme="minorHAnsi" w:cstheme="minorHAnsi"/>
          <w:b/>
          <w:i/>
        </w:rPr>
      </w:pPr>
    </w:p>
    <w:p w:rsidR="00624B35" w:rsidRPr="00B11DD8" w:rsidRDefault="00624B35" w:rsidP="00624B35">
      <w:pPr>
        <w:tabs>
          <w:tab w:val="left" w:pos="6520"/>
        </w:tabs>
        <w:rPr>
          <w:rFonts w:asciiTheme="minorHAnsi" w:hAnsiTheme="minorHAnsi" w:cstheme="minorHAnsi"/>
        </w:rPr>
        <w:sectPr w:rsidR="00624B35" w:rsidRPr="00B11DD8" w:rsidSect="0041460B">
          <w:pgSz w:w="16838" w:h="11906" w:orient="landscape"/>
          <w:pgMar w:top="1440" w:right="1080" w:bottom="1440" w:left="1080" w:header="720" w:footer="720" w:gutter="0"/>
          <w:cols w:space="720"/>
          <w:docGrid w:linePitch="326" w:charSpace="-6554"/>
        </w:sectPr>
      </w:pPr>
    </w:p>
    <w:p w:rsidR="00624B35" w:rsidRPr="00D414C4" w:rsidRDefault="00624B35" w:rsidP="00624B35">
      <w:pPr>
        <w:spacing w:before="120" w:after="120" w:line="360" w:lineRule="auto"/>
        <w:ind w:right="29"/>
        <w:jc w:val="both"/>
        <w:rPr>
          <w:rFonts w:asciiTheme="minorHAnsi" w:hAnsiTheme="minorHAnsi" w:cstheme="minorHAnsi"/>
          <w:sz w:val="22"/>
          <w:szCs w:val="22"/>
        </w:rPr>
      </w:pPr>
      <w:r w:rsidRPr="00D414C4">
        <w:rPr>
          <w:rFonts w:asciiTheme="minorHAnsi" w:hAnsiTheme="minorHAnsi" w:cstheme="minorHAnsi"/>
          <w:b/>
          <w:i/>
          <w:sz w:val="22"/>
          <w:szCs w:val="22"/>
          <w:u w:val="single"/>
        </w:rPr>
        <w:lastRenderedPageBreak/>
        <w:t xml:space="preserve">5) Το σχέδιο </w:t>
      </w:r>
      <w:proofErr w:type="spellStart"/>
      <w:r w:rsidRPr="00D414C4">
        <w:rPr>
          <w:rFonts w:asciiTheme="minorHAnsi" w:hAnsiTheme="minorHAnsi" w:cstheme="minorHAnsi"/>
          <w:b/>
          <w:i/>
          <w:sz w:val="22"/>
          <w:szCs w:val="22"/>
          <w:u w:val="single"/>
        </w:rPr>
        <w:t>προυπολογισμού</w:t>
      </w:r>
      <w:proofErr w:type="spellEnd"/>
      <w:r w:rsidRPr="00D414C4">
        <w:rPr>
          <w:rFonts w:asciiTheme="minorHAnsi" w:hAnsiTheme="minorHAnsi" w:cstheme="minorHAnsi"/>
          <w:b/>
          <w:i/>
          <w:sz w:val="22"/>
          <w:szCs w:val="22"/>
          <w:u w:val="single"/>
        </w:rPr>
        <w:t xml:space="preserve"> για το οικονομικό έτος 2022,</w:t>
      </w:r>
      <w:r w:rsidRPr="00D414C4">
        <w:rPr>
          <w:rFonts w:asciiTheme="minorHAnsi" w:hAnsiTheme="minorHAnsi" w:cstheme="minorHAnsi"/>
          <w:i/>
          <w:sz w:val="22"/>
          <w:szCs w:val="22"/>
        </w:rPr>
        <w:t xml:space="preserve"> που συντάχθηκε σύμφωνα με τις οδηγίες της </w:t>
      </w:r>
      <w:r w:rsidRPr="00D414C4">
        <w:rPr>
          <w:rFonts w:asciiTheme="minorHAnsi" w:hAnsiTheme="minorHAnsi" w:cstheme="minorHAnsi"/>
          <w:b/>
          <w:i/>
          <w:sz w:val="22"/>
          <w:szCs w:val="22"/>
        </w:rPr>
        <w:t>Κ.Υ.Α. 55040/2021</w:t>
      </w:r>
      <w:r w:rsidRPr="00D414C4">
        <w:rPr>
          <w:rFonts w:asciiTheme="minorHAnsi" w:hAnsiTheme="minorHAnsi" w:cstheme="minorHAnsi"/>
          <w:i/>
          <w:sz w:val="22"/>
          <w:szCs w:val="22"/>
        </w:rPr>
        <w:t xml:space="preserve">, και αφού έλαβε υπόψη επίσης την απόφαση του Δ.Σ. της ΔΕΠΟΔΑΛ Α.Ε. περί καθορισμού της ετήσιας εισφοράς του Δήμου για το 2022, τις εισηγήσεις της Διεύθυνσης Περιβάλλοντος, την πρόβλεψη για 2 νέους μόνιμους υπαλλήλους μέσω της κινητικότητας και 2 μέσω του προγραμματισμού προσλήψεων που έχουν εγκριθεί, τις επιπλέον ανάγκες της υπηρεσίας σε προσωπικό ορισμένου χρόνου περιλαμβάνει </w:t>
      </w:r>
      <w:r w:rsidRPr="00D414C4">
        <w:rPr>
          <w:rFonts w:asciiTheme="minorHAnsi" w:hAnsiTheme="minorHAnsi" w:cstheme="minorHAnsi"/>
          <w:i/>
          <w:sz w:val="22"/>
          <w:szCs w:val="22"/>
          <w:u w:val="single"/>
        </w:rPr>
        <w:t xml:space="preserve">δαπάνες για την Υπηρεσία Καθαριότητας και Ηλεκτροφωτισμού ύψους </w:t>
      </w:r>
      <w:r w:rsidRPr="00D414C4">
        <w:rPr>
          <w:rFonts w:asciiTheme="minorHAnsi" w:hAnsiTheme="minorHAnsi" w:cstheme="minorHAnsi"/>
          <w:b/>
          <w:i/>
          <w:sz w:val="22"/>
          <w:szCs w:val="22"/>
          <w:u w:val="single"/>
        </w:rPr>
        <w:t>2.777.573,20 ευρώ</w:t>
      </w:r>
      <w:r w:rsidRPr="00D414C4">
        <w:rPr>
          <w:rFonts w:asciiTheme="minorHAnsi" w:hAnsiTheme="minorHAnsi" w:cstheme="minorHAnsi"/>
          <w:bCs/>
          <w:iCs/>
          <w:sz w:val="22"/>
          <w:szCs w:val="22"/>
        </w:rPr>
        <w:t xml:space="preserve">, </w:t>
      </w:r>
      <w:r w:rsidRPr="00D414C4">
        <w:rPr>
          <w:rFonts w:asciiTheme="minorHAnsi" w:hAnsiTheme="minorHAnsi" w:cstheme="minorHAnsi"/>
          <w:bCs/>
          <w:i/>
          <w:sz w:val="22"/>
          <w:szCs w:val="22"/>
        </w:rPr>
        <w:t>χωρίς τις προβλέψεις μη είσπραξης – Κ.Α. 85</w:t>
      </w:r>
      <w:r w:rsidRPr="00D414C4">
        <w:rPr>
          <w:rFonts w:asciiTheme="minorHAnsi" w:hAnsiTheme="minorHAnsi" w:cstheme="minorHAnsi"/>
          <w:bCs/>
          <w:iCs/>
          <w:sz w:val="22"/>
          <w:szCs w:val="22"/>
        </w:rPr>
        <w:t xml:space="preserve"> </w:t>
      </w:r>
      <w:r w:rsidRPr="00D414C4">
        <w:rPr>
          <w:rFonts w:asciiTheme="minorHAnsi" w:hAnsiTheme="minorHAnsi" w:cstheme="minorHAnsi"/>
          <w:i/>
          <w:sz w:val="22"/>
          <w:szCs w:val="22"/>
        </w:rPr>
        <w:t xml:space="preserve"> (παρακάτω πίνακας 5 ), εκ των οποίων </w:t>
      </w:r>
      <w:r w:rsidRPr="00D414C4">
        <w:rPr>
          <w:rFonts w:asciiTheme="minorHAnsi" w:hAnsiTheme="minorHAnsi" w:cstheme="minorHAnsi"/>
          <w:i/>
          <w:sz w:val="22"/>
          <w:szCs w:val="22"/>
          <w:u w:val="single"/>
        </w:rPr>
        <w:t>2.402.536,50 ευρώ περίπου θα χρηματοδοτηθούν από τέλη καθαριότητας-φωτισμού  του 2022</w:t>
      </w:r>
      <w:r w:rsidRPr="00D414C4">
        <w:rPr>
          <w:rFonts w:asciiTheme="minorHAnsi" w:hAnsiTheme="minorHAnsi" w:cstheme="minorHAnsi"/>
          <w:i/>
          <w:sz w:val="22"/>
          <w:szCs w:val="22"/>
        </w:rPr>
        <w:t>,  360.910,87 ευρώ από χρηματικό υπόλοιπο 2021, 12.000 ευρώ από  προγραμματική σύμβαση με την ΔΕΠΟΔΑΛ Α.Ε. και 2.125,83 ευρώ από αντισταθμιστικό όφελος του άρθ.243 του Ν. 4555/2018</w:t>
      </w:r>
    </w:p>
    <w:p w:rsidR="00624B35" w:rsidRPr="00D414C4" w:rsidRDefault="00624B35" w:rsidP="00624B35">
      <w:pPr>
        <w:spacing w:before="120" w:after="120" w:line="360" w:lineRule="auto"/>
        <w:ind w:right="29"/>
        <w:jc w:val="both"/>
        <w:rPr>
          <w:rFonts w:asciiTheme="minorHAnsi" w:hAnsiTheme="minorHAnsi" w:cstheme="minorHAnsi"/>
          <w:sz w:val="22"/>
          <w:szCs w:val="22"/>
        </w:rPr>
      </w:pPr>
      <w:r w:rsidRPr="00D414C4">
        <w:rPr>
          <w:rFonts w:asciiTheme="minorHAnsi" w:hAnsiTheme="minorHAnsi" w:cstheme="minorHAnsi"/>
          <w:i/>
          <w:sz w:val="22"/>
          <w:szCs w:val="22"/>
        </w:rPr>
        <w:t xml:space="preserve">Στον προϋπολογισμό των δαπανών περιλαμβάνονται </w:t>
      </w:r>
      <w:r w:rsidRPr="00D414C4">
        <w:rPr>
          <w:rFonts w:asciiTheme="minorHAnsi" w:hAnsiTheme="minorHAnsi" w:cstheme="minorHAnsi"/>
          <w:b/>
          <w:i/>
          <w:sz w:val="22"/>
          <w:szCs w:val="22"/>
        </w:rPr>
        <w:t>και προβλέψεις μη είσπραξης ποσού 367.282,50 ευρώ  (Κ.Α. 85),</w:t>
      </w:r>
      <w:r w:rsidRPr="00D414C4">
        <w:rPr>
          <w:rFonts w:asciiTheme="minorHAnsi" w:hAnsiTheme="minorHAnsi" w:cstheme="minorHAnsi"/>
          <w:i/>
          <w:sz w:val="22"/>
          <w:szCs w:val="22"/>
        </w:rPr>
        <w:t xml:space="preserve"> που έχουν υπολογισθεί σύμφωνα με την ΚΥΑ 50040/2021. </w:t>
      </w:r>
      <w:r w:rsidRPr="00D414C4">
        <w:rPr>
          <w:rFonts w:asciiTheme="minorHAnsi" w:hAnsiTheme="minorHAnsi" w:cstheme="minorHAnsi"/>
          <w:b/>
          <w:i/>
          <w:sz w:val="22"/>
          <w:szCs w:val="22"/>
          <w:u w:val="single"/>
        </w:rPr>
        <w:t>Επομένως ο πραγματικός προϋπολογισμός δαπανών ανέρχεται στα 2.777.573,20 ευρώ</w:t>
      </w:r>
      <w:r w:rsidRPr="00D414C4">
        <w:rPr>
          <w:rFonts w:asciiTheme="minorHAnsi" w:hAnsiTheme="minorHAnsi" w:cstheme="minorHAnsi"/>
          <w:i/>
          <w:sz w:val="22"/>
          <w:szCs w:val="22"/>
        </w:rPr>
        <w:t xml:space="preserve"> που θα πρέπει να χρηματοδοτηθούν σε ποσό </w:t>
      </w:r>
      <w:r w:rsidRPr="00D414C4">
        <w:rPr>
          <w:rFonts w:asciiTheme="minorHAnsi" w:hAnsiTheme="minorHAnsi" w:cstheme="minorHAnsi"/>
          <w:b/>
          <w:i/>
          <w:sz w:val="22"/>
          <w:szCs w:val="22"/>
        </w:rPr>
        <w:t>2.402.536,50 ευρώ εισπράξεις από τέλη καθαριότητας-φωτισμού 2022 .</w:t>
      </w:r>
    </w:p>
    <w:p w:rsidR="00624B35" w:rsidRPr="00D414C4" w:rsidRDefault="00624B35" w:rsidP="00624B35">
      <w:pPr>
        <w:spacing w:before="120" w:after="120" w:line="360" w:lineRule="auto"/>
        <w:jc w:val="both"/>
        <w:rPr>
          <w:rFonts w:asciiTheme="minorHAnsi" w:hAnsiTheme="minorHAnsi" w:cstheme="minorHAnsi"/>
          <w:b/>
          <w:i/>
          <w:iCs/>
          <w:sz w:val="22"/>
          <w:szCs w:val="22"/>
          <w:u w:val="single"/>
        </w:rPr>
      </w:pPr>
      <w:r w:rsidRPr="00D414C4">
        <w:rPr>
          <w:rFonts w:asciiTheme="minorHAnsi" w:hAnsiTheme="minorHAnsi" w:cstheme="minorHAnsi"/>
          <w:i/>
          <w:sz w:val="22"/>
          <w:szCs w:val="22"/>
        </w:rPr>
        <w:t xml:space="preserve">Επομένως, διαπιστώνεται ότι </w:t>
      </w:r>
      <w:r w:rsidRPr="00D414C4">
        <w:rPr>
          <w:rFonts w:asciiTheme="minorHAnsi" w:hAnsiTheme="minorHAnsi" w:cstheme="minorHAnsi"/>
          <w:b/>
          <w:i/>
          <w:sz w:val="22"/>
          <w:szCs w:val="22"/>
          <w:u w:val="single"/>
        </w:rPr>
        <w:t>η ανάγκη χρηματοδότησης του προϋπολογισμού της υπηρεσίας καθαριότητας και ηλεκτροφωτισμού για το 2022 από τα τέλη καθαριότητας ανέρχεται στα 2.402.536,50 ευρώ</w:t>
      </w:r>
      <w:r w:rsidRPr="00D414C4">
        <w:rPr>
          <w:rFonts w:asciiTheme="minorHAnsi" w:hAnsiTheme="minorHAnsi" w:cstheme="minorHAnsi"/>
          <w:b/>
          <w:i/>
          <w:sz w:val="22"/>
          <w:szCs w:val="22"/>
        </w:rPr>
        <w:t xml:space="preserve"> </w:t>
      </w:r>
      <w:r w:rsidRPr="00D414C4">
        <w:rPr>
          <w:rFonts w:asciiTheme="minorHAnsi" w:hAnsiTheme="minorHAnsi" w:cstheme="minorHAnsi"/>
          <w:b/>
          <w:i/>
          <w:sz w:val="22"/>
          <w:szCs w:val="22"/>
          <w:u w:val="single"/>
        </w:rPr>
        <w:t xml:space="preserve">, και συνεπώς δεν απαιτείται μεταβολή των τελών καθαριότητας και φωτισμού σε σχέση με αυτές που ίσχυαν το 2021, για τα ακίνητα που χρησιμοποιούνται για κατοικίες, για τα ακίνητα </w:t>
      </w:r>
      <w:r w:rsidRPr="00D414C4">
        <w:rPr>
          <w:rFonts w:asciiTheme="minorHAnsi" w:hAnsiTheme="minorHAnsi" w:cstheme="minorHAnsi"/>
          <w:b/>
          <w:i/>
          <w:iCs/>
          <w:sz w:val="22"/>
          <w:szCs w:val="22"/>
          <w:u w:val="single"/>
        </w:rPr>
        <w:t>που χρησιμοποιούνται για κοινωφελείς, μη κερδοσκοπικούς και φιλανθρωπικούς σκοπούς</w:t>
      </w:r>
      <w:r w:rsidRPr="00D414C4">
        <w:rPr>
          <w:rFonts w:asciiTheme="minorHAnsi" w:hAnsiTheme="minorHAnsi" w:cstheme="minorHAnsi"/>
          <w:b/>
          <w:i/>
          <w:sz w:val="22"/>
          <w:szCs w:val="22"/>
          <w:u w:val="single"/>
        </w:rPr>
        <w:t xml:space="preserve"> και για </w:t>
      </w:r>
      <w:r w:rsidRPr="00D414C4">
        <w:rPr>
          <w:rFonts w:asciiTheme="minorHAnsi" w:hAnsiTheme="minorHAnsi" w:cstheme="minorHAnsi"/>
          <w:b/>
          <w:i/>
          <w:iCs/>
          <w:sz w:val="22"/>
          <w:szCs w:val="22"/>
          <w:u w:val="single"/>
        </w:rPr>
        <w:t xml:space="preserve">ακίνητα που χρησιμοποιούνται για την άσκηση πάσης φύσης οικονομικής δραστηριότητας, εκτός από τα </w:t>
      </w:r>
      <w:r w:rsidRPr="00D414C4">
        <w:rPr>
          <w:rFonts w:asciiTheme="minorHAnsi" w:hAnsiTheme="minorHAnsi" w:cstheme="minorHAnsi"/>
          <w:b/>
          <w:i/>
          <w:iCs/>
          <w:sz w:val="22"/>
          <w:szCs w:val="22"/>
          <w:u w:val="single"/>
          <w:lang w:val="en-US"/>
        </w:rPr>
        <w:t>Super</w:t>
      </w:r>
      <w:r w:rsidRPr="00D414C4">
        <w:rPr>
          <w:rFonts w:asciiTheme="minorHAnsi" w:hAnsiTheme="minorHAnsi" w:cstheme="minorHAnsi"/>
          <w:b/>
          <w:i/>
          <w:iCs/>
          <w:sz w:val="22"/>
          <w:szCs w:val="22"/>
          <w:u w:val="single"/>
        </w:rPr>
        <w:t xml:space="preserve"> </w:t>
      </w:r>
      <w:r w:rsidRPr="00D414C4">
        <w:rPr>
          <w:rFonts w:asciiTheme="minorHAnsi" w:hAnsiTheme="minorHAnsi" w:cstheme="minorHAnsi"/>
          <w:b/>
          <w:i/>
          <w:iCs/>
          <w:sz w:val="22"/>
          <w:szCs w:val="22"/>
          <w:u w:val="single"/>
          <w:lang w:val="en-US"/>
        </w:rPr>
        <w:t>Market</w:t>
      </w:r>
      <w:r w:rsidRPr="00D414C4">
        <w:rPr>
          <w:rFonts w:asciiTheme="minorHAnsi" w:hAnsiTheme="minorHAnsi" w:cstheme="minorHAnsi"/>
          <w:b/>
          <w:i/>
          <w:iCs/>
          <w:sz w:val="22"/>
          <w:szCs w:val="22"/>
          <w:u w:val="single"/>
        </w:rPr>
        <w:t xml:space="preserve"> και τις υπεραγορές με εμβαδόν πάνω από 500 τετραγωνικά μέτρα, η τιμή για τα οποία εξομοιώνεται με αυτή που ισχύει για τα καταστήματα υγειονομικού ενδιαφέροντος στην Α’ ζώνη.</w:t>
      </w:r>
    </w:p>
    <w:p w:rsidR="00624B35" w:rsidRPr="00D414C4" w:rsidRDefault="00624B35" w:rsidP="00624B35">
      <w:pPr>
        <w:spacing w:line="360" w:lineRule="auto"/>
        <w:jc w:val="both"/>
        <w:rPr>
          <w:rFonts w:asciiTheme="minorHAnsi" w:hAnsiTheme="minorHAnsi" w:cstheme="minorHAnsi"/>
          <w:bCs/>
          <w:i/>
          <w:iCs/>
          <w:sz w:val="22"/>
          <w:szCs w:val="22"/>
        </w:rPr>
      </w:pPr>
      <w:r w:rsidRPr="00D414C4">
        <w:rPr>
          <w:rFonts w:asciiTheme="minorHAnsi" w:hAnsiTheme="minorHAnsi" w:cstheme="minorHAnsi"/>
          <w:bCs/>
          <w:i/>
          <w:iCs/>
          <w:sz w:val="22"/>
          <w:szCs w:val="22"/>
          <w:u w:val="single"/>
        </w:rPr>
        <w:t>Σημείωση:</w:t>
      </w:r>
      <w:r w:rsidRPr="00D414C4">
        <w:rPr>
          <w:rFonts w:asciiTheme="minorHAnsi" w:hAnsiTheme="minorHAnsi" w:cstheme="minorHAnsi"/>
          <w:bCs/>
          <w:i/>
          <w:iCs/>
          <w:sz w:val="22"/>
          <w:szCs w:val="22"/>
        </w:rPr>
        <w:t xml:space="preserve"> Στον υπολογισμό των εσόδων για το 2022 έχει προστεθεί το ποσό των 35.093 ευρώ, που δεν εισπράχθηκαν το 2021,σύμφωνα </w:t>
      </w:r>
      <w:r w:rsidRPr="00D414C4">
        <w:rPr>
          <w:rFonts w:asciiTheme="minorHAnsi" w:hAnsiTheme="minorHAnsi" w:cstheme="minorHAnsi"/>
          <w:i/>
          <w:iCs/>
          <w:sz w:val="22"/>
          <w:szCs w:val="22"/>
        </w:rPr>
        <w:t xml:space="preserve">με την απόφαση 42/23-3-2020 του Δημοτικού Συμβουλίου, κατόπιν της ΠΝΠ της 20-3-2020 (ΦΕΚ Α 68/20-3-2020) και αφορούν τις επιχειρήσεις που διέκοψαν την λειτουργία τους λόγω των μέτρων αποτροπής της διασποράς του </w:t>
      </w:r>
      <w:proofErr w:type="spellStart"/>
      <w:r w:rsidRPr="00D414C4">
        <w:rPr>
          <w:rFonts w:asciiTheme="minorHAnsi" w:hAnsiTheme="minorHAnsi" w:cstheme="minorHAnsi"/>
          <w:i/>
          <w:iCs/>
          <w:sz w:val="22"/>
          <w:szCs w:val="22"/>
        </w:rPr>
        <w:t>κορωνοιού</w:t>
      </w:r>
      <w:proofErr w:type="spellEnd"/>
      <w:r w:rsidRPr="00D414C4">
        <w:rPr>
          <w:rFonts w:asciiTheme="minorHAnsi" w:hAnsiTheme="minorHAnsi" w:cstheme="minorHAnsi"/>
          <w:bCs/>
          <w:i/>
          <w:iCs/>
          <w:sz w:val="22"/>
          <w:szCs w:val="22"/>
        </w:rPr>
        <w:t xml:space="preserve"> για το χρονικό διάστημα που έμεναν κλειστές. </w:t>
      </w:r>
    </w:p>
    <w:p w:rsidR="00624B35" w:rsidRPr="00D414C4" w:rsidRDefault="00624B35" w:rsidP="00624B35">
      <w:pPr>
        <w:spacing w:before="120" w:after="120" w:line="360" w:lineRule="auto"/>
        <w:ind w:right="28"/>
        <w:jc w:val="both"/>
        <w:rPr>
          <w:rFonts w:asciiTheme="minorHAnsi" w:hAnsiTheme="minorHAnsi" w:cstheme="minorHAnsi"/>
          <w:sz w:val="22"/>
          <w:szCs w:val="22"/>
        </w:rPr>
      </w:pPr>
      <w:r w:rsidRPr="00D414C4">
        <w:rPr>
          <w:rFonts w:asciiTheme="minorHAnsi" w:hAnsiTheme="minorHAnsi" w:cstheme="minorHAnsi"/>
          <w:i/>
          <w:sz w:val="22"/>
          <w:szCs w:val="22"/>
        </w:rPr>
        <w:t>Από το σχέδιο  προϋπολογισμού εσόδων-εξόδων του 2022 (παρακάτω πίνακες  5 και 6) προκύπτει:</w:t>
      </w:r>
    </w:p>
    <w:p w:rsidR="00624B35" w:rsidRPr="00D414C4" w:rsidRDefault="00624B35" w:rsidP="00624B35">
      <w:pPr>
        <w:tabs>
          <w:tab w:val="center" w:pos="8460"/>
        </w:tabs>
        <w:spacing w:before="120" w:after="120" w:line="360" w:lineRule="auto"/>
        <w:ind w:right="28"/>
        <w:jc w:val="both"/>
        <w:rPr>
          <w:rFonts w:asciiTheme="minorHAnsi" w:hAnsiTheme="minorHAnsi" w:cstheme="minorHAnsi"/>
          <w:sz w:val="22"/>
          <w:szCs w:val="22"/>
        </w:rPr>
      </w:pPr>
      <w:r w:rsidRPr="00D414C4">
        <w:rPr>
          <w:rFonts w:asciiTheme="minorHAnsi" w:eastAsia="Calibri" w:hAnsiTheme="minorHAnsi" w:cstheme="minorHAnsi"/>
          <w:i/>
          <w:color w:val="000000"/>
          <w:sz w:val="22"/>
          <w:szCs w:val="22"/>
        </w:rPr>
        <w:t xml:space="preserve"> </w:t>
      </w:r>
      <w:r w:rsidRPr="00D414C4">
        <w:rPr>
          <w:rFonts w:asciiTheme="minorHAnsi" w:eastAsia="Arial" w:hAnsiTheme="minorHAnsi" w:cstheme="minorHAnsi"/>
          <w:i/>
          <w:color w:val="000000"/>
          <w:sz w:val="22"/>
          <w:szCs w:val="22"/>
        </w:rPr>
        <w:t xml:space="preserve">Ότι </w:t>
      </w:r>
      <w:r w:rsidRPr="00D414C4">
        <w:rPr>
          <w:rFonts w:asciiTheme="minorHAnsi" w:eastAsia="Arial" w:hAnsiTheme="minorHAnsi" w:cstheme="minorHAnsi"/>
          <w:b/>
          <w:i/>
          <w:color w:val="000000"/>
          <w:sz w:val="22"/>
          <w:szCs w:val="22"/>
        </w:rPr>
        <w:t xml:space="preserve">υπάρχει αναλογική σχέση μεταξύ εσόδων από τέλη καθαριότητας και φωτισμού 2.769.819 ευρώ (2.402.536,50 ευρώ η </w:t>
      </w:r>
      <w:proofErr w:type="spellStart"/>
      <w:r w:rsidRPr="00D414C4">
        <w:rPr>
          <w:rFonts w:asciiTheme="minorHAnsi" w:eastAsia="Arial" w:hAnsiTheme="minorHAnsi" w:cstheme="minorHAnsi"/>
          <w:b/>
          <w:i/>
          <w:color w:val="000000"/>
          <w:sz w:val="22"/>
          <w:szCs w:val="22"/>
        </w:rPr>
        <w:t>εισπραξιμότητα</w:t>
      </w:r>
      <w:proofErr w:type="spellEnd"/>
      <w:r w:rsidRPr="00D414C4">
        <w:rPr>
          <w:rFonts w:asciiTheme="minorHAnsi" w:eastAsia="Arial" w:hAnsiTheme="minorHAnsi" w:cstheme="minorHAnsi"/>
          <w:b/>
          <w:i/>
          <w:color w:val="000000"/>
          <w:sz w:val="22"/>
          <w:szCs w:val="22"/>
        </w:rPr>
        <w:t>) και των δαπανών λειτουργίας των υπηρεσιών καθαριότητας και ηλεκτροφωτισμού 2.769.819 ευρώ (2.402.536,50 ευρώ  χωρίς  Κ.Α. 85, που ανέρχεται σε 367.282,50 ευρώ ) και επομένως τεκμηριώνεται η ανταποδοτικότητα.</w:t>
      </w:r>
    </w:p>
    <w:p w:rsidR="00624B35" w:rsidRPr="00B11DD8" w:rsidRDefault="00624B35" w:rsidP="00624B35">
      <w:pPr>
        <w:spacing w:line="360" w:lineRule="auto"/>
        <w:ind w:right="29"/>
        <w:jc w:val="center"/>
        <w:rPr>
          <w:rFonts w:asciiTheme="minorHAnsi" w:hAnsiTheme="minorHAnsi" w:cstheme="minorHAnsi"/>
          <w:b/>
          <w:i/>
        </w:rPr>
      </w:pPr>
      <w:r w:rsidRPr="00B11DD8">
        <w:rPr>
          <w:rFonts w:asciiTheme="minorHAnsi" w:hAnsiTheme="minorHAnsi" w:cstheme="minorHAnsi"/>
          <w:b/>
          <w:i/>
        </w:rPr>
        <w:lastRenderedPageBreak/>
        <w:t xml:space="preserve">Πίνακας 5.  </w:t>
      </w:r>
      <w:bookmarkStart w:id="1" w:name="_Hlk56485182"/>
      <w:r w:rsidRPr="00B11DD8">
        <w:rPr>
          <w:rFonts w:asciiTheme="minorHAnsi" w:hAnsiTheme="minorHAnsi" w:cstheme="minorHAnsi"/>
          <w:b/>
          <w:i/>
        </w:rPr>
        <w:t>Σχέδιο Προϋπολογισμού Εσόδων 2022 (κατά κατηγορία)</w:t>
      </w:r>
      <w:bookmarkEnd w:id="1"/>
    </w:p>
    <w:tbl>
      <w:tblPr>
        <w:tblW w:w="8320" w:type="dxa"/>
        <w:jc w:val="center"/>
        <w:tblLook w:val="04A0"/>
      </w:tblPr>
      <w:tblGrid>
        <w:gridCol w:w="977"/>
        <w:gridCol w:w="2580"/>
        <w:gridCol w:w="1300"/>
        <w:gridCol w:w="1160"/>
        <w:gridCol w:w="1120"/>
        <w:gridCol w:w="1287"/>
      </w:tblGrid>
      <w:tr w:rsidR="00624B35" w:rsidRPr="00B11DD8" w:rsidTr="0041460B">
        <w:trPr>
          <w:trHeight w:val="79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Εσόδων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2022</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2021</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0311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Τέλος καθαριότητας και φωτισμού </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1.285.500,00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1.285.500,00</w:t>
            </w:r>
          </w:p>
        </w:tc>
      </w:tr>
      <w:tr w:rsidR="00624B35" w:rsidRPr="00B11DD8" w:rsidTr="0041460B">
        <w:trPr>
          <w:trHeight w:val="5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0313.001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Αντισταθμιστικό όφελος άρθ. 243 Ν. 4555/2018</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2.125,83</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2.125,83</w:t>
            </w:r>
          </w:p>
        </w:tc>
      </w:tr>
      <w:tr w:rsidR="00624B35" w:rsidRPr="00B11DD8" w:rsidTr="0041460B">
        <w:trPr>
          <w:trHeight w:val="4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Τέλη καθαριότητας -Π.Ο.Ε.</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548.500,00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548.500,00</w:t>
            </w:r>
          </w:p>
        </w:tc>
      </w:tr>
      <w:tr w:rsidR="00624B35" w:rsidRPr="00B11DD8" w:rsidTr="0041460B">
        <w:trPr>
          <w:trHeight w:val="61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3211</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Τέλη καθαριότητας - </w:t>
            </w:r>
            <w:proofErr w:type="spellStart"/>
            <w:r w:rsidRPr="00B11DD8">
              <w:rPr>
                <w:rFonts w:asciiTheme="minorHAnsi" w:hAnsiTheme="minorHAnsi" w:cstheme="minorHAnsi"/>
                <w:color w:val="000000"/>
                <w:sz w:val="20"/>
                <w:szCs w:val="20"/>
                <w:lang w:eastAsia="el-GR"/>
              </w:rPr>
              <w:t>ειπρακτέα</w:t>
            </w:r>
            <w:proofErr w:type="spellEnd"/>
            <w:r w:rsidRPr="00B11DD8">
              <w:rPr>
                <w:rFonts w:asciiTheme="minorHAnsi" w:hAnsiTheme="minorHAnsi" w:cstheme="minorHAnsi"/>
                <w:color w:val="000000"/>
                <w:sz w:val="20"/>
                <w:szCs w:val="20"/>
                <w:lang w:eastAsia="el-GR"/>
              </w:rPr>
              <w:t xml:space="preserve"> υπόλοιπα</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935.819,00</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935.819,00</w:t>
            </w:r>
          </w:p>
        </w:tc>
      </w:tr>
      <w:tr w:rsidR="00624B35" w:rsidRPr="00B11DD8" w:rsidTr="0041460B">
        <w:trPr>
          <w:trHeight w:val="56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0434.005</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Προγραμμ</w:t>
            </w:r>
            <w:proofErr w:type="spellEnd"/>
            <w:r w:rsidRPr="00B11DD8">
              <w:rPr>
                <w:rFonts w:asciiTheme="minorHAnsi" w:hAnsiTheme="minorHAnsi" w:cstheme="minorHAnsi"/>
                <w:color w:val="000000"/>
                <w:sz w:val="20"/>
                <w:szCs w:val="20"/>
                <w:lang w:eastAsia="el-GR"/>
              </w:rPr>
              <w:t>. Σύμβαση με ΔΕΠΟΔΑΛ</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12.000,00</w:t>
            </w:r>
          </w:p>
        </w:tc>
      </w:tr>
      <w:tr w:rsidR="00624B35" w:rsidRPr="00B11DD8" w:rsidTr="0041460B">
        <w:trPr>
          <w:trHeight w:val="370"/>
          <w:jc w:val="center"/>
        </w:trPr>
        <w:tc>
          <w:tcPr>
            <w:tcW w:w="920" w:type="dxa"/>
            <w:tcBorders>
              <w:top w:val="nil"/>
              <w:left w:val="single" w:sz="4" w:space="0" w:color="000000"/>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5113</w:t>
            </w:r>
          </w:p>
        </w:tc>
        <w:tc>
          <w:tcPr>
            <w:tcW w:w="2580" w:type="dxa"/>
            <w:tcBorders>
              <w:top w:val="nil"/>
              <w:left w:val="nil"/>
              <w:bottom w:val="single" w:sz="4" w:space="0" w:color="000000"/>
              <w:right w:val="single" w:sz="4" w:space="0" w:color="000000"/>
            </w:tcBorders>
            <w:shd w:val="clear" w:color="000000" w:fill="FFFFFF"/>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Χρηματικό υπόλοιπο 2020</w:t>
            </w:r>
          </w:p>
        </w:tc>
        <w:tc>
          <w:tcPr>
            <w:tcW w:w="130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6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360.910,87</w:t>
            </w:r>
          </w:p>
        </w:tc>
        <w:tc>
          <w:tcPr>
            <w:tcW w:w="112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FFFFF"/>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360.910,87</w:t>
            </w:r>
          </w:p>
        </w:tc>
      </w:tr>
      <w:tr w:rsidR="00624B35" w:rsidRPr="00B11DD8" w:rsidTr="0041460B">
        <w:trPr>
          <w:trHeight w:val="43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D9D9D9"/>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 Εσόδων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2.769.819,00</w:t>
            </w:r>
          </w:p>
        </w:tc>
        <w:tc>
          <w:tcPr>
            <w:tcW w:w="116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360.910,87</w:t>
            </w:r>
          </w:p>
        </w:tc>
        <w:tc>
          <w:tcPr>
            <w:tcW w:w="112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14.125,83</w:t>
            </w:r>
          </w:p>
        </w:tc>
        <w:tc>
          <w:tcPr>
            <w:tcW w:w="1240" w:type="dxa"/>
            <w:tcBorders>
              <w:top w:val="nil"/>
              <w:left w:val="nil"/>
              <w:bottom w:val="single" w:sz="4" w:space="0" w:color="000000"/>
              <w:right w:val="single" w:sz="4" w:space="0" w:color="000000"/>
            </w:tcBorders>
            <w:shd w:val="clear" w:color="000000" w:fill="D9D9D9"/>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3.144.855,70</w:t>
            </w:r>
          </w:p>
        </w:tc>
      </w:tr>
      <w:tr w:rsidR="00624B35" w:rsidRPr="00B11DD8" w:rsidTr="0041460B">
        <w:trPr>
          <w:trHeight w:val="36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258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Σύνολο Εσόδων </w:t>
            </w:r>
            <w:r w:rsidRPr="00B11DD8">
              <w:rPr>
                <w:rFonts w:asciiTheme="minorHAnsi" w:hAnsiTheme="minorHAnsi" w:cstheme="minorHAnsi"/>
                <w:b/>
                <w:bCs/>
                <w:color w:val="000000"/>
                <w:sz w:val="20"/>
                <w:szCs w:val="20"/>
                <w:u w:val="single"/>
                <w:lang w:eastAsia="el-GR"/>
              </w:rPr>
              <w:t>μείον</w:t>
            </w:r>
            <w:r w:rsidRPr="00B11DD8">
              <w:rPr>
                <w:rFonts w:asciiTheme="minorHAnsi" w:hAnsiTheme="minorHAnsi" w:cstheme="minorHAnsi"/>
                <w:b/>
                <w:bCs/>
                <w:color w:val="000000"/>
                <w:sz w:val="20"/>
                <w:szCs w:val="20"/>
                <w:lang w:eastAsia="el-GR"/>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2.402.536,50</w:t>
            </w:r>
          </w:p>
        </w:tc>
        <w:tc>
          <w:tcPr>
            <w:tcW w:w="116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112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w:t>
            </w:r>
          </w:p>
        </w:tc>
        <w:tc>
          <w:tcPr>
            <w:tcW w:w="1240" w:type="dxa"/>
            <w:tcBorders>
              <w:top w:val="nil"/>
              <w:left w:val="nil"/>
              <w:bottom w:val="single" w:sz="4" w:space="0" w:color="000000"/>
              <w:right w:val="single" w:sz="4" w:space="0" w:color="000000"/>
            </w:tcBorders>
            <w:shd w:val="clear" w:color="000000" w:fill="F2F2F2"/>
            <w:noWrap/>
            <w:vAlign w:val="center"/>
            <w:hideMark/>
          </w:tcPr>
          <w:p w:rsidR="00624B35" w:rsidRPr="00B11DD8" w:rsidRDefault="00624B35" w:rsidP="0041460B">
            <w:pPr>
              <w:suppressAutoHyphens w:val="0"/>
              <w:jc w:val="right"/>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2.777.573,20</w:t>
            </w:r>
          </w:p>
        </w:tc>
      </w:tr>
    </w:tbl>
    <w:p w:rsidR="00624B35" w:rsidRPr="00B11DD8" w:rsidRDefault="00624B35" w:rsidP="00624B35">
      <w:pPr>
        <w:spacing w:line="360" w:lineRule="auto"/>
        <w:ind w:right="29"/>
        <w:jc w:val="center"/>
        <w:rPr>
          <w:rFonts w:asciiTheme="minorHAnsi" w:hAnsiTheme="minorHAnsi" w:cstheme="minorHAnsi"/>
          <w:b/>
          <w:i/>
        </w:rPr>
      </w:pPr>
      <w:r w:rsidRPr="00B11DD8">
        <w:rPr>
          <w:rFonts w:asciiTheme="minorHAnsi" w:hAnsiTheme="minorHAnsi" w:cstheme="minorHAnsi"/>
          <w:b/>
          <w:i/>
        </w:rPr>
        <w:t>Πίνακας 6.  Σχέδιο Προϋπολογισμού Εξόδων 2022 (κατά κατηγορία)</w:t>
      </w:r>
    </w:p>
    <w:tbl>
      <w:tblPr>
        <w:tblW w:w="8320" w:type="dxa"/>
        <w:jc w:val="center"/>
        <w:tblLook w:val="04A0"/>
      </w:tblPr>
      <w:tblGrid>
        <w:gridCol w:w="920"/>
        <w:gridCol w:w="2268"/>
        <w:gridCol w:w="1394"/>
        <w:gridCol w:w="1224"/>
        <w:gridCol w:w="1120"/>
        <w:gridCol w:w="1394"/>
      </w:tblGrid>
      <w:tr w:rsidR="00624B35" w:rsidRPr="00B11DD8" w:rsidTr="0041460B">
        <w:trPr>
          <w:trHeight w:val="870"/>
          <w:jc w:val="center"/>
        </w:trPr>
        <w:tc>
          <w:tcPr>
            <w:tcW w:w="920" w:type="dxa"/>
            <w:tcBorders>
              <w:top w:val="single" w:sz="4" w:space="0" w:color="000000"/>
              <w:left w:val="single" w:sz="4" w:space="0" w:color="000000"/>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K.A.</w:t>
            </w:r>
          </w:p>
        </w:tc>
        <w:tc>
          <w:tcPr>
            <w:tcW w:w="258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Περιγραφή Εξόδων</w:t>
            </w:r>
          </w:p>
        </w:tc>
        <w:tc>
          <w:tcPr>
            <w:tcW w:w="130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 xml:space="preserve">Τέλη </w:t>
            </w:r>
            <w:proofErr w:type="spellStart"/>
            <w:r w:rsidRPr="00B11DD8">
              <w:rPr>
                <w:rFonts w:asciiTheme="minorHAnsi" w:hAnsiTheme="minorHAnsi" w:cstheme="minorHAnsi"/>
                <w:b/>
                <w:bCs/>
                <w:color w:val="000000"/>
                <w:sz w:val="20"/>
                <w:szCs w:val="20"/>
                <w:lang w:eastAsia="el-GR"/>
              </w:rPr>
              <w:t>καθαριότ</w:t>
            </w:r>
            <w:proofErr w:type="spellEnd"/>
            <w:r w:rsidRPr="00B11DD8">
              <w:rPr>
                <w:rFonts w:asciiTheme="minorHAnsi" w:hAnsiTheme="minorHAnsi" w:cstheme="minorHAnsi"/>
                <w:b/>
                <w:bCs/>
                <w:color w:val="000000"/>
                <w:sz w:val="20"/>
                <w:szCs w:val="20"/>
                <w:lang w:eastAsia="el-GR"/>
              </w:rPr>
              <w:t>. 2022</w:t>
            </w:r>
          </w:p>
        </w:tc>
        <w:tc>
          <w:tcPr>
            <w:tcW w:w="116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proofErr w:type="spellStart"/>
            <w:r w:rsidRPr="00B11DD8">
              <w:rPr>
                <w:rFonts w:asciiTheme="minorHAnsi" w:hAnsiTheme="minorHAnsi" w:cstheme="minorHAnsi"/>
                <w:b/>
                <w:bCs/>
                <w:color w:val="000000"/>
                <w:sz w:val="20"/>
                <w:szCs w:val="20"/>
                <w:lang w:eastAsia="el-GR"/>
              </w:rPr>
              <w:t>Χρημ</w:t>
            </w:r>
            <w:proofErr w:type="spellEnd"/>
            <w:r w:rsidRPr="00B11DD8">
              <w:rPr>
                <w:rFonts w:asciiTheme="minorHAnsi" w:hAnsiTheme="minorHAnsi" w:cstheme="minorHAnsi"/>
                <w:b/>
                <w:bCs/>
                <w:color w:val="000000"/>
                <w:sz w:val="20"/>
                <w:szCs w:val="20"/>
                <w:lang w:eastAsia="el-GR"/>
              </w:rPr>
              <w:t>. Υπόλοιπο 2021</w:t>
            </w:r>
          </w:p>
        </w:tc>
        <w:tc>
          <w:tcPr>
            <w:tcW w:w="112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ΔΕΠΟΔΑΛ Α.Ε.</w:t>
            </w:r>
          </w:p>
        </w:tc>
        <w:tc>
          <w:tcPr>
            <w:tcW w:w="1240" w:type="dxa"/>
            <w:tcBorders>
              <w:top w:val="single" w:sz="4" w:space="0" w:color="000000"/>
              <w:left w:val="nil"/>
              <w:bottom w:val="single" w:sz="4" w:space="0" w:color="000000"/>
              <w:right w:val="single" w:sz="4" w:space="0" w:color="000000"/>
            </w:tcBorders>
            <w:shd w:val="clear" w:color="000000" w:fill="D8D8D8"/>
            <w:vAlign w:val="center"/>
            <w:hideMark/>
          </w:tcPr>
          <w:p w:rsidR="00624B35" w:rsidRPr="00B11DD8" w:rsidRDefault="00624B35" w:rsidP="0041460B">
            <w:pPr>
              <w:suppressAutoHyphens w:val="0"/>
              <w:jc w:val="center"/>
              <w:rPr>
                <w:rFonts w:asciiTheme="minorHAnsi" w:hAnsiTheme="minorHAnsi" w:cstheme="minorHAnsi"/>
                <w:b/>
                <w:bCs/>
                <w:color w:val="000000"/>
                <w:sz w:val="20"/>
                <w:szCs w:val="20"/>
                <w:lang w:eastAsia="el-GR"/>
              </w:rPr>
            </w:pPr>
            <w:r w:rsidRPr="00B11DD8">
              <w:rPr>
                <w:rFonts w:asciiTheme="minorHAnsi" w:hAnsiTheme="minorHAnsi" w:cstheme="minorHAnsi"/>
                <w:b/>
                <w:bCs/>
                <w:color w:val="000000"/>
                <w:sz w:val="20"/>
                <w:szCs w:val="20"/>
                <w:lang w:eastAsia="el-GR"/>
              </w:rPr>
              <w:t>Σύνολο</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20/60</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προσωπικού</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710.538,01</w:t>
            </w:r>
          </w:p>
        </w:tc>
        <w:tc>
          <w:tcPr>
            <w:tcW w:w="116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279.703,99</w:t>
            </w:r>
          </w:p>
        </w:tc>
        <w:tc>
          <w:tcPr>
            <w:tcW w:w="112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990.242,00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20/61</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Αμοιβές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106.800,00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106.800,00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20/62</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Παροχές τρίτων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697.550,00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697.550,00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20/63</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Φόροι-τέλη</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3.900,00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3.900,00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20/64</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Λοιπά γενικά έξοδα</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1.600,00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1.600,00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20/66</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Προμήθειες αναλωσίμων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229.650,00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229.650,00</w:t>
            </w:r>
          </w:p>
        </w:tc>
      </w:tr>
      <w:tr w:rsidR="00624B35" w:rsidRPr="00B11DD8" w:rsidTr="0041460B">
        <w:trPr>
          <w:trHeight w:val="108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20/67</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xml:space="preserve">Μεταβιβάσεις σε τρίτους - Ετήσια εισφορά ΔΕΠΟΔΑΛ (περιλαμβάνεται το τέλος ταφής 20€ /τόνο) </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544.220,89</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14.125,83</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558.346,72</w:t>
            </w:r>
          </w:p>
        </w:tc>
      </w:tr>
      <w:tr w:rsidR="00624B35" w:rsidRPr="00B11DD8" w:rsidTr="0041460B">
        <w:trPr>
          <w:trHeight w:val="80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20/67</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Μεταβιβάσεις σε ΔΕΠΟΔΑΛ για έξοδα προγραμματικής σύμβασης</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7.600,00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7.600,00</w:t>
            </w:r>
          </w:p>
        </w:tc>
      </w:tr>
      <w:tr w:rsidR="00624B35" w:rsidRPr="00B11DD8"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20/71</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Προμήθειες παγίων</w:t>
            </w:r>
          </w:p>
        </w:tc>
        <w:tc>
          <w:tcPr>
            <w:tcW w:w="1300" w:type="dxa"/>
            <w:tcBorders>
              <w:top w:val="nil"/>
              <w:left w:val="nil"/>
              <w:bottom w:val="single" w:sz="4" w:space="0" w:color="000000"/>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79.177,60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79.177,60</w:t>
            </w:r>
          </w:p>
        </w:tc>
      </w:tr>
      <w:tr w:rsidR="00624B35" w:rsidRPr="00B11DD8" w:rsidTr="0041460B">
        <w:trPr>
          <w:trHeight w:val="320"/>
          <w:jc w:val="center"/>
        </w:trPr>
        <w:tc>
          <w:tcPr>
            <w:tcW w:w="920" w:type="dxa"/>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20/73</w:t>
            </w:r>
          </w:p>
        </w:tc>
        <w:tc>
          <w:tcPr>
            <w:tcW w:w="258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rPr>
                <w:rFonts w:asciiTheme="minorHAnsi" w:hAnsiTheme="minorHAnsi" w:cstheme="minorHAnsi"/>
                <w:color w:val="000000"/>
                <w:sz w:val="20"/>
                <w:szCs w:val="20"/>
                <w:lang w:eastAsia="el-GR"/>
              </w:rPr>
            </w:pPr>
            <w:proofErr w:type="spellStart"/>
            <w:r w:rsidRPr="00B11DD8">
              <w:rPr>
                <w:rFonts w:asciiTheme="minorHAnsi" w:hAnsiTheme="minorHAnsi" w:cstheme="minorHAnsi"/>
                <w:color w:val="000000"/>
                <w:sz w:val="20"/>
                <w:szCs w:val="20"/>
                <w:lang w:eastAsia="el-GR"/>
              </w:rPr>
              <w:t>Εργα</w:t>
            </w:r>
            <w:proofErr w:type="spellEnd"/>
          </w:p>
        </w:tc>
        <w:tc>
          <w:tcPr>
            <w:tcW w:w="1300" w:type="dxa"/>
            <w:tcBorders>
              <w:top w:val="single" w:sz="4" w:space="0" w:color="000000"/>
              <w:left w:val="nil"/>
              <w:bottom w:val="single" w:sz="4" w:space="0" w:color="auto"/>
              <w:right w:val="single" w:sz="4" w:space="0" w:color="000000"/>
            </w:tcBorders>
            <w:shd w:val="clear" w:color="auto" w:fill="auto"/>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21.500,00</w:t>
            </w:r>
          </w:p>
        </w:tc>
        <w:tc>
          <w:tcPr>
            <w:tcW w:w="116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12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 </w:t>
            </w:r>
          </w:p>
        </w:tc>
        <w:tc>
          <w:tcPr>
            <w:tcW w:w="1240" w:type="dxa"/>
            <w:tcBorders>
              <w:top w:val="single" w:sz="4" w:space="0" w:color="000000"/>
              <w:left w:val="nil"/>
              <w:bottom w:val="single" w:sz="4" w:space="0" w:color="auto"/>
              <w:right w:val="single" w:sz="4" w:space="0" w:color="000000"/>
            </w:tcBorders>
            <w:shd w:val="clear" w:color="auto" w:fill="auto"/>
            <w:noWrap/>
            <w:vAlign w:val="center"/>
            <w:hideMark/>
          </w:tcPr>
          <w:p w:rsidR="00624B35" w:rsidRPr="00B11DD8" w:rsidRDefault="00624B35" w:rsidP="0041460B">
            <w:pPr>
              <w:suppressAutoHyphens w:val="0"/>
              <w:jc w:val="right"/>
              <w:rPr>
                <w:rFonts w:asciiTheme="minorHAnsi" w:hAnsiTheme="minorHAnsi" w:cstheme="minorHAnsi"/>
                <w:color w:val="000000"/>
                <w:sz w:val="20"/>
                <w:szCs w:val="20"/>
                <w:lang w:eastAsia="el-GR"/>
              </w:rPr>
            </w:pPr>
            <w:r w:rsidRPr="00B11DD8">
              <w:rPr>
                <w:rFonts w:asciiTheme="minorHAnsi" w:hAnsiTheme="minorHAnsi" w:cstheme="minorHAnsi"/>
                <w:color w:val="000000"/>
                <w:sz w:val="20"/>
                <w:szCs w:val="20"/>
                <w:lang w:eastAsia="el-GR"/>
              </w:rPr>
              <w:t>21.500,00</w:t>
            </w:r>
          </w:p>
        </w:tc>
      </w:tr>
      <w:tr w:rsidR="00624B35" w:rsidRPr="00D414C4" w:rsidTr="0041460B">
        <w:trPr>
          <w:trHeight w:val="320"/>
          <w:jc w:val="center"/>
        </w:trPr>
        <w:tc>
          <w:tcPr>
            <w:tcW w:w="920"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20/81</w:t>
            </w:r>
          </w:p>
        </w:tc>
        <w:tc>
          <w:tcPr>
            <w:tcW w:w="2580" w:type="dxa"/>
            <w:tcBorders>
              <w:top w:val="single" w:sz="4" w:space="0" w:color="auto"/>
              <w:left w:val="nil"/>
              <w:bottom w:val="single" w:sz="4" w:space="0" w:color="000000"/>
              <w:right w:val="single" w:sz="4" w:space="0" w:color="000000"/>
            </w:tcBorders>
            <w:shd w:val="clear" w:color="auto" w:fill="auto"/>
            <w:vAlign w:val="center"/>
            <w:hideMark/>
          </w:tcPr>
          <w:p w:rsidR="00624B35" w:rsidRPr="00D414C4" w:rsidRDefault="00624B35" w:rsidP="0041460B">
            <w:pPr>
              <w:suppressAutoHyphens w:val="0"/>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Υποχρεώσεις Π.Ο.Ε</w:t>
            </w:r>
          </w:p>
        </w:tc>
        <w:tc>
          <w:tcPr>
            <w:tcW w:w="1300" w:type="dxa"/>
            <w:tcBorders>
              <w:top w:val="single" w:sz="4" w:space="0" w:color="auto"/>
              <w:left w:val="nil"/>
              <w:bottom w:val="single" w:sz="4" w:space="0" w:color="000000"/>
              <w:right w:val="single" w:sz="4" w:space="0" w:color="000000"/>
            </w:tcBorders>
            <w:shd w:val="clear" w:color="auto" w:fill="auto"/>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 </w:t>
            </w:r>
          </w:p>
        </w:tc>
        <w:tc>
          <w:tcPr>
            <w:tcW w:w="116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81.206,88</w:t>
            </w:r>
          </w:p>
        </w:tc>
        <w:tc>
          <w:tcPr>
            <w:tcW w:w="112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 </w:t>
            </w:r>
          </w:p>
        </w:tc>
        <w:tc>
          <w:tcPr>
            <w:tcW w:w="1240" w:type="dxa"/>
            <w:tcBorders>
              <w:top w:val="single" w:sz="4" w:space="0" w:color="auto"/>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81.206,88</w:t>
            </w:r>
          </w:p>
        </w:tc>
      </w:tr>
      <w:tr w:rsidR="00624B35" w:rsidRPr="00D414C4" w:rsidTr="0041460B">
        <w:trPr>
          <w:trHeight w:val="320"/>
          <w:jc w:val="center"/>
        </w:trPr>
        <w:tc>
          <w:tcPr>
            <w:tcW w:w="920" w:type="dxa"/>
            <w:tcBorders>
              <w:top w:val="nil"/>
              <w:left w:val="single" w:sz="4" w:space="0" w:color="000000"/>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20/85</w:t>
            </w:r>
          </w:p>
        </w:tc>
        <w:tc>
          <w:tcPr>
            <w:tcW w:w="2580" w:type="dxa"/>
            <w:tcBorders>
              <w:top w:val="nil"/>
              <w:left w:val="nil"/>
              <w:bottom w:val="single" w:sz="4" w:space="0" w:color="000000"/>
              <w:right w:val="single" w:sz="4" w:space="0" w:color="000000"/>
            </w:tcBorders>
            <w:shd w:val="clear" w:color="auto" w:fill="auto"/>
            <w:vAlign w:val="center"/>
            <w:hideMark/>
          </w:tcPr>
          <w:p w:rsidR="00624B35" w:rsidRPr="00D414C4" w:rsidRDefault="00624B35" w:rsidP="0041460B">
            <w:pPr>
              <w:suppressAutoHyphens w:val="0"/>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Προβλέψεις μη είσπραξης</w:t>
            </w:r>
          </w:p>
        </w:tc>
        <w:tc>
          <w:tcPr>
            <w:tcW w:w="1300" w:type="dxa"/>
            <w:tcBorders>
              <w:top w:val="nil"/>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367.282,50</w:t>
            </w:r>
          </w:p>
        </w:tc>
        <w:tc>
          <w:tcPr>
            <w:tcW w:w="1160" w:type="dxa"/>
            <w:tcBorders>
              <w:top w:val="nil"/>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 </w:t>
            </w:r>
          </w:p>
        </w:tc>
        <w:tc>
          <w:tcPr>
            <w:tcW w:w="1120" w:type="dxa"/>
            <w:tcBorders>
              <w:top w:val="nil"/>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 </w:t>
            </w:r>
          </w:p>
        </w:tc>
        <w:tc>
          <w:tcPr>
            <w:tcW w:w="1240" w:type="dxa"/>
            <w:tcBorders>
              <w:top w:val="nil"/>
              <w:left w:val="nil"/>
              <w:bottom w:val="single" w:sz="4" w:space="0" w:color="000000"/>
              <w:right w:val="single" w:sz="4" w:space="0" w:color="000000"/>
            </w:tcBorders>
            <w:shd w:val="clear" w:color="auto" w:fill="auto"/>
            <w:noWrap/>
            <w:vAlign w:val="center"/>
            <w:hideMark/>
          </w:tcPr>
          <w:p w:rsidR="00624B35" w:rsidRPr="00D414C4" w:rsidRDefault="00624B35" w:rsidP="0041460B">
            <w:pPr>
              <w:suppressAutoHyphens w:val="0"/>
              <w:jc w:val="right"/>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367.282,50</w:t>
            </w:r>
          </w:p>
        </w:tc>
      </w:tr>
      <w:tr w:rsidR="00624B35" w:rsidRPr="00D414C4" w:rsidTr="0041460B">
        <w:trPr>
          <w:trHeight w:val="420"/>
          <w:jc w:val="center"/>
        </w:trPr>
        <w:tc>
          <w:tcPr>
            <w:tcW w:w="920" w:type="dxa"/>
            <w:tcBorders>
              <w:top w:val="nil"/>
              <w:left w:val="single" w:sz="4" w:space="0" w:color="000000"/>
              <w:bottom w:val="single" w:sz="4" w:space="0" w:color="000000"/>
              <w:right w:val="single" w:sz="4" w:space="0" w:color="000000"/>
            </w:tcBorders>
            <w:shd w:val="clear" w:color="000000" w:fill="D9D9D9"/>
            <w:noWrap/>
            <w:vAlign w:val="center"/>
            <w:hideMark/>
          </w:tcPr>
          <w:p w:rsidR="00624B35" w:rsidRPr="00D414C4" w:rsidRDefault="00624B35" w:rsidP="0041460B">
            <w:pPr>
              <w:suppressAutoHyphens w:val="0"/>
              <w:rPr>
                <w:rFonts w:asciiTheme="minorHAnsi" w:hAnsiTheme="minorHAnsi" w:cstheme="minorHAnsi"/>
                <w:color w:val="000000"/>
                <w:sz w:val="22"/>
                <w:szCs w:val="22"/>
                <w:lang w:eastAsia="el-GR"/>
              </w:rPr>
            </w:pPr>
            <w:r w:rsidRPr="00D414C4">
              <w:rPr>
                <w:rFonts w:asciiTheme="minorHAnsi" w:hAnsiTheme="minorHAnsi" w:cstheme="minorHAnsi"/>
                <w:color w:val="000000"/>
                <w:sz w:val="22"/>
                <w:szCs w:val="22"/>
                <w:lang w:eastAsia="el-GR"/>
              </w:rPr>
              <w:t> </w:t>
            </w:r>
          </w:p>
        </w:tc>
        <w:tc>
          <w:tcPr>
            <w:tcW w:w="2580" w:type="dxa"/>
            <w:tcBorders>
              <w:top w:val="nil"/>
              <w:left w:val="nil"/>
              <w:bottom w:val="single" w:sz="4" w:space="0" w:color="000000"/>
              <w:right w:val="single" w:sz="4" w:space="0" w:color="000000"/>
            </w:tcBorders>
            <w:shd w:val="clear" w:color="000000" w:fill="D9D9D9"/>
            <w:vAlign w:val="center"/>
            <w:hideMark/>
          </w:tcPr>
          <w:p w:rsidR="00624B35" w:rsidRPr="00D414C4" w:rsidRDefault="00624B35" w:rsidP="0041460B">
            <w:pPr>
              <w:suppressAutoHyphens w:val="0"/>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Σύνολο εξόδων</w:t>
            </w:r>
          </w:p>
        </w:tc>
        <w:tc>
          <w:tcPr>
            <w:tcW w:w="1300" w:type="dxa"/>
            <w:tcBorders>
              <w:top w:val="nil"/>
              <w:left w:val="nil"/>
              <w:bottom w:val="single" w:sz="4" w:space="0" w:color="000000"/>
              <w:right w:val="single" w:sz="4" w:space="0" w:color="000000"/>
            </w:tcBorders>
            <w:shd w:val="clear" w:color="000000" w:fill="D9D9D9"/>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2.769.819,00</w:t>
            </w:r>
          </w:p>
        </w:tc>
        <w:tc>
          <w:tcPr>
            <w:tcW w:w="1160" w:type="dxa"/>
            <w:tcBorders>
              <w:top w:val="nil"/>
              <w:left w:val="nil"/>
              <w:bottom w:val="single" w:sz="4" w:space="0" w:color="000000"/>
              <w:right w:val="single" w:sz="4" w:space="0" w:color="000000"/>
            </w:tcBorders>
            <w:shd w:val="clear" w:color="000000" w:fill="D9D9D9"/>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360.910,87</w:t>
            </w:r>
          </w:p>
        </w:tc>
        <w:tc>
          <w:tcPr>
            <w:tcW w:w="1120" w:type="dxa"/>
            <w:tcBorders>
              <w:top w:val="nil"/>
              <w:left w:val="nil"/>
              <w:bottom w:val="single" w:sz="4" w:space="0" w:color="000000"/>
              <w:right w:val="single" w:sz="4" w:space="0" w:color="000000"/>
            </w:tcBorders>
            <w:shd w:val="clear" w:color="000000" w:fill="D9D9D9"/>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14.125,83</w:t>
            </w:r>
          </w:p>
        </w:tc>
        <w:tc>
          <w:tcPr>
            <w:tcW w:w="1240" w:type="dxa"/>
            <w:tcBorders>
              <w:top w:val="nil"/>
              <w:left w:val="nil"/>
              <w:bottom w:val="single" w:sz="4" w:space="0" w:color="000000"/>
              <w:right w:val="single" w:sz="4" w:space="0" w:color="000000"/>
            </w:tcBorders>
            <w:shd w:val="clear" w:color="000000" w:fill="D9D9D9"/>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3.144.855,70</w:t>
            </w:r>
          </w:p>
        </w:tc>
      </w:tr>
      <w:tr w:rsidR="00624B35" w:rsidRPr="00D414C4" w:rsidTr="0041460B">
        <w:trPr>
          <w:trHeight w:val="420"/>
          <w:jc w:val="center"/>
        </w:trPr>
        <w:tc>
          <w:tcPr>
            <w:tcW w:w="920" w:type="dxa"/>
            <w:tcBorders>
              <w:top w:val="nil"/>
              <w:left w:val="single" w:sz="4" w:space="0" w:color="000000"/>
              <w:bottom w:val="single" w:sz="4" w:space="0" w:color="000000"/>
              <w:right w:val="single" w:sz="4" w:space="0" w:color="000000"/>
            </w:tcBorders>
            <w:shd w:val="clear" w:color="000000" w:fill="F2F2F2"/>
            <w:noWrap/>
            <w:vAlign w:val="center"/>
            <w:hideMark/>
          </w:tcPr>
          <w:p w:rsidR="00624B35" w:rsidRPr="00D414C4" w:rsidRDefault="00624B35" w:rsidP="0041460B">
            <w:pPr>
              <w:suppressAutoHyphens w:val="0"/>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 </w:t>
            </w:r>
          </w:p>
        </w:tc>
        <w:tc>
          <w:tcPr>
            <w:tcW w:w="2580" w:type="dxa"/>
            <w:tcBorders>
              <w:top w:val="nil"/>
              <w:left w:val="nil"/>
              <w:bottom w:val="single" w:sz="4" w:space="0" w:color="000000"/>
              <w:right w:val="single" w:sz="4" w:space="0" w:color="000000"/>
            </w:tcBorders>
            <w:shd w:val="clear" w:color="000000" w:fill="F2F2F2"/>
            <w:vAlign w:val="center"/>
            <w:hideMark/>
          </w:tcPr>
          <w:p w:rsidR="00624B35" w:rsidRPr="00D414C4" w:rsidRDefault="00624B35" w:rsidP="0041460B">
            <w:pPr>
              <w:suppressAutoHyphens w:val="0"/>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 xml:space="preserve">Σύνολο εξόδων </w:t>
            </w:r>
            <w:r w:rsidRPr="00D414C4">
              <w:rPr>
                <w:rFonts w:asciiTheme="minorHAnsi" w:hAnsiTheme="minorHAnsi" w:cstheme="minorHAnsi"/>
                <w:b/>
                <w:bCs/>
                <w:color w:val="000000"/>
                <w:sz w:val="22"/>
                <w:szCs w:val="22"/>
                <w:u w:val="single"/>
                <w:lang w:eastAsia="el-GR"/>
              </w:rPr>
              <w:t>μείον</w:t>
            </w:r>
            <w:r w:rsidRPr="00D414C4">
              <w:rPr>
                <w:rFonts w:asciiTheme="minorHAnsi" w:hAnsiTheme="minorHAnsi" w:cstheme="minorHAnsi"/>
                <w:b/>
                <w:bCs/>
                <w:color w:val="000000"/>
                <w:sz w:val="22"/>
                <w:szCs w:val="22"/>
                <w:lang w:eastAsia="el-GR"/>
              </w:rPr>
              <w:t xml:space="preserve"> 85</w:t>
            </w:r>
          </w:p>
        </w:tc>
        <w:tc>
          <w:tcPr>
            <w:tcW w:w="1300" w:type="dxa"/>
            <w:tcBorders>
              <w:top w:val="nil"/>
              <w:left w:val="nil"/>
              <w:bottom w:val="single" w:sz="4" w:space="0" w:color="000000"/>
              <w:right w:val="single" w:sz="4" w:space="0" w:color="000000"/>
            </w:tcBorders>
            <w:shd w:val="clear" w:color="000000" w:fill="F2F2F2"/>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2.402.536,50</w:t>
            </w:r>
          </w:p>
        </w:tc>
        <w:tc>
          <w:tcPr>
            <w:tcW w:w="1160" w:type="dxa"/>
            <w:tcBorders>
              <w:top w:val="nil"/>
              <w:left w:val="nil"/>
              <w:bottom w:val="single" w:sz="4" w:space="0" w:color="000000"/>
              <w:right w:val="single" w:sz="4" w:space="0" w:color="000000"/>
            </w:tcBorders>
            <w:shd w:val="clear" w:color="000000" w:fill="F2F2F2"/>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0,00</w:t>
            </w:r>
          </w:p>
        </w:tc>
        <w:tc>
          <w:tcPr>
            <w:tcW w:w="1120" w:type="dxa"/>
            <w:tcBorders>
              <w:top w:val="nil"/>
              <w:left w:val="nil"/>
              <w:bottom w:val="single" w:sz="4" w:space="0" w:color="000000"/>
              <w:right w:val="single" w:sz="4" w:space="0" w:color="000000"/>
            </w:tcBorders>
            <w:shd w:val="clear" w:color="000000" w:fill="F2F2F2"/>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0,00</w:t>
            </w:r>
          </w:p>
        </w:tc>
        <w:tc>
          <w:tcPr>
            <w:tcW w:w="1240" w:type="dxa"/>
            <w:tcBorders>
              <w:top w:val="nil"/>
              <w:left w:val="nil"/>
              <w:bottom w:val="single" w:sz="4" w:space="0" w:color="000000"/>
              <w:right w:val="single" w:sz="4" w:space="0" w:color="000000"/>
            </w:tcBorders>
            <w:shd w:val="clear" w:color="000000" w:fill="F2F2F2"/>
            <w:noWrap/>
            <w:vAlign w:val="center"/>
            <w:hideMark/>
          </w:tcPr>
          <w:p w:rsidR="00624B35" w:rsidRPr="00D414C4" w:rsidRDefault="00624B35" w:rsidP="0041460B">
            <w:pPr>
              <w:suppressAutoHyphens w:val="0"/>
              <w:jc w:val="right"/>
              <w:rPr>
                <w:rFonts w:asciiTheme="minorHAnsi" w:hAnsiTheme="minorHAnsi" w:cstheme="minorHAnsi"/>
                <w:b/>
                <w:bCs/>
                <w:color w:val="000000"/>
                <w:sz w:val="22"/>
                <w:szCs w:val="22"/>
                <w:lang w:eastAsia="el-GR"/>
              </w:rPr>
            </w:pPr>
            <w:r w:rsidRPr="00D414C4">
              <w:rPr>
                <w:rFonts w:asciiTheme="minorHAnsi" w:hAnsiTheme="minorHAnsi" w:cstheme="minorHAnsi"/>
                <w:b/>
                <w:bCs/>
                <w:color w:val="000000"/>
                <w:sz w:val="22"/>
                <w:szCs w:val="22"/>
                <w:lang w:eastAsia="el-GR"/>
              </w:rPr>
              <w:t>2.777.573,20</w:t>
            </w:r>
          </w:p>
        </w:tc>
      </w:tr>
    </w:tbl>
    <w:p w:rsidR="00624B35" w:rsidRPr="00D414C4" w:rsidRDefault="00624B35" w:rsidP="00624B35">
      <w:pPr>
        <w:spacing w:line="360" w:lineRule="auto"/>
        <w:ind w:right="29"/>
        <w:jc w:val="center"/>
        <w:rPr>
          <w:rFonts w:asciiTheme="minorHAnsi" w:hAnsiTheme="minorHAnsi" w:cstheme="minorHAnsi"/>
          <w:b/>
          <w:i/>
          <w:sz w:val="22"/>
          <w:szCs w:val="22"/>
        </w:rPr>
      </w:pPr>
    </w:p>
    <w:p w:rsidR="007D123C" w:rsidRPr="00D414C4" w:rsidRDefault="007D123C" w:rsidP="007D123C">
      <w:pPr>
        <w:spacing w:before="120" w:after="120" w:line="360" w:lineRule="auto"/>
        <w:ind w:right="28"/>
        <w:rPr>
          <w:rFonts w:asciiTheme="minorHAnsi" w:hAnsiTheme="minorHAnsi" w:cstheme="minorHAnsi"/>
          <w:i/>
          <w:sz w:val="22"/>
          <w:szCs w:val="22"/>
        </w:rPr>
      </w:pPr>
      <w:r w:rsidRPr="00D414C4">
        <w:rPr>
          <w:rFonts w:asciiTheme="minorHAnsi" w:hAnsiTheme="minorHAnsi" w:cstheme="minorHAnsi"/>
          <w:b/>
          <w:i/>
          <w:sz w:val="22"/>
          <w:szCs w:val="22"/>
        </w:rPr>
        <w:lastRenderedPageBreak/>
        <w:t xml:space="preserve">Κατόπιν των ανωτέρω η οικονομική Επιτροπή λαμβάνοντας υπόψη την </w:t>
      </w:r>
      <w:proofErr w:type="spellStart"/>
      <w:r w:rsidRPr="00D414C4">
        <w:rPr>
          <w:rFonts w:asciiTheme="minorHAnsi" w:hAnsiTheme="minorHAnsi" w:cstheme="minorHAnsi"/>
          <w:b/>
          <w:i/>
          <w:sz w:val="22"/>
          <w:szCs w:val="22"/>
        </w:rPr>
        <w:t>ανταποδοτι</w:t>
      </w:r>
      <w:proofErr w:type="spellEnd"/>
      <w:r w:rsidRPr="00D414C4">
        <w:rPr>
          <w:rFonts w:asciiTheme="minorHAnsi" w:hAnsiTheme="minorHAnsi" w:cstheme="minorHAnsi"/>
          <w:b/>
          <w:i/>
          <w:sz w:val="22"/>
          <w:szCs w:val="22"/>
        </w:rPr>
        <w:t>-</w:t>
      </w:r>
      <w:proofErr w:type="spellStart"/>
      <w:r w:rsidRPr="00D414C4">
        <w:rPr>
          <w:rFonts w:asciiTheme="minorHAnsi" w:hAnsiTheme="minorHAnsi" w:cstheme="minorHAnsi"/>
          <w:b/>
          <w:i/>
          <w:sz w:val="22"/>
          <w:szCs w:val="22"/>
        </w:rPr>
        <w:t>κότητα</w:t>
      </w:r>
      <w:proofErr w:type="spellEnd"/>
      <w:r w:rsidRPr="00D414C4">
        <w:rPr>
          <w:rFonts w:asciiTheme="minorHAnsi" w:hAnsiTheme="minorHAnsi" w:cstheme="minorHAnsi"/>
          <w:b/>
          <w:i/>
          <w:sz w:val="22"/>
          <w:szCs w:val="22"/>
        </w:rPr>
        <w:t xml:space="preserve">  της συγκεκριμένης υπηρεσίας με την αριθμ.310/2021 απόφασή της   (ΑΔΑ: ΩΖΩΚΩΛΗ-Α4Ε) εισηγείται  :</w:t>
      </w:r>
    </w:p>
    <w:p w:rsidR="007D123C" w:rsidRPr="00D414C4" w:rsidRDefault="007D123C" w:rsidP="007D123C">
      <w:pPr>
        <w:spacing w:before="120" w:after="120" w:line="360" w:lineRule="auto"/>
        <w:jc w:val="both"/>
        <w:rPr>
          <w:rFonts w:asciiTheme="minorHAnsi" w:hAnsiTheme="minorHAnsi" w:cstheme="minorHAnsi"/>
          <w:b/>
          <w:bCs/>
          <w:i/>
          <w:iCs/>
          <w:sz w:val="22"/>
          <w:szCs w:val="22"/>
        </w:rPr>
      </w:pPr>
      <w:r w:rsidRPr="00D414C4">
        <w:rPr>
          <w:rFonts w:asciiTheme="minorHAnsi" w:hAnsiTheme="minorHAnsi" w:cstheme="minorHAnsi"/>
          <w:b/>
          <w:i/>
          <w:sz w:val="22"/>
          <w:szCs w:val="22"/>
        </w:rPr>
        <w:t>Α)</w:t>
      </w:r>
      <w:r w:rsidRPr="00D414C4">
        <w:rPr>
          <w:rFonts w:asciiTheme="minorHAnsi" w:hAnsiTheme="minorHAnsi" w:cstheme="minorHAnsi"/>
          <w:i/>
          <w:sz w:val="22"/>
          <w:szCs w:val="22"/>
        </w:rPr>
        <w:t xml:space="preserve"> Την διατήρηση των συντελεστών των τελών καθαριότητας και ηλεκτροφωτισμού για το οικονομικό έτος 2022  , για τις </w:t>
      </w:r>
      <w:r w:rsidRPr="00D414C4">
        <w:rPr>
          <w:rFonts w:asciiTheme="minorHAnsi" w:hAnsiTheme="minorHAnsi" w:cstheme="minorHAnsi"/>
          <w:b/>
          <w:bCs/>
          <w:i/>
          <w:sz w:val="22"/>
          <w:szCs w:val="22"/>
        </w:rPr>
        <w:t>κατοικίες</w:t>
      </w:r>
      <w:r w:rsidRPr="00D414C4">
        <w:rPr>
          <w:rFonts w:asciiTheme="minorHAnsi" w:hAnsiTheme="minorHAnsi" w:cstheme="minorHAnsi"/>
          <w:i/>
          <w:sz w:val="22"/>
          <w:szCs w:val="22"/>
        </w:rPr>
        <w:t xml:space="preserve">, για τα ακίνητα που χρησιμοποιούνται </w:t>
      </w:r>
      <w:r w:rsidRPr="00D414C4">
        <w:rPr>
          <w:rFonts w:asciiTheme="minorHAnsi" w:hAnsiTheme="minorHAnsi" w:cstheme="minorHAnsi"/>
          <w:b/>
          <w:bCs/>
          <w:i/>
          <w:sz w:val="22"/>
          <w:szCs w:val="22"/>
        </w:rPr>
        <w:t>για κοινωφελείς, μη κερδοσκοπικούς και φιλανθρωπικούς σκοπούς</w:t>
      </w:r>
      <w:r w:rsidRPr="00D414C4">
        <w:rPr>
          <w:rFonts w:asciiTheme="minorHAnsi" w:hAnsiTheme="minorHAnsi" w:cstheme="minorHAnsi"/>
          <w:i/>
          <w:sz w:val="22"/>
          <w:szCs w:val="22"/>
        </w:rPr>
        <w:t xml:space="preserve"> και για ακίνητα που χρησιμοποιούνται για την </w:t>
      </w:r>
      <w:r w:rsidRPr="00D414C4">
        <w:rPr>
          <w:rFonts w:asciiTheme="minorHAnsi" w:hAnsiTheme="minorHAnsi" w:cstheme="minorHAnsi"/>
          <w:b/>
          <w:bCs/>
          <w:i/>
          <w:sz w:val="22"/>
          <w:szCs w:val="22"/>
        </w:rPr>
        <w:t>άσκηση πάσης φύσης οικονομικής δραστηριότητας</w:t>
      </w:r>
      <w:r w:rsidRPr="00D414C4">
        <w:rPr>
          <w:rFonts w:asciiTheme="minorHAnsi" w:hAnsiTheme="minorHAnsi" w:cstheme="minorHAnsi"/>
          <w:bCs/>
          <w:i/>
          <w:iCs/>
          <w:sz w:val="22"/>
          <w:szCs w:val="22"/>
        </w:rPr>
        <w:t xml:space="preserve">, </w:t>
      </w:r>
      <w:r w:rsidRPr="00D414C4">
        <w:rPr>
          <w:rFonts w:asciiTheme="minorHAnsi" w:hAnsiTheme="minorHAnsi" w:cstheme="minorHAnsi"/>
          <w:i/>
          <w:iCs/>
          <w:sz w:val="22"/>
          <w:szCs w:val="22"/>
        </w:rPr>
        <w:t>στις ίδιες τιμές των συντελεστών με το έτος 2021, όπως εμφανίζονται αναλυτικά ανά Δημοτική Ενότητα στους ανωτέρω πίνακες 1,2,3,4και 5</w:t>
      </w:r>
      <w:r w:rsidRPr="00D414C4">
        <w:rPr>
          <w:rFonts w:asciiTheme="minorHAnsi" w:hAnsiTheme="minorHAnsi" w:cstheme="minorHAnsi"/>
          <w:b/>
          <w:bCs/>
          <w:i/>
          <w:iCs/>
          <w:sz w:val="22"/>
          <w:szCs w:val="22"/>
        </w:rPr>
        <w:t xml:space="preserve">.  </w:t>
      </w:r>
    </w:p>
    <w:p w:rsidR="007D123C" w:rsidRPr="00D414C4" w:rsidRDefault="007D123C" w:rsidP="007D123C">
      <w:pPr>
        <w:spacing w:before="120" w:after="120" w:line="360" w:lineRule="auto"/>
        <w:jc w:val="both"/>
        <w:rPr>
          <w:rFonts w:asciiTheme="minorHAnsi" w:hAnsiTheme="minorHAnsi" w:cstheme="minorHAnsi"/>
          <w:i/>
          <w:iCs/>
          <w:sz w:val="22"/>
          <w:szCs w:val="22"/>
        </w:rPr>
      </w:pPr>
      <w:r w:rsidRPr="00D414C4">
        <w:rPr>
          <w:rFonts w:asciiTheme="minorHAnsi" w:hAnsiTheme="minorHAnsi" w:cstheme="minorHAnsi"/>
          <w:b/>
          <w:bCs/>
          <w:i/>
          <w:iCs/>
          <w:sz w:val="22"/>
          <w:szCs w:val="22"/>
        </w:rPr>
        <w:t xml:space="preserve">Β) </w:t>
      </w:r>
      <w:r w:rsidR="004B1421" w:rsidRPr="00D414C4">
        <w:rPr>
          <w:rFonts w:asciiTheme="minorHAnsi" w:hAnsiTheme="minorHAnsi" w:cstheme="minorHAnsi"/>
          <w:b/>
          <w:bCs/>
          <w:i/>
          <w:iCs/>
          <w:sz w:val="22"/>
          <w:szCs w:val="22"/>
        </w:rPr>
        <w:t>Την Προσθήκη  Συντελεστή για</w:t>
      </w:r>
      <w:r w:rsidR="004B1421" w:rsidRPr="00D414C4">
        <w:rPr>
          <w:rFonts w:asciiTheme="minorHAnsi" w:hAnsiTheme="minorHAnsi" w:cstheme="minorHAnsi"/>
          <w:b/>
          <w:bCs/>
          <w:i/>
          <w:iCs/>
          <w:color w:val="000000"/>
          <w:sz w:val="22"/>
          <w:szCs w:val="22"/>
        </w:rPr>
        <w:t xml:space="preserve"> τους</w:t>
      </w:r>
      <w:r w:rsidR="004B1421" w:rsidRPr="00D414C4">
        <w:rPr>
          <w:rFonts w:asciiTheme="minorHAnsi" w:hAnsiTheme="minorHAnsi" w:cstheme="minorHAnsi"/>
          <w:i/>
          <w:iCs/>
          <w:color w:val="000000"/>
          <w:sz w:val="22"/>
          <w:szCs w:val="22"/>
        </w:rPr>
        <w:t xml:space="preserve"> </w:t>
      </w:r>
      <w:r w:rsidR="004B1421" w:rsidRPr="00D414C4">
        <w:rPr>
          <w:rFonts w:asciiTheme="minorHAnsi" w:hAnsiTheme="minorHAnsi" w:cstheme="minorHAnsi"/>
          <w:b/>
          <w:bCs/>
          <w:i/>
          <w:iCs/>
          <w:color w:val="000000"/>
          <w:sz w:val="22"/>
          <w:szCs w:val="22"/>
        </w:rPr>
        <w:t>στεγασμένους χώρους</w:t>
      </w:r>
      <w:r w:rsidR="004B1421" w:rsidRPr="00D414C4">
        <w:rPr>
          <w:rFonts w:asciiTheme="minorHAnsi" w:hAnsiTheme="minorHAnsi" w:cstheme="minorHAnsi"/>
          <w:b/>
          <w:bCs/>
          <w:i/>
          <w:iCs/>
          <w:sz w:val="22"/>
          <w:szCs w:val="22"/>
        </w:rPr>
        <w:t xml:space="preserve"> </w:t>
      </w:r>
      <w:r w:rsidR="004B1421" w:rsidRPr="00D414C4">
        <w:rPr>
          <w:rFonts w:asciiTheme="minorHAnsi" w:hAnsiTheme="minorHAnsi" w:cstheme="minorHAnsi"/>
          <w:b/>
          <w:bCs/>
          <w:i/>
          <w:iCs/>
          <w:sz w:val="22"/>
          <w:szCs w:val="22"/>
          <w:lang w:val="en-US"/>
        </w:rPr>
        <w:t>super</w:t>
      </w:r>
      <w:r w:rsidR="004B1421" w:rsidRPr="00D414C4">
        <w:rPr>
          <w:rFonts w:asciiTheme="minorHAnsi" w:hAnsiTheme="minorHAnsi" w:cstheme="minorHAnsi"/>
          <w:b/>
          <w:bCs/>
          <w:i/>
          <w:iCs/>
          <w:sz w:val="22"/>
          <w:szCs w:val="22"/>
        </w:rPr>
        <w:t xml:space="preserve"> </w:t>
      </w:r>
      <w:r w:rsidR="004B1421" w:rsidRPr="00D414C4">
        <w:rPr>
          <w:rFonts w:asciiTheme="minorHAnsi" w:hAnsiTheme="minorHAnsi" w:cstheme="minorHAnsi"/>
          <w:b/>
          <w:bCs/>
          <w:i/>
          <w:iCs/>
          <w:sz w:val="22"/>
          <w:szCs w:val="22"/>
          <w:lang w:val="en-US"/>
        </w:rPr>
        <w:t>market</w:t>
      </w:r>
      <w:r w:rsidR="004B1421" w:rsidRPr="00D414C4">
        <w:rPr>
          <w:rFonts w:asciiTheme="minorHAnsi" w:hAnsiTheme="minorHAnsi" w:cstheme="minorHAnsi"/>
          <w:b/>
          <w:bCs/>
          <w:i/>
          <w:iCs/>
          <w:sz w:val="22"/>
          <w:szCs w:val="22"/>
        </w:rPr>
        <w:t xml:space="preserve">, δηλαδή </w:t>
      </w:r>
      <w:r w:rsidRPr="00D414C4">
        <w:rPr>
          <w:rFonts w:asciiTheme="minorHAnsi" w:hAnsiTheme="minorHAnsi" w:cstheme="minorHAnsi"/>
          <w:b/>
          <w:bCs/>
          <w:i/>
          <w:iCs/>
          <w:sz w:val="22"/>
          <w:szCs w:val="22"/>
        </w:rPr>
        <w:t xml:space="preserve">την </w:t>
      </w:r>
      <w:r w:rsidR="004B1421" w:rsidRPr="00D414C4">
        <w:rPr>
          <w:rFonts w:asciiTheme="minorHAnsi" w:hAnsiTheme="minorHAnsi" w:cstheme="minorHAnsi"/>
          <w:b/>
          <w:bCs/>
          <w:i/>
          <w:iCs/>
          <w:sz w:val="22"/>
          <w:szCs w:val="22"/>
        </w:rPr>
        <w:t>εξομοίωση</w:t>
      </w:r>
      <w:r w:rsidRPr="00D414C4">
        <w:rPr>
          <w:rFonts w:asciiTheme="minorHAnsi" w:hAnsiTheme="minorHAnsi" w:cstheme="minorHAnsi"/>
          <w:b/>
          <w:bCs/>
          <w:i/>
          <w:iCs/>
          <w:sz w:val="22"/>
          <w:szCs w:val="22"/>
        </w:rPr>
        <w:t xml:space="preserve"> των συντελεστών για τα </w:t>
      </w:r>
      <w:r w:rsidRPr="00D414C4">
        <w:rPr>
          <w:rFonts w:asciiTheme="minorHAnsi" w:hAnsiTheme="minorHAnsi" w:cstheme="minorHAnsi"/>
          <w:b/>
          <w:bCs/>
          <w:i/>
          <w:iCs/>
          <w:sz w:val="22"/>
          <w:szCs w:val="22"/>
          <w:lang w:val="en-US"/>
        </w:rPr>
        <w:t>super</w:t>
      </w:r>
      <w:r w:rsidRPr="00D414C4">
        <w:rPr>
          <w:rFonts w:asciiTheme="minorHAnsi" w:hAnsiTheme="minorHAnsi" w:cstheme="minorHAnsi"/>
          <w:b/>
          <w:bCs/>
          <w:i/>
          <w:iCs/>
          <w:sz w:val="22"/>
          <w:szCs w:val="22"/>
        </w:rPr>
        <w:t xml:space="preserve"> </w:t>
      </w:r>
      <w:r w:rsidRPr="00D414C4">
        <w:rPr>
          <w:rFonts w:asciiTheme="minorHAnsi" w:hAnsiTheme="minorHAnsi" w:cstheme="minorHAnsi"/>
          <w:b/>
          <w:bCs/>
          <w:i/>
          <w:iCs/>
          <w:sz w:val="22"/>
          <w:szCs w:val="22"/>
          <w:lang w:val="en-US"/>
        </w:rPr>
        <w:t>market</w:t>
      </w:r>
      <w:r w:rsidRPr="00D414C4">
        <w:rPr>
          <w:rFonts w:asciiTheme="minorHAnsi" w:hAnsiTheme="minorHAnsi" w:cstheme="minorHAnsi"/>
          <w:b/>
          <w:bCs/>
          <w:i/>
          <w:iCs/>
          <w:sz w:val="22"/>
          <w:szCs w:val="22"/>
        </w:rPr>
        <w:t xml:space="preserve"> και των υπεραγορών με εμβαδόν πάνω των 500 τετραγωνικών μέτρων με αυτές των καταστημάτων υγειονομικού ενδιαφέροντος στην Α’ ζώνη, ήτοι 3,48 ευρώ </w:t>
      </w:r>
      <w:proofErr w:type="spellStart"/>
      <w:r w:rsidRPr="00D414C4">
        <w:rPr>
          <w:rFonts w:asciiTheme="minorHAnsi" w:hAnsiTheme="minorHAnsi" w:cstheme="minorHAnsi"/>
          <w:b/>
          <w:bCs/>
          <w:i/>
          <w:iCs/>
          <w:sz w:val="22"/>
          <w:szCs w:val="22"/>
        </w:rPr>
        <w:t>ανα</w:t>
      </w:r>
      <w:proofErr w:type="spellEnd"/>
      <w:r w:rsidRPr="00D414C4">
        <w:rPr>
          <w:rFonts w:asciiTheme="minorHAnsi" w:hAnsiTheme="minorHAnsi" w:cstheme="minorHAnsi"/>
          <w:b/>
          <w:bCs/>
          <w:i/>
          <w:iCs/>
          <w:sz w:val="22"/>
          <w:szCs w:val="22"/>
        </w:rPr>
        <w:t xml:space="preserve"> </w:t>
      </w:r>
      <w:proofErr w:type="spellStart"/>
      <w:r w:rsidRPr="00D414C4">
        <w:rPr>
          <w:rFonts w:asciiTheme="minorHAnsi" w:hAnsiTheme="minorHAnsi" w:cstheme="minorHAnsi"/>
          <w:b/>
          <w:bCs/>
          <w:i/>
          <w:iCs/>
          <w:sz w:val="22"/>
          <w:szCs w:val="22"/>
        </w:rPr>
        <w:t>τ.μ</w:t>
      </w:r>
      <w:proofErr w:type="spellEnd"/>
      <w:r w:rsidRPr="00D414C4">
        <w:rPr>
          <w:rFonts w:asciiTheme="minorHAnsi" w:hAnsiTheme="minorHAnsi" w:cstheme="minorHAnsi"/>
          <w:b/>
          <w:bCs/>
          <w:i/>
          <w:iCs/>
          <w:sz w:val="22"/>
          <w:szCs w:val="22"/>
        </w:rPr>
        <w:t>. ετησίως.</w:t>
      </w:r>
    </w:p>
    <w:p w:rsidR="007D123C" w:rsidRPr="00D414C4" w:rsidRDefault="007D123C" w:rsidP="007D123C">
      <w:pPr>
        <w:spacing w:line="360" w:lineRule="auto"/>
        <w:jc w:val="both"/>
        <w:rPr>
          <w:rFonts w:asciiTheme="minorHAnsi" w:hAnsiTheme="minorHAnsi" w:cstheme="minorHAnsi"/>
          <w:b/>
          <w:i/>
          <w:sz w:val="22"/>
          <w:szCs w:val="22"/>
        </w:rPr>
      </w:pPr>
      <w:r w:rsidRPr="00D414C4">
        <w:rPr>
          <w:rFonts w:asciiTheme="minorHAnsi" w:hAnsiTheme="minorHAnsi" w:cstheme="minorHAnsi"/>
          <w:b/>
          <w:i/>
          <w:sz w:val="22"/>
          <w:szCs w:val="22"/>
        </w:rPr>
        <w:t>Οι τιμές των συντελεστών των τελών καθαριότητας και ηλεκτροφωτισμού για το οικονομικό έτος 2022 κατά την εισήγηση εμφανίζονται στους  συνημμένους  πίνακες.</w:t>
      </w:r>
    </w:p>
    <w:p w:rsidR="007D123C" w:rsidRPr="00D414C4" w:rsidRDefault="007D123C" w:rsidP="007D123C">
      <w:pPr>
        <w:spacing w:before="120" w:after="120" w:line="360" w:lineRule="auto"/>
        <w:jc w:val="both"/>
        <w:rPr>
          <w:rFonts w:asciiTheme="minorHAnsi" w:hAnsiTheme="minorHAnsi" w:cstheme="minorHAnsi"/>
          <w:i/>
          <w:sz w:val="22"/>
          <w:szCs w:val="22"/>
        </w:rPr>
      </w:pPr>
      <w:r w:rsidRPr="00D414C4">
        <w:rPr>
          <w:rFonts w:asciiTheme="minorHAnsi" w:hAnsiTheme="minorHAnsi" w:cstheme="minorHAnsi"/>
          <w:b/>
          <w:iCs/>
          <w:sz w:val="22"/>
          <w:szCs w:val="22"/>
        </w:rPr>
        <w:t xml:space="preserve">Γ) </w:t>
      </w:r>
      <w:r w:rsidRPr="00D414C4">
        <w:rPr>
          <w:rFonts w:asciiTheme="minorHAnsi" w:hAnsiTheme="minorHAnsi" w:cstheme="minorHAnsi"/>
          <w:i/>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Pr="00D414C4">
        <w:rPr>
          <w:rFonts w:asciiTheme="minorHAnsi" w:hAnsiTheme="minorHAnsi" w:cstheme="minorHAnsi"/>
          <w:i/>
          <w:sz w:val="22"/>
          <w:szCs w:val="22"/>
        </w:rPr>
        <w:t>Λεβαδέων</w:t>
      </w:r>
      <w:proofErr w:type="spellEnd"/>
    </w:p>
    <w:p w:rsidR="007D123C" w:rsidRPr="00D414C4" w:rsidRDefault="007D123C" w:rsidP="007D123C">
      <w:pPr>
        <w:spacing w:line="360" w:lineRule="auto"/>
        <w:ind w:right="29"/>
        <w:jc w:val="both"/>
        <w:rPr>
          <w:rFonts w:asciiTheme="minorHAnsi" w:hAnsiTheme="minorHAnsi" w:cstheme="minorHAnsi"/>
          <w:b/>
          <w:i/>
          <w:sz w:val="22"/>
          <w:szCs w:val="22"/>
        </w:rPr>
      </w:pPr>
      <w:r w:rsidRPr="00D414C4">
        <w:rPr>
          <w:rFonts w:asciiTheme="minorHAnsi" w:eastAsia="Calibri" w:hAnsiTheme="minorHAnsi" w:cstheme="minorHAnsi"/>
          <w:i/>
          <w:sz w:val="22"/>
          <w:szCs w:val="22"/>
        </w:rPr>
        <w:t xml:space="preserve"> </w:t>
      </w:r>
      <w:r w:rsidRPr="00D414C4">
        <w:rPr>
          <w:rFonts w:asciiTheme="minorHAnsi" w:hAnsiTheme="minorHAnsi" w:cstheme="minorHAnsi"/>
          <w:i/>
          <w:sz w:val="22"/>
          <w:szCs w:val="22"/>
        </w:rPr>
        <w:t xml:space="preserve">- υπόχρεοι για την καταβολή του τέλους είναι και αυτοί που χρησιμοποιούν </w:t>
      </w:r>
      <w:r w:rsidRPr="00D414C4">
        <w:rPr>
          <w:rFonts w:asciiTheme="minorHAnsi" w:hAnsiTheme="minorHAnsi" w:cstheme="minorHAnsi"/>
          <w:b/>
          <w:i/>
          <w:sz w:val="22"/>
          <w:szCs w:val="22"/>
        </w:rPr>
        <w:t>ακίνητα εκτός σχεδίου πόλης</w:t>
      </w:r>
    </w:p>
    <w:p w:rsidR="007D123C" w:rsidRPr="00D414C4" w:rsidRDefault="007D123C" w:rsidP="007D123C">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 Υπάρχει ανάγκη για υπηρεσίες καθαριότητας και φωτισμού στην εκτός σχεδίου περιοχή του Δήμου, γιατί:</w:t>
      </w:r>
    </w:p>
    <w:p w:rsidR="007D123C" w:rsidRPr="00D414C4" w:rsidRDefault="007D123C" w:rsidP="007D123C">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7D123C" w:rsidRPr="00D414C4" w:rsidRDefault="007D123C" w:rsidP="007D123C">
      <w:pPr>
        <w:numPr>
          <w:ilvl w:val="0"/>
          <w:numId w:val="2"/>
        </w:numPr>
        <w:tabs>
          <w:tab w:val="clear" w:pos="0"/>
          <w:tab w:val="num" w:pos="720"/>
        </w:tabs>
        <w:suppressAutoHyphens w:val="0"/>
        <w:spacing w:line="360" w:lineRule="auto"/>
        <w:ind w:left="720" w:right="29" w:hanging="360"/>
        <w:jc w:val="both"/>
        <w:rPr>
          <w:rFonts w:asciiTheme="minorHAnsi" w:hAnsiTheme="minorHAnsi" w:cstheme="minorHAnsi"/>
          <w:i/>
          <w:sz w:val="22"/>
          <w:szCs w:val="22"/>
        </w:rPr>
      </w:pPr>
      <w:r w:rsidRPr="00D414C4">
        <w:rPr>
          <w:rFonts w:asciiTheme="minorHAnsi" w:hAnsiTheme="minorHAnsi" w:cstheme="minorHAnsi"/>
          <w:i/>
          <w:sz w:val="22"/>
          <w:szCs w:val="22"/>
        </w:rPr>
        <w:t>εκ των πραγμάτων η περιοχή είναι πυκνοκατοικημένη και οικιστικά διαμορφωμένη</w:t>
      </w:r>
    </w:p>
    <w:p w:rsidR="007D123C" w:rsidRPr="00D414C4" w:rsidRDefault="007D123C" w:rsidP="007D123C">
      <w:pPr>
        <w:numPr>
          <w:ilvl w:val="0"/>
          <w:numId w:val="2"/>
        </w:numPr>
        <w:tabs>
          <w:tab w:val="clear" w:pos="0"/>
          <w:tab w:val="num" w:pos="720"/>
        </w:tabs>
        <w:suppressAutoHyphens w:val="0"/>
        <w:spacing w:line="360" w:lineRule="auto"/>
        <w:ind w:left="720" w:right="29" w:hanging="360"/>
        <w:jc w:val="both"/>
        <w:rPr>
          <w:rFonts w:asciiTheme="minorHAnsi" w:hAnsiTheme="minorHAnsi" w:cstheme="minorHAnsi"/>
          <w:i/>
          <w:sz w:val="22"/>
          <w:szCs w:val="22"/>
        </w:rPr>
      </w:pPr>
      <w:r w:rsidRPr="00D414C4">
        <w:rPr>
          <w:rFonts w:asciiTheme="minorHAnsi" w:hAnsiTheme="minorHAnsi" w:cstheme="minorHAnsi"/>
          <w:i/>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7D123C" w:rsidRPr="00D414C4" w:rsidRDefault="007D123C" w:rsidP="007D123C">
      <w:pPr>
        <w:spacing w:before="240" w:after="240" w:line="360" w:lineRule="auto"/>
        <w:jc w:val="both"/>
        <w:rPr>
          <w:rFonts w:asciiTheme="minorHAnsi" w:hAnsiTheme="minorHAnsi" w:cstheme="minorHAnsi"/>
          <w:i/>
          <w:sz w:val="22"/>
          <w:szCs w:val="22"/>
        </w:rPr>
      </w:pPr>
      <w:r w:rsidRPr="00D414C4">
        <w:rPr>
          <w:rFonts w:asciiTheme="minorHAnsi" w:hAnsiTheme="minorHAnsi" w:cstheme="minorHAnsi"/>
          <w:b/>
          <w:i/>
          <w:sz w:val="22"/>
          <w:szCs w:val="22"/>
        </w:rPr>
        <w:t xml:space="preserve">Δ)  </w:t>
      </w:r>
      <w:r w:rsidRPr="00D414C4">
        <w:rPr>
          <w:rFonts w:asciiTheme="minorHAnsi" w:hAnsiTheme="minorHAnsi" w:cstheme="minorHAnsi"/>
          <w:i/>
          <w:sz w:val="22"/>
          <w:szCs w:val="22"/>
        </w:rPr>
        <w:t>Για βιομηχανίες, κινηματοθέατρα και εν γένει επιχειρήσεις 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συμβούλιο με απόφαση του, η οποία εγκρίνεται από το Γ.Γ. της περιφέρειας έπειτα από  προηγούμενη υποβολή υπό του υπόχρεου προς τον δήμο σχετικής υπεύθυνης δήλωσης.</w:t>
      </w:r>
    </w:p>
    <w:p w:rsidR="007D123C" w:rsidRPr="00D414C4" w:rsidRDefault="007D123C" w:rsidP="007D123C">
      <w:pPr>
        <w:suppressAutoHyphens w:val="0"/>
        <w:autoSpaceDE w:val="0"/>
        <w:autoSpaceDN w:val="0"/>
        <w:adjustRightInd w:val="0"/>
        <w:spacing w:line="360" w:lineRule="auto"/>
        <w:jc w:val="both"/>
        <w:rPr>
          <w:rFonts w:asciiTheme="minorHAnsi" w:hAnsiTheme="minorHAnsi" w:cstheme="minorHAnsi"/>
          <w:i/>
          <w:iCs/>
          <w:sz w:val="22"/>
          <w:szCs w:val="22"/>
          <w:lang w:eastAsia="el-GR"/>
        </w:rPr>
      </w:pPr>
      <w:r w:rsidRPr="00D414C4">
        <w:rPr>
          <w:rFonts w:asciiTheme="minorHAnsi" w:hAnsiTheme="minorHAnsi" w:cstheme="minorHAnsi"/>
          <w:b/>
          <w:bCs/>
          <w:i/>
          <w:iCs/>
          <w:sz w:val="22"/>
          <w:szCs w:val="22"/>
          <w:lang w:eastAsia="el-GR"/>
        </w:rPr>
        <w:lastRenderedPageBreak/>
        <w:t xml:space="preserve">Ε) </w:t>
      </w:r>
      <w:r w:rsidRPr="00D414C4">
        <w:rPr>
          <w:rFonts w:asciiTheme="minorHAnsi" w:hAnsiTheme="minorHAnsi" w:cstheme="minorHAnsi"/>
          <w:i/>
          <w:iCs/>
          <w:sz w:val="22"/>
          <w:szCs w:val="22"/>
          <w:lang w:eastAsia="el-GR"/>
        </w:rPr>
        <w:t xml:space="preserve">Για την </w:t>
      </w:r>
      <w:r w:rsidRPr="00D414C4">
        <w:rPr>
          <w:rFonts w:asciiTheme="minorHAnsi" w:hAnsiTheme="minorHAnsi" w:cstheme="minorHAnsi"/>
          <w:i/>
          <w:iCs/>
          <w:sz w:val="22"/>
          <w:szCs w:val="22"/>
        </w:rPr>
        <w:t>μείωση των τελών</w:t>
      </w:r>
      <w:r w:rsidRPr="00D414C4">
        <w:rPr>
          <w:rFonts w:asciiTheme="minorHAnsi" w:hAnsiTheme="minorHAnsi" w:cstheme="minorHAnsi"/>
          <w:sz w:val="22"/>
          <w:szCs w:val="22"/>
        </w:rPr>
        <w:t xml:space="preserve"> </w:t>
      </w:r>
      <w:r w:rsidRPr="00D414C4">
        <w:rPr>
          <w:rFonts w:asciiTheme="minorHAnsi" w:hAnsiTheme="minorHAnsi" w:cstheme="minorHAnsi"/>
          <w:i/>
          <w:iCs/>
          <w:sz w:val="22"/>
          <w:szCs w:val="22"/>
        </w:rPr>
        <w:t xml:space="preserve">ή την απαλλαγή από αυτά για τους απόρους, τα άτομα με αναπηρίες, τους πολύτεκνους, τους </w:t>
      </w:r>
      <w:proofErr w:type="spellStart"/>
      <w:r w:rsidRPr="00D414C4">
        <w:rPr>
          <w:rFonts w:asciiTheme="minorHAnsi" w:hAnsiTheme="minorHAnsi" w:cstheme="minorHAnsi"/>
          <w:i/>
          <w:iCs/>
          <w:sz w:val="22"/>
          <w:szCs w:val="22"/>
        </w:rPr>
        <w:t>τρίτεκνους</w:t>
      </w:r>
      <w:proofErr w:type="spellEnd"/>
      <w:r w:rsidRPr="00D414C4">
        <w:rPr>
          <w:rFonts w:asciiTheme="minorHAnsi" w:hAnsiTheme="minorHAnsi" w:cstheme="minorHAnsi"/>
          <w:i/>
          <w:iCs/>
          <w:sz w:val="22"/>
          <w:szCs w:val="22"/>
        </w:rPr>
        <w:t xml:space="preserve">, τις </w:t>
      </w:r>
      <w:proofErr w:type="spellStart"/>
      <w:r w:rsidRPr="00D414C4">
        <w:rPr>
          <w:rFonts w:asciiTheme="minorHAnsi" w:hAnsiTheme="minorHAnsi" w:cstheme="minorHAnsi"/>
          <w:i/>
          <w:iCs/>
          <w:sz w:val="22"/>
          <w:szCs w:val="22"/>
        </w:rPr>
        <w:t>μονογονεϊκές</w:t>
      </w:r>
      <w:proofErr w:type="spellEnd"/>
      <w:r w:rsidRPr="00D414C4">
        <w:rPr>
          <w:rFonts w:asciiTheme="minorHAnsi" w:hAnsiTheme="minorHAnsi" w:cstheme="minorHAnsi"/>
          <w:i/>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w:t>
      </w:r>
      <w:r w:rsidRPr="00D414C4">
        <w:rPr>
          <w:rFonts w:asciiTheme="minorHAnsi" w:hAnsiTheme="minorHAnsi" w:cstheme="minorHAnsi"/>
          <w:i/>
          <w:iCs/>
          <w:sz w:val="22"/>
          <w:szCs w:val="22"/>
          <w:lang w:eastAsia="el-GR"/>
        </w:rPr>
        <w:t xml:space="preserve"> 13 του Ν.4368/2016)  θα ισχύουν για το οικονομικό έτος 2022 όσα θα αποφασισθούν με  απόφαση του Δημοτικού Συμβουλίου.</w:t>
      </w:r>
    </w:p>
    <w:p w:rsidR="007D123C" w:rsidRPr="00D414C4" w:rsidRDefault="007D123C" w:rsidP="007D123C">
      <w:pPr>
        <w:suppressAutoHyphens w:val="0"/>
        <w:autoSpaceDE w:val="0"/>
        <w:autoSpaceDN w:val="0"/>
        <w:adjustRightInd w:val="0"/>
        <w:spacing w:line="360" w:lineRule="auto"/>
        <w:jc w:val="both"/>
        <w:rPr>
          <w:rFonts w:asciiTheme="minorHAnsi" w:hAnsiTheme="minorHAnsi" w:cstheme="minorHAnsi"/>
          <w:b/>
          <w:i/>
          <w:iCs/>
          <w:sz w:val="22"/>
          <w:szCs w:val="22"/>
        </w:rPr>
      </w:pPr>
      <w:r w:rsidRPr="00D414C4">
        <w:rPr>
          <w:rFonts w:asciiTheme="minorHAnsi" w:hAnsiTheme="minorHAnsi" w:cstheme="minorHAnsi"/>
          <w:i/>
          <w:iCs/>
          <w:sz w:val="22"/>
          <w:szCs w:val="22"/>
          <w:lang w:eastAsia="el-GR"/>
        </w:rPr>
        <w:t xml:space="preserve">Εισηγούμαστε για τους πολύτεκνους και </w:t>
      </w:r>
      <w:proofErr w:type="spellStart"/>
      <w:r w:rsidRPr="00D414C4">
        <w:rPr>
          <w:rFonts w:asciiTheme="minorHAnsi" w:hAnsiTheme="minorHAnsi" w:cstheme="minorHAnsi"/>
          <w:i/>
          <w:iCs/>
          <w:sz w:val="22"/>
          <w:szCs w:val="22"/>
          <w:lang w:eastAsia="el-GR"/>
        </w:rPr>
        <w:t>τρίτεκνους</w:t>
      </w:r>
      <w:proofErr w:type="spellEnd"/>
      <w:r w:rsidRPr="00D414C4">
        <w:rPr>
          <w:rFonts w:asciiTheme="minorHAnsi" w:hAnsiTheme="minorHAnsi" w:cstheme="minorHAnsi"/>
          <w:i/>
          <w:iCs/>
          <w:sz w:val="22"/>
          <w:szCs w:val="22"/>
          <w:lang w:eastAsia="el-GR"/>
        </w:rPr>
        <w:t>, πέραν της πλήρους απαλλαγής για τους δικαιούχους του Κ.Ε.Α., την μείωση των τελών καθαριότητας και ηλεκτροφωτισμού κατά 50% για τους υπολοίπους χωρίς εισοδηματικά κριτήρια</w:t>
      </w:r>
    </w:p>
    <w:p w:rsidR="007D123C" w:rsidRPr="00D414C4" w:rsidRDefault="007D123C" w:rsidP="007D123C">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Η απόφαση του Δημοτικού Συμβουλίου πρέπει να δημοσιευθεί κατά τις διατάξεις του άρθρου 66 του Β.Δ. 24/9-20/10/1958</w:t>
      </w:r>
    </w:p>
    <w:p w:rsidR="007D123C" w:rsidRDefault="007D123C" w:rsidP="007D123C">
      <w:pPr>
        <w:spacing w:line="360" w:lineRule="auto"/>
        <w:ind w:right="29"/>
        <w:jc w:val="both"/>
        <w:rPr>
          <w:rFonts w:asciiTheme="minorHAnsi" w:hAnsiTheme="minorHAnsi" w:cstheme="minorHAnsi"/>
          <w:i/>
          <w:sz w:val="22"/>
          <w:szCs w:val="22"/>
        </w:rPr>
      </w:pPr>
      <w:r w:rsidRPr="00D414C4">
        <w:rPr>
          <w:rFonts w:asciiTheme="minorHAnsi" w:hAnsiTheme="minorHAnsi" w:cstheme="minorHAnsi"/>
          <w:i/>
          <w:sz w:val="22"/>
          <w:szCs w:val="22"/>
        </w:rPr>
        <w:t>Ακολούθως τέθηκαν διευκρινιστικές ερωτήσεις στον ΠΟΥ από τους Δημοτικούς Συμβούλους και δόθηκαν οι απαραίτητες διευκρινίσεις .</w:t>
      </w:r>
    </w:p>
    <w:p w:rsidR="00EE009B" w:rsidRPr="00A2201C" w:rsidRDefault="00EE009B" w:rsidP="00EE009B">
      <w:pPr>
        <w:tabs>
          <w:tab w:val="center" w:pos="8460"/>
        </w:tabs>
        <w:spacing w:before="113" w:after="113"/>
        <w:ind w:left="113" w:right="113" w:firstLine="113"/>
        <w:rPr>
          <w:rFonts w:asciiTheme="minorHAnsi" w:hAnsiTheme="minorHAnsi" w:cstheme="minorHAnsi"/>
        </w:rPr>
      </w:pPr>
      <w:r w:rsidRPr="00A2201C">
        <w:rPr>
          <w:rFonts w:asciiTheme="minorHAnsi" w:eastAsia="Arial" w:hAnsiTheme="minorHAnsi" w:cstheme="minorHAnsi"/>
          <w:color w:val="000000"/>
          <w:sz w:val="22"/>
          <w:szCs w:val="22"/>
          <w:highlight w:val="white"/>
          <w:shd w:val="clear" w:color="auto" w:fill="FFFFFF"/>
        </w:rPr>
        <w:t>Ο Πρόεδρος κάλεσε τα μέλη του Δημοτικού Συμβουλίου να τοποθετηθούν:</w:t>
      </w:r>
    </w:p>
    <w:p w:rsidR="008A2C21" w:rsidRDefault="008A2C21" w:rsidP="00EE009B">
      <w:pPr>
        <w:jc w:val="both"/>
        <w:rPr>
          <w:rFonts w:asciiTheme="minorHAnsi" w:hAnsiTheme="minorHAnsi" w:cstheme="minorHAnsi"/>
          <w:sz w:val="22"/>
          <w:szCs w:val="22"/>
        </w:rPr>
      </w:pPr>
    </w:p>
    <w:p w:rsidR="00EE009B" w:rsidRPr="00A2201C" w:rsidRDefault="00EE009B" w:rsidP="00EE009B">
      <w:pPr>
        <w:jc w:val="both"/>
        <w:rPr>
          <w:rFonts w:asciiTheme="minorHAnsi" w:hAnsiTheme="minorHAnsi" w:cstheme="minorHAnsi"/>
          <w:sz w:val="22"/>
          <w:szCs w:val="22"/>
        </w:rPr>
      </w:pPr>
      <w:r w:rsidRPr="00A2201C">
        <w:rPr>
          <w:rFonts w:asciiTheme="minorHAnsi" w:hAnsiTheme="minorHAnsi" w:cstheme="minorHAnsi"/>
          <w:sz w:val="22"/>
          <w:szCs w:val="22"/>
        </w:rPr>
        <w:t xml:space="preserve">Το λόγο πήρε η επικεφαλής της παράταξης «ΔΥΝΑΜΙΚΗ ΑΥΤΟΔΙΟΙΚΗΤΙΚΗ ΣΥΝΕΡΓΑΣΙΑ» κα </w:t>
      </w:r>
      <w:proofErr w:type="spellStart"/>
      <w:r w:rsidRPr="00A2201C">
        <w:rPr>
          <w:rFonts w:asciiTheme="minorHAnsi" w:hAnsiTheme="minorHAnsi" w:cstheme="minorHAnsi"/>
          <w:sz w:val="22"/>
          <w:szCs w:val="22"/>
        </w:rPr>
        <w:t>Πούλου</w:t>
      </w:r>
      <w:proofErr w:type="spellEnd"/>
      <w:r w:rsidRPr="00A2201C">
        <w:rPr>
          <w:rFonts w:asciiTheme="minorHAnsi" w:hAnsiTheme="minorHAnsi" w:cstheme="minorHAnsi"/>
          <w:sz w:val="22"/>
          <w:szCs w:val="22"/>
        </w:rPr>
        <w:t xml:space="preserve"> η οποία είπε ότι από το 2016 μέχρι σήμερα υπάρχει στόχος για μείωση των τελών προς όφελος των δημοτών . Η μείωση προήλθε από τη δουλειά που έγινε επί θητείας της όσον αφορά την καταγραφή των μετρητών του ρεύματος και το ξεκαθάρισμα και νοικοκύρεμα του τι επιβαρύνει τον Δήμο</w:t>
      </w:r>
      <w:r w:rsidR="00C96882">
        <w:rPr>
          <w:rFonts w:asciiTheme="minorHAnsi" w:hAnsiTheme="minorHAnsi" w:cstheme="minorHAnsi"/>
          <w:sz w:val="22"/>
          <w:szCs w:val="22"/>
        </w:rPr>
        <w:t xml:space="preserve">, </w:t>
      </w:r>
      <w:r w:rsidRPr="00A2201C">
        <w:rPr>
          <w:rFonts w:asciiTheme="minorHAnsi" w:hAnsiTheme="minorHAnsi" w:cstheme="minorHAnsi"/>
          <w:sz w:val="22"/>
          <w:szCs w:val="22"/>
        </w:rPr>
        <w:t xml:space="preserve">αλλά και η παρούσα δημοτική αρχή δουλεύει με το ίδιο σκεπτικό και αυτό έχει ως αποτέλεσμα το όποιο όφελος να γυρίζει προς τους δημότες .Από την εισήγηση του Π.Ο.Υ προκύπτει ότι υπάρχει στο Ταμείο του Δήμου μεγάλο ποσό που προκύπτει ως όφελος από τα ανταποδοτικά το οποίο το τελευταίο διάστημα δεν έχει αποδοθεί στους δημότες και εδώ διαπιστώνεται ότι υπάρχει ανακολουθία από μέρους της Δημοτικής Αρχής σε ότι αφορά την ανταποδοτικότητα των τελών. Οι περισσότεροι Δήμοι της χώρες διεκδικούν από την κυβέρνηση  να ενταχθούν στα μέτρα στήριξης που αφορούν την αύξηση της τιμής ρεύματος και κάλεσε το Δήμαρχο να στραφεί στην διεκδίκηση τόσο της ένταξης του Δήμου στις ευνοϊκές διατάξεις σε ότι αφορά το τέλος </w:t>
      </w:r>
      <w:r w:rsidR="00C96882">
        <w:rPr>
          <w:rFonts w:asciiTheme="minorHAnsi" w:hAnsiTheme="minorHAnsi" w:cstheme="minorHAnsi"/>
          <w:sz w:val="22"/>
          <w:szCs w:val="22"/>
        </w:rPr>
        <w:t xml:space="preserve">ηλεκτροφωτισμού , </w:t>
      </w:r>
      <w:r w:rsidRPr="00A2201C">
        <w:rPr>
          <w:rFonts w:asciiTheme="minorHAnsi" w:hAnsiTheme="minorHAnsi" w:cstheme="minorHAnsi"/>
          <w:sz w:val="22"/>
          <w:szCs w:val="22"/>
        </w:rPr>
        <w:t>όσον και στην διεκδίκηση μη επιβολής του τέλους για τα απορρίμματα μιας και υπάρχει καθυστέρηση στην υλοποίηση και ολοκλήρωση των έργων εξαιτίας της μη χρηματοδότησής τους από την κυβέρνηση. Η πρόταση της παράταξ</w:t>
      </w:r>
      <w:r w:rsidR="00C96882">
        <w:rPr>
          <w:rFonts w:asciiTheme="minorHAnsi" w:hAnsiTheme="minorHAnsi" w:cstheme="minorHAnsi"/>
          <w:sz w:val="22"/>
          <w:szCs w:val="22"/>
        </w:rPr>
        <w:t>ή</w:t>
      </w:r>
      <w:r w:rsidRPr="00A2201C">
        <w:rPr>
          <w:rFonts w:asciiTheme="minorHAnsi" w:hAnsiTheme="minorHAnsi" w:cstheme="minorHAnsi"/>
          <w:sz w:val="22"/>
          <w:szCs w:val="22"/>
        </w:rPr>
        <w:t xml:space="preserve">ς </w:t>
      </w:r>
      <w:r w:rsidR="00C96882">
        <w:rPr>
          <w:rFonts w:asciiTheme="minorHAnsi" w:hAnsiTheme="minorHAnsi" w:cstheme="minorHAnsi"/>
          <w:sz w:val="22"/>
          <w:szCs w:val="22"/>
        </w:rPr>
        <w:t xml:space="preserve"> της </w:t>
      </w:r>
      <w:r w:rsidRPr="00A2201C">
        <w:rPr>
          <w:rFonts w:asciiTheme="minorHAnsi" w:hAnsiTheme="minorHAnsi" w:cstheme="minorHAnsi"/>
          <w:sz w:val="22"/>
          <w:szCs w:val="22"/>
        </w:rPr>
        <w:t xml:space="preserve">είναι ότι </w:t>
      </w:r>
      <w:r w:rsidR="00C96882">
        <w:rPr>
          <w:rFonts w:asciiTheme="minorHAnsi" w:hAnsiTheme="minorHAnsi" w:cstheme="minorHAnsi"/>
          <w:sz w:val="22"/>
          <w:szCs w:val="22"/>
        </w:rPr>
        <w:t xml:space="preserve">το όποιο ποσό </w:t>
      </w:r>
      <w:r w:rsidRPr="00A2201C">
        <w:rPr>
          <w:rFonts w:asciiTheme="minorHAnsi" w:hAnsiTheme="minorHAnsi" w:cstheme="minorHAnsi"/>
          <w:sz w:val="22"/>
          <w:szCs w:val="22"/>
        </w:rPr>
        <w:t>εισπράχθηκε από τα ανταποδοτικά και πλεονάζει να επιστραφεί στους δημότες που βρίσκονται σε δεινή οικονομική κατάσταση εξαιτίας της πανδημίας και το τι θα γίνει με το τέλος ταφής των απορριμμάτων θα το δούμε όταν επιβληθεί .  Δεν μπορεί ο Δήμος να προεισπράξει ένα τέλος που δεν έχει επιβληθεί.</w:t>
      </w:r>
    </w:p>
    <w:p w:rsidR="00624B35" w:rsidRPr="00EE009B" w:rsidRDefault="00624B35" w:rsidP="00624B35">
      <w:pPr>
        <w:spacing w:line="360" w:lineRule="auto"/>
        <w:ind w:right="29"/>
        <w:jc w:val="center"/>
        <w:rPr>
          <w:rFonts w:asciiTheme="minorHAnsi" w:hAnsiTheme="minorHAnsi" w:cstheme="minorHAnsi"/>
        </w:rPr>
      </w:pPr>
    </w:p>
    <w:p w:rsidR="00EE009B" w:rsidRDefault="00EE009B" w:rsidP="00EE009B">
      <w:pPr>
        <w:jc w:val="both"/>
        <w:rPr>
          <w:rFonts w:ascii="Arial" w:hAnsi="Arial" w:cs="Arial"/>
          <w:sz w:val="22"/>
          <w:szCs w:val="22"/>
        </w:rPr>
      </w:pPr>
      <w:r>
        <w:rPr>
          <w:rFonts w:asciiTheme="minorHAnsi" w:hAnsiTheme="minorHAnsi" w:cstheme="minorHAnsi"/>
          <w:sz w:val="22"/>
          <w:szCs w:val="22"/>
          <w:lang w:eastAsia="el-GR"/>
        </w:rPr>
        <w:t xml:space="preserve"> </w:t>
      </w:r>
      <w:r w:rsidRPr="005126C7">
        <w:rPr>
          <w:rFonts w:ascii="Calibri" w:hAnsi="Calibri" w:cs="Calibri"/>
          <w:sz w:val="22"/>
          <w:szCs w:val="22"/>
        </w:rPr>
        <w:t xml:space="preserve">Ο επικεφαλής της παράταξης «ΑΛΛΑΖΟΥΜΕ ΣΕΛΙΔΑ» κ. </w:t>
      </w:r>
      <w:proofErr w:type="spellStart"/>
      <w:r w:rsidRPr="005126C7">
        <w:rPr>
          <w:rFonts w:ascii="Calibri" w:hAnsi="Calibri" w:cs="Calibri"/>
          <w:sz w:val="22"/>
          <w:szCs w:val="22"/>
        </w:rPr>
        <w:t>Καραμάνης</w:t>
      </w:r>
      <w:proofErr w:type="spellEnd"/>
      <w:r w:rsidRPr="005126C7">
        <w:rPr>
          <w:rFonts w:ascii="Calibri" w:hAnsi="Calibri" w:cs="Calibri"/>
          <w:b/>
          <w:bCs/>
          <w:sz w:val="22"/>
          <w:szCs w:val="22"/>
        </w:rPr>
        <w:t xml:space="preserve"> </w:t>
      </w:r>
      <w:r w:rsidRPr="005126C7">
        <w:rPr>
          <w:rFonts w:ascii="Calibri" w:hAnsi="Calibri" w:cs="Calibri"/>
          <w:bCs/>
          <w:sz w:val="22"/>
          <w:szCs w:val="22"/>
        </w:rPr>
        <w:t>είπε</w:t>
      </w:r>
      <w:r w:rsidRPr="005126C7">
        <w:rPr>
          <w:rFonts w:ascii="Calibri" w:hAnsi="Calibri" w:cs="Calibri"/>
          <w:b/>
          <w:bCs/>
          <w:sz w:val="22"/>
          <w:szCs w:val="22"/>
        </w:rPr>
        <w:t xml:space="preserve"> </w:t>
      </w:r>
      <w:r w:rsidRPr="005126C7">
        <w:rPr>
          <w:rFonts w:ascii="Calibri" w:hAnsi="Calibri" w:cs="Calibri"/>
          <w:sz w:val="22"/>
          <w:szCs w:val="22"/>
        </w:rPr>
        <w:t xml:space="preserve"> ότι οι δημοτικές αρχές είναι συνέχεια η μια της άλλης και πρέπει να είναι συνέχεια, θέλω να καταδείξω δύο σημεία ένα της δημοτικής αρχής της κυρίας </w:t>
      </w:r>
      <w:proofErr w:type="spellStart"/>
      <w:r w:rsidRPr="005126C7">
        <w:rPr>
          <w:rFonts w:ascii="Calibri" w:hAnsi="Calibri" w:cs="Calibri"/>
          <w:sz w:val="22"/>
          <w:szCs w:val="22"/>
        </w:rPr>
        <w:t>Πούλου</w:t>
      </w:r>
      <w:proofErr w:type="spellEnd"/>
      <w:r w:rsidRPr="005126C7">
        <w:rPr>
          <w:rFonts w:ascii="Calibri" w:hAnsi="Calibri" w:cs="Calibri"/>
          <w:sz w:val="22"/>
          <w:szCs w:val="22"/>
        </w:rPr>
        <w:t xml:space="preserve"> όπου νομίζω ξεκάθαρο είναι  ότι έγινε ένα νοικοκύρεμα και μία εξισορρόπηση των δημοτικών τελών ανάμεσα στον κεντρικό πρώην Δήμο στη Λιβαδειά και στις κοινότητες που ήταν προς την κατεύθυνση της δικαιοσύνης και του νοικοκυρέματος.</w:t>
      </w:r>
      <w:r w:rsidR="005126C7" w:rsidRPr="005126C7">
        <w:rPr>
          <w:rFonts w:ascii="Calibri" w:hAnsi="Calibri" w:cs="Calibri"/>
          <w:sz w:val="22"/>
          <w:szCs w:val="22"/>
        </w:rPr>
        <w:t xml:space="preserve"> </w:t>
      </w:r>
      <w:r w:rsidRPr="005126C7">
        <w:rPr>
          <w:rFonts w:ascii="Calibri" w:hAnsi="Calibri" w:cs="Calibri"/>
          <w:sz w:val="22"/>
          <w:szCs w:val="22"/>
        </w:rPr>
        <w:t xml:space="preserve">Επίσης εισπράχθηκαν από τη </w:t>
      </w:r>
      <w:r w:rsidR="005126C7" w:rsidRPr="005126C7">
        <w:rPr>
          <w:rFonts w:ascii="Calibri" w:hAnsi="Calibri" w:cs="Calibri"/>
          <w:sz w:val="22"/>
          <w:szCs w:val="22"/>
        </w:rPr>
        <w:t xml:space="preserve">παρούσα </w:t>
      </w:r>
      <w:r w:rsidRPr="005126C7">
        <w:rPr>
          <w:rFonts w:ascii="Calibri" w:hAnsi="Calibri" w:cs="Calibri"/>
          <w:sz w:val="22"/>
          <w:szCs w:val="22"/>
        </w:rPr>
        <w:t xml:space="preserve">δημοτική αρχή χρήματα από τα </w:t>
      </w:r>
      <w:r w:rsidR="005126C7">
        <w:rPr>
          <w:rFonts w:ascii="Calibri" w:hAnsi="Calibri" w:cs="Calibri"/>
          <w:sz w:val="22"/>
          <w:szCs w:val="22"/>
        </w:rPr>
        <w:t>α</w:t>
      </w:r>
      <w:r w:rsidRPr="005126C7">
        <w:rPr>
          <w:rFonts w:ascii="Calibri" w:hAnsi="Calibri" w:cs="Calibri"/>
          <w:sz w:val="22"/>
          <w:szCs w:val="22"/>
        </w:rPr>
        <w:t>δήλωτα τετραγωνικά μέτρα.</w:t>
      </w:r>
      <w:r w:rsidR="005126C7" w:rsidRPr="005126C7">
        <w:rPr>
          <w:rFonts w:ascii="Calibri" w:hAnsi="Calibri" w:cs="Calibri"/>
          <w:sz w:val="22"/>
          <w:szCs w:val="22"/>
        </w:rPr>
        <w:t xml:space="preserve"> </w:t>
      </w:r>
      <w:r w:rsidRPr="005126C7">
        <w:rPr>
          <w:rFonts w:ascii="Calibri" w:hAnsi="Calibri" w:cs="Calibri"/>
          <w:sz w:val="22"/>
          <w:szCs w:val="22"/>
        </w:rPr>
        <w:t>Γίνεται λόγος για μείωση των τελών</w:t>
      </w:r>
      <w:r w:rsidR="00C96882">
        <w:rPr>
          <w:rFonts w:ascii="Calibri" w:hAnsi="Calibri" w:cs="Calibri"/>
          <w:sz w:val="22"/>
          <w:szCs w:val="22"/>
        </w:rPr>
        <w:t>,</w:t>
      </w:r>
      <w:r w:rsidRPr="005126C7">
        <w:rPr>
          <w:rFonts w:ascii="Calibri" w:hAnsi="Calibri" w:cs="Calibri"/>
          <w:sz w:val="22"/>
          <w:szCs w:val="22"/>
        </w:rPr>
        <w:t xml:space="preserve"> το όφελος</w:t>
      </w:r>
      <w:r w:rsidR="00C96882">
        <w:rPr>
          <w:rFonts w:ascii="Calibri" w:hAnsi="Calibri" w:cs="Calibri"/>
          <w:sz w:val="22"/>
          <w:szCs w:val="22"/>
        </w:rPr>
        <w:t xml:space="preserve"> δε</w:t>
      </w:r>
      <w:r w:rsidRPr="005126C7">
        <w:rPr>
          <w:rFonts w:ascii="Calibri" w:hAnsi="Calibri" w:cs="Calibri"/>
          <w:sz w:val="22"/>
          <w:szCs w:val="22"/>
        </w:rPr>
        <w:t xml:space="preserve"> για τον κάθε δημότη θα είναι γύρω στα 7-8 ευρώ. Είναι σημαντικό να στοχεύσουμε στα σημαντικά . Συμφωνώ με την άποψη της </w:t>
      </w:r>
      <w:proofErr w:type="spellStart"/>
      <w:r w:rsidRPr="005126C7">
        <w:rPr>
          <w:rFonts w:ascii="Calibri" w:hAnsi="Calibri" w:cs="Calibri"/>
          <w:sz w:val="22"/>
          <w:szCs w:val="22"/>
        </w:rPr>
        <w:t>κας</w:t>
      </w:r>
      <w:proofErr w:type="spellEnd"/>
      <w:r w:rsidRPr="005126C7">
        <w:rPr>
          <w:rFonts w:ascii="Calibri" w:hAnsi="Calibri" w:cs="Calibri"/>
          <w:sz w:val="22"/>
          <w:szCs w:val="22"/>
        </w:rPr>
        <w:t xml:space="preserve"> </w:t>
      </w:r>
      <w:proofErr w:type="spellStart"/>
      <w:r w:rsidRPr="005126C7">
        <w:rPr>
          <w:rFonts w:ascii="Calibri" w:hAnsi="Calibri" w:cs="Calibri"/>
          <w:sz w:val="22"/>
          <w:szCs w:val="22"/>
        </w:rPr>
        <w:t>Πούλου</w:t>
      </w:r>
      <w:proofErr w:type="spellEnd"/>
      <w:r w:rsidRPr="005126C7">
        <w:rPr>
          <w:rFonts w:ascii="Calibri" w:hAnsi="Calibri" w:cs="Calibri"/>
          <w:sz w:val="22"/>
          <w:szCs w:val="22"/>
        </w:rPr>
        <w:t xml:space="preserve"> ότι πρέπει το Δημοτικό Συμβούλιο να διεκδικήσει από την κεντρική εξουσία και η διεκδίκηση δεν είναι να μη βάλουμε χρήματα στον προϋπολογισμό για τις υποχρεώσεις</w:t>
      </w:r>
      <w:r w:rsidR="00C96882">
        <w:rPr>
          <w:rFonts w:ascii="Calibri" w:hAnsi="Calibri" w:cs="Calibri"/>
          <w:sz w:val="22"/>
          <w:szCs w:val="22"/>
        </w:rPr>
        <w:t>,</w:t>
      </w:r>
      <w:r w:rsidRPr="005126C7">
        <w:rPr>
          <w:rFonts w:ascii="Calibri" w:hAnsi="Calibri" w:cs="Calibri"/>
          <w:sz w:val="22"/>
          <w:szCs w:val="22"/>
        </w:rPr>
        <w:t xml:space="preserve"> όπως αυτό που προέκυψε τώρα το τέλος ταφής των απορριμμάτων</w:t>
      </w:r>
      <w:r w:rsidR="00C96882">
        <w:rPr>
          <w:rFonts w:ascii="Calibri" w:hAnsi="Calibri" w:cs="Calibri"/>
          <w:sz w:val="22"/>
          <w:szCs w:val="22"/>
        </w:rPr>
        <w:t>,</w:t>
      </w:r>
      <w:r w:rsidRPr="005126C7">
        <w:rPr>
          <w:rFonts w:ascii="Calibri" w:hAnsi="Calibri" w:cs="Calibri"/>
          <w:sz w:val="22"/>
          <w:szCs w:val="22"/>
        </w:rPr>
        <w:t xml:space="preserve"> το οποίο είναι ένα κόστος που δεν είχαμε προϋπολογίσει , ένα τέλος το οποίο </w:t>
      </w:r>
      <w:r w:rsidRPr="005126C7">
        <w:rPr>
          <w:rFonts w:ascii="Calibri" w:hAnsi="Calibri" w:cs="Calibri"/>
          <w:sz w:val="22"/>
          <w:szCs w:val="22"/>
        </w:rPr>
        <w:lastRenderedPageBreak/>
        <w:t>επιβαρύνει το Δήμο χωρίς το ίδιο το κράτος να έχει ανταποκριθεί στις υποχρεώσεις του απέναντι στους Δήμους για χρηματοδότηση των έργων που αφορούν την διαχείριση των απορριμμάτων</w:t>
      </w:r>
      <w:r w:rsidR="005126C7" w:rsidRPr="005126C7">
        <w:rPr>
          <w:rFonts w:ascii="Calibri" w:hAnsi="Calibri" w:cs="Calibri"/>
          <w:sz w:val="22"/>
          <w:szCs w:val="22"/>
        </w:rPr>
        <w:t xml:space="preserve">. Αν είχαν ολοκληρωθεί τα έργα διαχείρισης των απορριμμάτων θα είχε ως αποτέλεσμα την εξοικονόμηση χρημάτων με αντίστοιχο όφελος </w:t>
      </w:r>
      <w:r w:rsidRPr="005126C7">
        <w:rPr>
          <w:rFonts w:ascii="Calibri" w:hAnsi="Calibri" w:cs="Calibri"/>
          <w:sz w:val="22"/>
          <w:szCs w:val="22"/>
        </w:rPr>
        <w:t xml:space="preserve">  </w:t>
      </w:r>
      <w:r w:rsidR="005126C7" w:rsidRPr="005126C7">
        <w:rPr>
          <w:rFonts w:ascii="Calibri" w:hAnsi="Calibri" w:cs="Calibri"/>
          <w:sz w:val="22"/>
          <w:szCs w:val="22"/>
        </w:rPr>
        <w:t>για τους δημότες . Προτείνω στο Δημοτικό Συμβούλιο την έκδοση ψηφίσματος με το οποίο θα ζητ</w:t>
      </w:r>
      <w:r w:rsidR="00C96882">
        <w:rPr>
          <w:rFonts w:ascii="Calibri" w:hAnsi="Calibri" w:cs="Calibri"/>
          <w:sz w:val="22"/>
          <w:szCs w:val="22"/>
        </w:rPr>
        <w:t xml:space="preserve">είται </w:t>
      </w:r>
      <w:r w:rsidR="005126C7" w:rsidRPr="005126C7">
        <w:rPr>
          <w:rFonts w:ascii="Calibri" w:hAnsi="Calibri" w:cs="Calibri"/>
          <w:sz w:val="22"/>
          <w:szCs w:val="22"/>
        </w:rPr>
        <w:t xml:space="preserve">η συμπερίληψη των Δήμων στις μειώσεις και τις ελαφρύνσεις σε ότι αφορά στα μέτρα στήριξης λόγω της αύξησης του ηλεκτρικού ρεύματος </w:t>
      </w:r>
      <w:r w:rsidR="00C96882">
        <w:rPr>
          <w:rFonts w:ascii="Calibri" w:hAnsi="Calibri" w:cs="Calibri"/>
          <w:sz w:val="22"/>
          <w:szCs w:val="22"/>
        </w:rPr>
        <w:t xml:space="preserve">, καθώς επίσης </w:t>
      </w:r>
      <w:r w:rsidR="005126C7" w:rsidRPr="005126C7">
        <w:rPr>
          <w:rFonts w:ascii="Calibri" w:hAnsi="Calibri" w:cs="Calibri"/>
          <w:sz w:val="22"/>
          <w:szCs w:val="22"/>
        </w:rPr>
        <w:t>και την καθυστέρηση επιβολής για φέτος τουλάχιστον της επιβολής του τέλους ταφής απορριμμάτων</w:t>
      </w:r>
      <w:r w:rsidR="005126C7">
        <w:rPr>
          <w:rFonts w:ascii="Arial" w:hAnsi="Arial" w:cs="Arial"/>
          <w:sz w:val="22"/>
          <w:szCs w:val="22"/>
        </w:rPr>
        <w:t xml:space="preserve">. </w:t>
      </w:r>
    </w:p>
    <w:p w:rsidR="005126C7" w:rsidRDefault="005126C7" w:rsidP="00EE009B">
      <w:pPr>
        <w:jc w:val="both"/>
        <w:rPr>
          <w:rFonts w:ascii="Arial" w:hAnsi="Arial" w:cs="Arial"/>
          <w:sz w:val="22"/>
          <w:szCs w:val="22"/>
        </w:rPr>
      </w:pPr>
    </w:p>
    <w:p w:rsidR="005126C7" w:rsidRPr="00F67D82" w:rsidRDefault="005126C7" w:rsidP="005126C7">
      <w:pPr>
        <w:rPr>
          <w:rFonts w:ascii="Calibri" w:hAnsi="Calibri" w:cs="Calibri"/>
          <w:sz w:val="22"/>
          <w:szCs w:val="22"/>
        </w:rPr>
      </w:pPr>
      <w:r w:rsidRPr="00F67D82">
        <w:rPr>
          <w:rFonts w:ascii="Calibri" w:hAnsi="Calibri" w:cs="Calibri"/>
          <w:sz w:val="22"/>
          <w:szCs w:val="22"/>
        </w:rPr>
        <w:t xml:space="preserve"> </w:t>
      </w:r>
      <w:r w:rsidRPr="00F67D82">
        <w:rPr>
          <w:rFonts w:ascii="Calibri" w:hAnsi="Calibri" w:cs="Calibri"/>
          <w:bCs/>
          <w:sz w:val="22"/>
          <w:szCs w:val="22"/>
        </w:rPr>
        <w:t xml:space="preserve">Ακολούθως το λόγο πήρε ο επικεφαλής της παράταξης «ΛΑΙΚΗ ΣΥΣΠΕΙΡΩΣΗ ΛΙΒΑΔΕΙΑΣ» κ. </w:t>
      </w:r>
      <w:r w:rsidR="00F67D82" w:rsidRPr="00F67D82">
        <w:rPr>
          <w:rFonts w:ascii="Calibri" w:hAnsi="Calibri" w:cs="Calibri"/>
          <w:bCs/>
          <w:sz w:val="22"/>
          <w:szCs w:val="22"/>
        </w:rPr>
        <w:t>ΑΡΚΟΥΜΑΝΗΣ</w:t>
      </w:r>
      <w:r w:rsidRPr="00F67D82">
        <w:rPr>
          <w:rFonts w:ascii="Calibri" w:hAnsi="Calibri" w:cs="Calibri"/>
          <w:sz w:val="22"/>
          <w:szCs w:val="22"/>
        </w:rPr>
        <w:t xml:space="preserve"> </w:t>
      </w:r>
      <w:r w:rsidR="002C570B">
        <w:rPr>
          <w:rFonts w:ascii="Calibri" w:hAnsi="Calibri" w:cs="Calibri"/>
          <w:sz w:val="22"/>
          <w:szCs w:val="22"/>
        </w:rPr>
        <w:t xml:space="preserve">, </w:t>
      </w:r>
      <w:r w:rsidRPr="00F67D82">
        <w:rPr>
          <w:rFonts w:ascii="Calibri" w:hAnsi="Calibri" w:cs="Calibri"/>
          <w:sz w:val="22"/>
          <w:szCs w:val="22"/>
        </w:rPr>
        <w:t xml:space="preserve">ο οποίος δήλωσε ότι η παράταξή του πιστεύει ότι το 10% των εσόδων των τελών ηλεκτροφωτισμού και καθαριότητας θα έπρεπε να επιστραφούν στους δημότες </w:t>
      </w:r>
      <w:r w:rsidR="00C96882">
        <w:rPr>
          <w:rFonts w:ascii="Calibri" w:hAnsi="Calibri" w:cs="Calibri"/>
          <w:sz w:val="22"/>
          <w:szCs w:val="22"/>
        </w:rPr>
        <w:t>,</w:t>
      </w:r>
      <w:r w:rsidRPr="00F67D82">
        <w:rPr>
          <w:rFonts w:ascii="Calibri" w:hAnsi="Calibri" w:cs="Calibri"/>
          <w:sz w:val="22"/>
          <w:szCs w:val="22"/>
        </w:rPr>
        <w:t>εφαρμόζοντας τον νόμο της ανταποδοτικότητας</w:t>
      </w:r>
      <w:r w:rsidR="00C96882">
        <w:rPr>
          <w:rFonts w:ascii="Calibri" w:hAnsi="Calibri" w:cs="Calibri"/>
          <w:sz w:val="22"/>
          <w:szCs w:val="22"/>
        </w:rPr>
        <w:t>,</w:t>
      </w:r>
      <w:r w:rsidRPr="00F67D82">
        <w:rPr>
          <w:rFonts w:ascii="Calibri" w:hAnsi="Calibri" w:cs="Calibri"/>
          <w:sz w:val="22"/>
          <w:szCs w:val="22"/>
        </w:rPr>
        <w:t xml:space="preserve">    τονίζοντας ότι  η κοινωνία δεν αντέχει λόγω της οικονομικής κρίσης της χώρας την πληρωμή  των τελών.</w:t>
      </w:r>
      <w:r w:rsidR="002C570B">
        <w:rPr>
          <w:rFonts w:ascii="Calibri" w:hAnsi="Calibri" w:cs="Calibri"/>
          <w:sz w:val="22"/>
          <w:szCs w:val="22"/>
        </w:rPr>
        <w:t xml:space="preserve"> </w:t>
      </w:r>
      <w:r w:rsidRPr="00F67D82">
        <w:rPr>
          <w:rFonts w:ascii="Calibri" w:hAnsi="Calibri" w:cs="Calibri"/>
          <w:sz w:val="22"/>
          <w:szCs w:val="22"/>
        </w:rPr>
        <w:t xml:space="preserve">Κατέθεσε δε την παρακάτω πρόταση. Οι πολύτεκνοι , </w:t>
      </w:r>
      <w:proofErr w:type="spellStart"/>
      <w:r w:rsidRPr="00F67D82">
        <w:rPr>
          <w:rFonts w:ascii="Calibri" w:hAnsi="Calibri" w:cs="Calibri"/>
          <w:sz w:val="22"/>
          <w:szCs w:val="22"/>
        </w:rPr>
        <w:t>τρίτεκνοι</w:t>
      </w:r>
      <w:proofErr w:type="spellEnd"/>
      <w:r w:rsidRPr="00F67D82">
        <w:rPr>
          <w:rFonts w:ascii="Calibri" w:hAnsi="Calibri" w:cs="Calibri"/>
          <w:sz w:val="22"/>
          <w:szCs w:val="22"/>
        </w:rPr>
        <w:t xml:space="preserve"> και </w:t>
      </w:r>
      <w:proofErr w:type="spellStart"/>
      <w:r w:rsidRPr="00F67D82">
        <w:rPr>
          <w:rFonts w:ascii="Calibri" w:hAnsi="Calibri" w:cs="Calibri"/>
          <w:sz w:val="22"/>
          <w:szCs w:val="22"/>
        </w:rPr>
        <w:t>μονογονεϊκές</w:t>
      </w:r>
      <w:proofErr w:type="spellEnd"/>
      <w:r w:rsidRPr="00F67D82">
        <w:rPr>
          <w:rFonts w:ascii="Calibri" w:hAnsi="Calibri" w:cs="Calibri"/>
          <w:sz w:val="22"/>
          <w:szCs w:val="22"/>
        </w:rPr>
        <w:t xml:space="preserve"> οικογένειες </w:t>
      </w:r>
      <w:r w:rsidR="002C570B">
        <w:rPr>
          <w:rFonts w:ascii="Calibri" w:hAnsi="Calibri" w:cs="Calibri"/>
          <w:sz w:val="22"/>
          <w:szCs w:val="22"/>
        </w:rPr>
        <w:t xml:space="preserve"> </w:t>
      </w:r>
      <w:r w:rsidR="00117FE8" w:rsidRPr="00F67D82">
        <w:rPr>
          <w:rFonts w:ascii="Calibri" w:hAnsi="Calibri" w:cs="Calibri"/>
          <w:sz w:val="22"/>
          <w:szCs w:val="22"/>
        </w:rPr>
        <w:t xml:space="preserve">με εισόδημα </w:t>
      </w:r>
      <w:r w:rsidR="002C570B" w:rsidRPr="00F67D82">
        <w:rPr>
          <w:rFonts w:ascii="Calibri" w:hAnsi="Calibri" w:cs="Calibri"/>
          <w:sz w:val="22"/>
          <w:szCs w:val="22"/>
        </w:rPr>
        <w:t>έως</w:t>
      </w:r>
      <w:r w:rsidR="00117FE8" w:rsidRPr="00F67D82">
        <w:rPr>
          <w:rFonts w:ascii="Calibri" w:hAnsi="Calibri" w:cs="Calibri"/>
          <w:sz w:val="22"/>
          <w:szCs w:val="22"/>
        </w:rPr>
        <w:t xml:space="preserve"> 25.000€ να απαλλαγούν από τα </w:t>
      </w:r>
      <w:proofErr w:type="spellStart"/>
      <w:r w:rsidR="00117FE8" w:rsidRPr="00F67D82">
        <w:rPr>
          <w:rFonts w:ascii="Calibri" w:hAnsi="Calibri" w:cs="Calibri"/>
          <w:sz w:val="22"/>
          <w:szCs w:val="22"/>
        </w:rPr>
        <w:t>τέλη</w:t>
      </w:r>
      <w:r w:rsidR="00C96882">
        <w:rPr>
          <w:rFonts w:ascii="Calibri" w:hAnsi="Calibri" w:cs="Calibri"/>
          <w:sz w:val="22"/>
          <w:szCs w:val="22"/>
        </w:rPr>
        <w:t>.Επίσης</w:t>
      </w:r>
      <w:proofErr w:type="spellEnd"/>
      <w:r w:rsidR="00C96882">
        <w:rPr>
          <w:rFonts w:ascii="Calibri" w:hAnsi="Calibri" w:cs="Calibri"/>
          <w:sz w:val="22"/>
          <w:szCs w:val="22"/>
        </w:rPr>
        <w:t xml:space="preserve"> στην ίδια κατηγορία οι</w:t>
      </w:r>
      <w:r w:rsidR="00117FE8" w:rsidRPr="00F67D82">
        <w:rPr>
          <w:rFonts w:ascii="Calibri" w:hAnsi="Calibri" w:cs="Calibri"/>
          <w:sz w:val="22"/>
          <w:szCs w:val="22"/>
        </w:rPr>
        <w:t xml:space="preserve"> έχοντες εισόδημα έως 35.000€ μείωση 75% και μείωση 50% για όσους έχουν εισόδημα έως 50.000€. Κλιμακούμενη αύξηση έως και διπλασιασμό για αυτούς που έχουν εισόδημα άνω των 50.000€. Τα ΑΜΕΑ με 67% και άνω αναπηρία και τα μέλη των οικογενειών εφόσον συγκατοικούν απαλλαγή για όσους έχουν εισόδημα έως 35.000€ και μείωση 50% για τους άνω των 35.000€. Άποροι ενταγμένοι στο ΚΕΑ , μακροχρόνια άνεργοι εφόσον έχουν εισόδημα από άλλες πηγές μέχρι  8.000€ πλήρη απαλλαγή.</w:t>
      </w:r>
      <w:r w:rsidR="002C570B">
        <w:rPr>
          <w:rFonts w:ascii="Calibri" w:hAnsi="Calibri" w:cs="Calibri"/>
          <w:sz w:val="22"/>
          <w:szCs w:val="22"/>
        </w:rPr>
        <w:t xml:space="preserve"> </w:t>
      </w:r>
      <w:r w:rsidR="00117FE8" w:rsidRPr="00F67D82">
        <w:rPr>
          <w:rFonts w:ascii="Calibri" w:hAnsi="Calibri" w:cs="Calibri"/>
          <w:sz w:val="22"/>
          <w:szCs w:val="22"/>
        </w:rPr>
        <w:t xml:space="preserve">Κατοικίες έως 80 </w:t>
      </w:r>
      <w:proofErr w:type="spellStart"/>
      <w:r w:rsidR="00117FE8" w:rsidRPr="00F67D82">
        <w:rPr>
          <w:rFonts w:ascii="Calibri" w:hAnsi="Calibri" w:cs="Calibri"/>
          <w:sz w:val="22"/>
          <w:szCs w:val="22"/>
        </w:rPr>
        <w:t>τ.μ</w:t>
      </w:r>
      <w:proofErr w:type="spellEnd"/>
      <w:r w:rsidR="00117FE8" w:rsidRPr="00F67D82">
        <w:rPr>
          <w:rFonts w:ascii="Calibri" w:hAnsi="Calibri" w:cs="Calibri"/>
          <w:sz w:val="22"/>
          <w:szCs w:val="22"/>
        </w:rPr>
        <w:t xml:space="preserve"> μείωση 50%. Επίσης προτείνουμε για τις κατοικίες, επαναφέρουμε, όπως κάθε χρόνο κάνουμε την πρόταση, απαλλαγή για τα ακίνητα των Τσουκαλάδων όλων όλα τα ακίνητα των Τσουκαλάδων από τα δημοτικά τέλη ως αντισταθμιστικό όφελος απ’ την χρόνια επιβάρυνση που δέχονται απ’ το ΧΥΤΑ, είναι ένα πάγιο αίτημα δικό μας και προφανώς και των κατοίκων των Τσουκαλάδων. </w:t>
      </w:r>
      <w:r w:rsidR="002C570B" w:rsidRPr="00F67D82">
        <w:rPr>
          <w:rFonts w:ascii="Calibri" w:hAnsi="Calibri" w:cs="Calibri"/>
          <w:sz w:val="22"/>
          <w:szCs w:val="22"/>
        </w:rPr>
        <w:t>Όλες</w:t>
      </w:r>
      <w:r w:rsidR="00117FE8" w:rsidRPr="00F67D82">
        <w:rPr>
          <w:rFonts w:ascii="Calibri" w:hAnsi="Calibri" w:cs="Calibri"/>
          <w:sz w:val="22"/>
          <w:szCs w:val="22"/>
        </w:rPr>
        <w:t xml:space="preserve"> οι υπόλοιπες κατηγορίες κατοίκων με εισόδημα έως 25.000€ μείωση 30%. Καταστήματα κάτω των 120 </w:t>
      </w:r>
      <w:proofErr w:type="spellStart"/>
      <w:r w:rsidR="00117FE8" w:rsidRPr="00F67D82">
        <w:rPr>
          <w:rFonts w:ascii="Calibri" w:hAnsi="Calibri" w:cs="Calibri"/>
          <w:sz w:val="22"/>
          <w:szCs w:val="22"/>
        </w:rPr>
        <w:t>τ.μ</w:t>
      </w:r>
      <w:proofErr w:type="spellEnd"/>
      <w:r w:rsidR="00117FE8" w:rsidRPr="00F67D82">
        <w:rPr>
          <w:rFonts w:ascii="Calibri" w:hAnsi="Calibri" w:cs="Calibri"/>
          <w:sz w:val="22"/>
          <w:szCs w:val="22"/>
        </w:rPr>
        <w:t xml:space="preserve"> μείωση 50% , Νέοι επαγγελματίες που δραστηριοποιούνται στ</w:t>
      </w:r>
      <w:r w:rsidR="00F67D82" w:rsidRPr="00F67D82">
        <w:rPr>
          <w:rFonts w:ascii="Calibri" w:hAnsi="Calibri" w:cs="Calibri"/>
          <w:sz w:val="22"/>
          <w:szCs w:val="22"/>
        </w:rPr>
        <w:t xml:space="preserve">ον Δήμο μείωση 50% για τα </w:t>
      </w:r>
      <w:proofErr w:type="spellStart"/>
      <w:r w:rsidR="00F67D82" w:rsidRPr="00F67D82">
        <w:rPr>
          <w:rFonts w:ascii="Calibri" w:hAnsi="Calibri" w:cs="Calibri"/>
          <w:sz w:val="22"/>
          <w:szCs w:val="22"/>
        </w:rPr>
        <w:t>τρια</w:t>
      </w:r>
      <w:proofErr w:type="spellEnd"/>
      <w:r w:rsidR="00F67D82" w:rsidRPr="00F67D82">
        <w:rPr>
          <w:rFonts w:ascii="Calibri" w:hAnsi="Calibri" w:cs="Calibri"/>
          <w:sz w:val="22"/>
          <w:szCs w:val="22"/>
        </w:rPr>
        <w:t xml:space="preserve"> πρώτα χρόνια της λειτουργίας τους. Μεγάλα </w:t>
      </w:r>
      <w:proofErr w:type="spellStart"/>
      <w:r w:rsidR="00F67D82" w:rsidRPr="00F67D82">
        <w:rPr>
          <w:rFonts w:ascii="Calibri" w:hAnsi="Calibri" w:cs="Calibri"/>
          <w:sz w:val="22"/>
          <w:szCs w:val="22"/>
        </w:rPr>
        <w:t>super</w:t>
      </w:r>
      <w:proofErr w:type="spellEnd"/>
      <w:r w:rsidR="00F67D82" w:rsidRPr="00F67D82">
        <w:rPr>
          <w:rFonts w:ascii="Calibri" w:hAnsi="Calibri" w:cs="Calibri"/>
          <w:sz w:val="22"/>
          <w:szCs w:val="22"/>
        </w:rPr>
        <w:t xml:space="preserve"> </w:t>
      </w:r>
      <w:proofErr w:type="spellStart"/>
      <w:r w:rsidR="00F67D82" w:rsidRPr="00F67D82">
        <w:rPr>
          <w:rFonts w:ascii="Calibri" w:hAnsi="Calibri" w:cs="Calibri"/>
          <w:sz w:val="22"/>
          <w:szCs w:val="22"/>
        </w:rPr>
        <w:t>market</w:t>
      </w:r>
      <w:proofErr w:type="spellEnd"/>
      <w:r w:rsidR="002C570B">
        <w:rPr>
          <w:rFonts w:ascii="Calibri" w:hAnsi="Calibri" w:cs="Calibri"/>
          <w:sz w:val="22"/>
          <w:szCs w:val="22"/>
        </w:rPr>
        <w:t>,</w:t>
      </w:r>
      <w:r w:rsidR="00F67D82" w:rsidRPr="00F67D82">
        <w:rPr>
          <w:rFonts w:ascii="Calibri" w:hAnsi="Calibri" w:cs="Calibri"/>
          <w:sz w:val="22"/>
          <w:szCs w:val="22"/>
        </w:rPr>
        <w:t xml:space="preserve"> βιομηχανίες αύξηση </w:t>
      </w:r>
      <w:r w:rsidR="00D16129">
        <w:rPr>
          <w:rFonts w:ascii="Calibri" w:hAnsi="Calibri" w:cs="Calibri"/>
          <w:sz w:val="22"/>
          <w:szCs w:val="22"/>
        </w:rPr>
        <w:t xml:space="preserve">των τελών κατά </w:t>
      </w:r>
      <w:r w:rsidR="00F67D82" w:rsidRPr="00F67D82">
        <w:rPr>
          <w:rFonts w:ascii="Calibri" w:hAnsi="Calibri" w:cs="Calibri"/>
          <w:sz w:val="22"/>
          <w:szCs w:val="22"/>
        </w:rPr>
        <w:t xml:space="preserve">100% . Τέλος άρδευσης μείωση 20% με κλιμάκωση αυξητική ανάλογα με το εισόδημα . Μείον 50% για τα αρδευτικά τέλη  του </w:t>
      </w:r>
      <w:proofErr w:type="spellStart"/>
      <w:r w:rsidR="00F67D82" w:rsidRPr="00F67D82">
        <w:rPr>
          <w:rFonts w:ascii="Calibri" w:hAnsi="Calibri" w:cs="Calibri"/>
          <w:sz w:val="22"/>
          <w:szCs w:val="22"/>
        </w:rPr>
        <w:t>Ανθοχωρίου</w:t>
      </w:r>
      <w:proofErr w:type="spellEnd"/>
      <w:r w:rsidR="00F67D82" w:rsidRPr="00F67D82">
        <w:rPr>
          <w:rFonts w:ascii="Calibri" w:hAnsi="Calibri" w:cs="Calibri"/>
          <w:sz w:val="22"/>
          <w:szCs w:val="22"/>
        </w:rPr>
        <w:t xml:space="preserve">. Δικαίωμα χρήσης βοσκοτόπων δωρεάν παραχώρηση για τους </w:t>
      </w:r>
      <w:proofErr w:type="spellStart"/>
      <w:r w:rsidR="00F67D82" w:rsidRPr="00F67D82">
        <w:rPr>
          <w:rFonts w:ascii="Calibri" w:hAnsi="Calibri" w:cs="Calibri"/>
          <w:sz w:val="22"/>
          <w:szCs w:val="22"/>
        </w:rPr>
        <w:t>μικροκτηνοτρόφους</w:t>
      </w:r>
      <w:proofErr w:type="spellEnd"/>
      <w:r w:rsidR="00F67D82" w:rsidRPr="00F67D82">
        <w:rPr>
          <w:rFonts w:ascii="Calibri" w:hAnsi="Calibri" w:cs="Calibri"/>
          <w:sz w:val="22"/>
          <w:szCs w:val="22"/>
        </w:rPr>
        <w:t xml:space="preserve"> . Τέλος κουβουκλίων περιπτέρων μείωση κατά 50%. </w:t>
      </w:r>
    </w:p>
    <w:p w:rsidR="00EE009B" w:rsidRPr="00AF422B" w:rsidRDefault="00EE009B" w:rsidP="00EE009B">
      <w:pPr>
        <w:jc w:val="both"/>
        <w:rPr>
          <w:rFonts w:ascii="Arial" w:hAnsi="Arial" w:cs="Arial"/>
          <w:sz w:val="22"/>
          <w:szCs w:val="22"/>
        </w:rPr>
      </w:pPr>
    </w:p>
    <w:p w:rsidR="00AA38DB" w:rsidRPr="00BD3A26" w:rsidRDefault="00BA6A57" w:rsidP="001F51C7">
      <w:pPr>
        <w:rPr>
          <w:rFonts w:ascii="Calibri" w:hAnsi="Calibri" w:cs="Calibri"/>
          <w:sz w:val="22"/>
          <w:szCs w:val="22"/>
        </w:rPr>
      </w:pPr>
      <w:r w:rsidRPr="00BD3A26">
        <w:rPr>
          <w:rFonts w:ascii="Calibri" w:hAnsi="Calibri" w:cs="Calibri"/>
          <w:bCs/>
          <w:sz w:val="22"/>
          <w:szCs w:val="22"/>
        </w:rPr>
        <w:t>Απαντώντας ο κ. Δήμαρχος ανέφερε ότι</w:t>
      </w:r>
      <w:r w:rsidRPr="00BD3A26">
        <w:rPr>
          <w:rFonts w:ascii="Calibri" w:hAnsi="Calibri" w:cs="Calibri"/>
          <w:sz w:val="22"/>
          <w:szCs w:val="22"/>
        </w:rPr>
        <w:t xml:space="preserve"> </w:t>
      </w:r>
      <w:r w:rsidR="00B850FD">
        <w:rPr>
          <w:rFonts w:ascii="Calibri" w:hAnsi="Calibri" w:cs="Calibri"/>
          <w:sz w:val="22"/>
          <w:szCs w:val="22"/>
        </w:rPr>
        <w:t>όταν ξεκίνησ</w:t>
      </w:r>
      <w:r w:rsidRPr="00BD3A26">
        <w:rPr>
          <w:rFonts w:ascii="Calibri" w:hAnsi="Calibri" w:cs="Calibri"/>
          <w:sz w:val="22"/>
          <w:szCs w:val="22"/>
        </w:rPr>
        <w:t xml:space="preserve">ε </w:t>
      </w:r>
      <w:r w:rsidR="00B850FD">
        <w:rPr>
          <w:rFonts w:ascii="Calibri" w:hAnsi="Calibri" w:cs="Calibri"/>
          <w:sz w:val="22"/>
          <w:szCs w:val="22"/>
        </w:rPr>
        <w:t>η θητεία της δημοτικής αρχής είχ</w:t>
      </w:r>
      <w:r w:rsidR="00863B0D">
        <w:rPr>
          <w:rFonts w:ascii="Calibri" w:hAnsi="Calibri" w:cs="Calibri"/>
          <w:sz w:val="22"/>
          <w:szCs w:val="22"/>
        </w:rPr>
        <w:t>ε</w:t>
      </w:r>
      <w:r w:rsidR="00B850FD">
        <w:rPr>
          <w:rFonts w:ascii="Calibri" w:hAnsi="Calibri" w:cs="Calibri"/>
          <w:sz w:val="22"/>
          <w:szCs w:val="22"/>
        </w:rPr>
        <w:t xml:space="preserve"> πει ότι δεν ή</w:t>
      </w:r>
      <w:r w:rsidR="00863B0D">
        <w:rPr>
          <w:rFonts w:ascii="Calibri" w:hAnsi="Calibri" w:cs="Calibri"/>
          <w:sz w:val="22"/>
          <w:szCs w:val="22"/>
        </w:rPr>
        <w:t>τα</w:t>
      </w:r>
      <w:r w:rsidR="00B850FD">
        <w:rPr>
          <w:rFonts w:ascii="Calibri" w:hAnsi="Calibri" w:cs="Calibri"/>
          <w:sz w:val="22"/>
          <w:szCs w:val="22"/>
        </w:rPr>
        <w:t>ν έτοιμ</w:t>
      </w:r>
      <w:r w:rsidR="00863B0D">
        <w:rPr>
          <w:rFonts w:ascii="Calibri" w:hAnsi="Calibri" w:cs="Calibri"/>
          <w:sz w:val="22"/>
          <w:szCs w:val="22"/>
        </w:rPr>
        <w:t>η</w:t>
      </w:r>
      <w:r w:rsidR="00B850FD">
        <w:rPr>
          <w:rFonts w:ascii="Calibri" w:hAnsi="Calibri" w:cs="Calibri"/>
          <w:sz w:val="22"/>
          <w:szCs w:val="22"/>
        </w:rPr>
        <w:t xml:space="preserve"> να</w:t>
      </w:r>
      <w:r w:rsidR="00863B0D">
        <w:rPr>
          <w:rFonts w:ascii="Calibri" w:hAnsi="Calibri" w:cs="Calibri"/>
          <w:sz w:val="22"/>
          <w:szCs w:val="22"/>
        </w:rPr>
        <w:t xml:space="preserve"> προβεί σ</w:t>
      </w:r>
      <w:r w:rsidR="00B850FD">
        <w:rPr>
          <w:rFonts w:ascii="Calibri" w:hAnsi="Calibri" w:cs="Calibri"/>
          <w:sz w:val="22"/>
          <w:szCs w:val="22"/>
        </w:rPr>
        <w:t>ε μείωση σ</w:t>
      </w:r>
      <w:r w:rsidRPr="00BD3A26">
        <w:rPr>
          <w:rFonts w:ascii="Calibri" w:hAnsi="Calibri" w:cs="Calibri"/>
          <w:sz w:val="22"/>
          <w:szCs w:val="22"/>
        </w:rPr>
        <w:t>τα ανταποδοτικά τέλη</w:t>
      </w:r>
      <w:r w:rsidR="00B850FD">
        <w:rPr>
          <w:rFonts w:ascii="Calibri" w:hAnsi="Calibri" w:cs="Calibri"/>
          <w:sz w:val="22"/>
          <w:szCs w:val="22"/>
        </w:rPr>
        <w:t>. Απαντώντας στις αιτιάσεις για το αν εί</w:t>
      </w:r>
      <w:r w:rsidR="00863B0D">
        <w:rPr>
          <w:rFonts w:ascii="Calibri" w:hAnsi="Calibri" w:cs="Calibri"/>
          <w:sz w:val="22"/>
          <w:szCs w:val="22"/>
        </w:rPr>
        <w:t>ν</w:t>
      </w:r>
      <w:r w:rsidR="00B850FD">
        <w:rPr>
          <w:rFonts w:ascii="Calibri" w:hAnsi="Calibri" w:cs="Calibri"/>
          <w:sz w:val="22"/>
          <w:szCs w:val="22"/>
        </w:rPr>
        <w:t xml:space="preserve">αι νομοταγής </w:t>
      </w:r>
      <w:r w:rsidR="00863B0D">
        <w:rPr>
          <w:rFonts w:ascii="Calibri" w:hAnsi="Calibri" w:cs="Calibri"/>
          <w:sz w:val="22"/>
          <w:szCs w:val="22"/>
        </w:rPr>
        <w:t xml:space="preserve">, </w:t>
      </w:r>
      <w:r w:rsidR="00B850FD">
        <w:rPr>
          <w:rFonts w:ascii="Calibri" w:hAnsi="Calibri" w:cs="Calibri"/>
          <w:sz w:val="22"/>
          <w:szCs w:val="22"/>
        </w:rPr>
        <w:t>δ</w:t>
      </w:r>
      <w:r w:rsidR="00863B0D">
        <w:rPr>
          <w:rFonts w:ascii="Calibri" w:hAnsi="Calibri" w:cs="Calibri"/>
          <w:sz w:val="22"/>
          <w:szCs w:val="22"/>
        </w:rPr>
        <w:t>ήλωσε</w:t>
      </w:r>
      <w:r w:rsidR="00B850FD">
        <w:rPr>
          <w:rFonts w:ascii="Calibri" w:hAnsi="Calibri" w:cs="Calibri"/>
          <w:sz w:val="22"/>
          <w:szCs w:val="22"/>
        </w:rPr>
        <w:t xml:space="preserve">  ότι οφείλ</w:t>
      </w:r>
      <w:r w:rsidR="00863B0D">
        <w:rPr>
          <w:rFonts w:ascii="Calibri" w:hAnsi="Calibri" w:cs="Calibri"/>
          <w:sz w:val="22"/>
          <w:szCs w:val="22"/>
        </w:rPr>
        <w:t xml:space="preserve">ει </w:t>
      </w:r>
      <w:r w:rsidR="00B850FD">
        <w:rPr>
          <w:rFonts w:ascii="Calibri" w:hAnsi="Calibri" w:cs="Calibri"/>
          <w:sz w:val="22"/>
          <w:szCs w:val="22"/>
        </w:rPr>
        <w:t>να εί</w:t>
      </w:r>
      <w:r w:rsidR="00863B0D">
        <w:rPr>
          <w:rFonts w:ascii="Calibri" w:hAnsi="Calibri" w:cs="Calibri"/>
          <w:sz w:val="22"/>
          <w:szCs w:val="22"/>
        </w:rPr>
        <w:t>ν</w:t>
      </w:r>
      <w:r w:rsidR="00B850FD">
        <w:rPr>
          <w:rFonts w:ascii="Calibri" w:hAnsi="Calibri" w:cs="Calibri"/>
          <w:sz w:val="22"/>
          <w:szCs w:val="22"/>
        </w:rPr>
        <w:t>αι νομοταγής ως δήμαρχος .Δεν θα αναφερθ</w:t>
      </w:r>
      <w:r w:rsidR="00863B0D">
        <w:rPr>
          <w:rFonts w:ascii="Calibri" w:hAnsi="Calibri" w:cs="Calibri"/>
          <w:sz w:val="22"/>
          <w:szCs w:val="22"/>
        </w:rPr>
        <w:t xml:space="preserve">εί </w:t>
      </w:r>
      <w:r w:rsidR="00B850FD">
        <w:rPr>
          <w:rFonts w:ascii="Calibri" w:hAnsi="Calibri" w:cs="Calibri"/>
          <w:sz w:val="22"/>
          <w:szCs w:val="22"/>
        </w:rPr>
        <w:t xml:space="preserve">στο πως διοίκησε η προηγούμενη δημοτική αρχή , προκύπτει </w:t>
      </w:r>
      <w:r w:rsidR="00863B0D">
        <w:rPr>
          <w:rFonts w:ascii="Calibri" w:hAnsi="Calibri" w:cs="Calibri"/>
          <w:sz w:val="22"/>
          <w:szCs w:val="22"/>
        </w:rPr>
        <w:t xml:space="preserve">κατά  την άποψή του </w:t>
      </w:r>
      <w:r w:rsidR="00B850FD">
        <w:rPr>
          <w:rFonts w:ascii="Calibri" w:hAnsi="Calibri" w:cs="Calibri"/>
          <w:sz w:val="22"/>
          <w:szCs w:val="22"/>
        </w:rPr>
        <w:t xml:space="preserve"> αυτό κατά καιρούς και πρόσφατο παράδειγμα είναι η διαχείριση που έκανε για τα ακίνητα της Κρύας.</w:t>
      </w:r>
      <w:r w:rsidRPr="00BD3A26">
        <w:rPr>
          <w:rFonts w:ascii="Calibri" w:hAnsi="Calibri" w:cs="Calibri"/>
          <w:sz w:val="22"/>
          <w:szCs w:val="22"/>
        </w:rPr>
        <w:t xml:space="preserve"> Όντως </w:t>
      </w:r>
      <w:r w:rsidR="00E7267C" w:rsidRPr="00BD3A26">
        <w:rPr>
          <w:rFonts w:ascii="Calibri" w:hAnsi="Calibri" w:cs="Calibri"/>
          <w:sz w:val="22"/>
          <w:szCs w:val="22"/>
        </w:rPr>
        <w:t xml:space="preserve">γίνεται </w:t>
      </w:r>
      <w:r w:rsidRPr="00BD3A26">
        <w:rPr>
          <w:rFonts w:ascii="Calibri" w:hAnsi="Calibri" w:cs="Calibri"/>
          <w:sz w:val="22"/>
          <w:szCs w:val="22"/>
        </w:rPr>
        <w:t>προσπάθεια</w:t>
      </w:r>
      <w:r w:rsidR="00863B0D">
        <w:rPr>
          <w:rFonts w:ascii="Calibri" w:hAnsi="Calibri" w:cs="Calibri"/>
          <w:sz w:val="22"/>
          <w:szCs w:val="22"/>
        </w:rPr>
        <w:t xml:space="preserve"> από πλευρά της δημοτικής αρχής για</w:t>
      </w:r>
      <w:r w:rsidRPr="00BD3A26">
        <w:rPr>
          <w:rFonts w:ascii="Calibri" w:hAnsi="Calibri" w:cs="Calibri"/>
          <w:sz w:val="22"/>
          <w:szCs w:val="22"/>
        </w:rPr>
        <w:t xml:space="preserve"> μείωση των τελών.</w:t>
      </w:r>
      <w:r w:rsidR="00BD3A26">
        <w:rPr>
          <w:rFonts w:ascii="Calibri" w:hAnsi="Calibri" w:cs="Calibri"/>
          <w:sz w:val="22"/>
          <w:szCs w:val="22"/>
        </w:rPr>
        <w:t xml:space="preserve"> </w:t>
      </w:r>
      <w:r w:rsidR="00E7267C" w:rsidRPr="00BD3A26">
        <w:rPr>
          <w:rFonts w:ascii="Calibri" w:hAnsi="Calibri" w:cs="Calibri"/>
          <w:sz w:val="22"/>
          <w:szCs w:val="22"/>
        </w:rPr>
        <w:t xml:space="preserve">Φέτος </w:t>
      </w:r>
      <w:r w:rsidR="00863B0D">
        <w:rPr>
          <w:rFonts w:ascii="Calibri" w:hAnsi="Calibri" w:cs="Calibri"/>
          <w:sz w:val="22"/>
          <w:szCs w:val="22"/>
        </w:rPr>
        <w:t>υπήρχε δυνατότητα να γίνει</w:t>
      </w:r>
      <w:r w:rsidR="00E7267C" w:rsidRPr="00BD3A26">
        <w:rPr>
          <w:rFonts w:ascii="Calibri" w:hAnsi="Calibri" w:cs="Calibri"/>
          <w:sz w:val="22"/>
          <w:szCs w:val="22"/>
        </w:rPr>
        <w:t xml:space="preserve"> μείωση των τελών κατά 10,4% δηλαδή όφελος 8€ ανά νοικοκυριό</w:t>
      </w:r>
      <w:r w:rsidR="00863B0D">
        <w:rPr>
          <w:rFonts w:ascii="Calibri" w:hAnsi="Calibri" w:cs="Calibri"/>
          <w:sz w:val="22"/>
          <w:szCs w:val="22"/>
        </w:rPr>
        <w:t xml:space="preserve"> ετησίως</w:t>
      </w:r>
      <w:r w:rsidR="00E7267C" w:rsidRPr="00BD3A26">
        <w:rPr>
          <w:rFonts w:ascii="Calibri" w:hAnsi="Calibri" w:cs="Calibri"/>
          <w:sz w:val="22"/>
          <w:szCs w:val="22"/>
        </w:rPr>
        <w:t>. Από τον Ιούνιο του 2021 με το νόμο 4819/2021 άρθρο 38 υπάρχει το τέλος ταφής 20€ ανά τόνο. Οφείλουμε να είμαστε συνεπείς προς τους πολίτες και φυσικά δεν πρέπει να υπάρχει τρύπα στα ανταποδοτικά. Αν μειώ</w:t>
      </w:r>
      <w:r w:rsidR="00BD3A26" w:rsidRPr="00BD3A26">
        <w:rPr>
          <w:rFonts w:ascii="Calibri" w:hAnsi="Calibri" w:cs="Calibri"/>
          <w:sz w:val="22"/>
          <w:szCs w:val="22"/>
        </w:rPr>
        <w:t>ν</w:t>
      </w:r>
      <w:r w:rsidR="00E7267C" w:rsidRPr="00BD3A26">
        <w:rPr>
          <w:rFonts w:ascii="Calibri" w:hAnsi="Calibri" w:cs="Calibri"/>
          <w:sz w:val="22"/>
          <w:szCs w:val="22"/>
        </w:rPr>
        <w:t>αμε φέτος τα αντ</w:t>
      </w:r>
      <w:r w:rsidR="00BD3A26" w:rsidRPr="00BD3A26">
        <w:rPr>
          <w:rFonts w:ascii="Calibri" w:hAnsi="Calibri" w:cs="Calibri"/>
          <w:sz w:val="22"/>
          <w:szCs w:val="22"/>
        </w:rPr>
        <w:t>α</w:t>
      </w:r>
      <w:r w:rsidR="00E7267C" w:rsidRPr="00BD3A26">
        <w:rPr>
          <w:rFonts w:ascii="Calibri" w:hAnsi="Calibri" w:cs="Calibri"/>
          <w:sz w:val="22"/>
          <w:szCs w:val="22"/>
        </w:rPr>
        <w:t xml:space="preserve">ποδοτικά την επόμενη χρονιά θα έπρεπε να </w:t>
      </w:r>
      <w:r w:rsidR="00863B0D">
        <w:rPr>
          <w:rFonts w:ascii="Calibri" w:hAnsi="Calibri" w:cs="Calibri"/>
          <w:sz w:val="22"/>
          <w:szCs w:val="22"/>
        </w:rPr>
        <w:t xml:space="preserve">τα </w:t>
      </w:r>
      <w:r w:rsidR="00E7267C" w:rsidRPr="00BD3A26">
        <w:rPr>
          <w:rFonts w:ascii="Calibri" w:hAnsi="Calibri" w:cs="Calibri"/>
          <w:sz w:val="22"/>
          <w:szCs w:val="22"/>
        </w:rPr>
        <w:t>αυξήσουμε σε ποσοστό 15% και</w:t>
      </w:r>
      <w:r w:rsidR="00863B0D">
        <w:rPr>
          <w:rFonts w:ascii="Calibri" w:hAnsi="Calibri" w:cs="Calibri"/>
          <w:sz w:val="22"/>
          <w:szCs w:val="22"/>
        </w:rPr>
        <w:t xml:space="preserve"> έτσι κατά συνέπεια </w:t>
      </w:r>
      <w:r w:rsidR="00E7267C" w:rsidRPr="00BD3A26">
        <w:rPr>
          <w:rFonts w:ascii="Calibri" w:hAnsi="Calibri" w:cs="Calibri"/>
          <w:sz w:val="22"/>
          <w:szCs w:val="22"/>
        </w:rPr>
        <w:t xml:space="preserve"> θα ήμασταν ανακόλουθοι. Είμαστε υποχρεωμένοι βάσει του παραπάνω νόμου να αποδώσουμε το τέλος ταφής</w:t>
      </w:r>
      <w:r w:rsidR="00D16129">
        <w:rPr>
          <w:rFonts w:ascii="Calibri" w:hAnsi="Calibri" w:cs="Calibri"/>
          <w:sz w:val="22"/>
          <w:szCs w:val="22"/>
        </w:rPr>
        <w:t xml:space="preserve"> απορριμμάτων </w:t>
      </w:r>
      <w:r w:rsidR="00E7267C" w:rsidRPr="00BD3A26">
        <w:rPr>
          <w:rFonts w:ascii="Calibri" w:hAnsi="Calibri" w:cs="Calibri"/>
          <w:sz w:val="22"/>
          <w:szCs w:val="22"/>
        </w:rPr>
        <w:t xml:space="preserve"> . Είναι οδηγία της Ευρωπαϊκής Ένωσης </w:t>
      </w:r>
      <w:r w:rsidR="00863B0D">
        <w:rPr>
          <w:rFonts w:ascii="Calibri" w:hAnsi="Calibri" w:cs="Calibri"/>
          <w:sz w:val="22"/>
          <w:szCs w:val="22"/>
        </w:rPr>
        <w:t>,</w:t>
      </w:r>
      <w:r w:rsidR="00E7267C" w:rsidRPr="00BD3A26">
        <w:rPr>
          <w:rFonts w:ascii="Calibri" w:hAnsi="Calibri" w:cs="Calibri"/>
          <w:sz w:val="22"/>
          <w:szCs w:val="22"/>
        </w:rPr>
        <w:t xml:space="preserve">είχε αναβληθεί η επιβολή του τα προηγούμενα χρόνια </w:t>
      </w:r>
      <w:r w:rsidR="00863B0D">
        <w:rPr>
          <w:rFonts w:ascii="Calibri" w:hAnsi="Calibri" w:cs="Calibri"/>
          <w:sz w:val="22"/>
          <w:szCs w:val="22"/>
        </w:rPr>
        <w:t>,</w:t>
      </w:r>
      <w:r w:rsidR="00E7267C" w:rsidRPr="00BD3A26">
        <w:rPr>
          <w:rFonts w:ascii="Calibri" w:hAnsi="Calibri" w:cs="Calibri"/>
          <w:sz w:val="22"/>
          <w:szCs w:val="22"/>
        </w:rPr>
        <w:t xml:space="preserve">αλλά θα εφαρμοστεί το 2022. </w:t>
      </w:r>
      <w:r w:rsidR="00B850FD">
        <w:rPr>
          <w:rFonts w:ascii="Calibri" w:hAnsi="Calibri" w:cs="Calibri"/>
          <w:sz w:val="22"/>
          <w:szCs w:val="22"/>
        </w:rPr>
        <w:t>Διεκδικούμε μέσω</w:t>
      </w:r>
      <w:r w:rsidR="00863B0D">
        <w:rPr>
          <w:rFonts w:ascii="Calibri" w:hAnsi="Calibri" w:cs="Calibri"/>
          <w:sz w:val="22"/>
          <w:szCs w:val="22"/>
        </w:rPr>
        <w:t xml:space="preserve"> της </w:t>
      </w:r>
      <w:r w:rsidR="00B850FD">
        <w:rPr>
          <w:rFonts w:ascii="Calibri" w:hAnsi="Calibri" w:cs="Calibri"/>
          <w:sz w:val="22"/>
          <w:szCs w:val="22"/>
        </w:rPr>
        <w:t xml:space="preserve"> ΚΕΔΕ την μη επιβολή του </w:t>
      </w:r>
      <w:r w:rsidR="00863B0D">
        <w:rPr>
          <w:rFonts w:ascii="Calibri" w:hAnsi="Calibri" w:cs="Calibri"/>
          <w:sz w:val="22"/>
          <w:szCs w:val="22"/>
        </w:rPr>
        <w:t xml:space="preserve">τέλους αυτού , </w:t>
      </w:r>
      <w:r w:rsidR="00B850FD">
        <w:rPr>
          <w:rFonts w:ascii="Calibri" w:hAnsi="Calibri" w:cs="Calibri"/>
          <w:sz w:val="22"/>
          <w:szCs w:val="22"/>
        </w:rPr>
        <w:t>όπως διεκδικούμε και άλλα πράγματα. Εδώ είμαστε μακάρι να αλλάξει ο νόμος</w:t>
      </w:r>
      <w:r w:rsidR="00863B0D">
        <w:rPr>
          <w:rFonts w:ascii="Calibri" w:hAnsi="Calibri" w:cs="Calibri"/>
          <w:sz w:val="22"/>
          <w:szCs w:val="22"/>
        </w:rPr>
        <w:t xml:space="preserve">, </w:t>
      </w:r>
      <w:r w:rsidR="00B850FD">
        <w:rPr>
          <w:rFonts w:ascii="Calibri" w:hAnsi="Calibri" w:cs="Calibri"/>
          <w:sz w:val="22"/>
          <w:szCs w:val="22"/>
        </w:rPr>
        <w:t xml:space="preserve"> όμως ο Δήμος οφείλει να συντάσσεται με το ισχύον νομικό καθεστώς  που </w:t>
      </w:r>
      <w:r w:rsidR="00640A43">
        <w:rPr>
          <w:rFonts w:ascii="Calibri" w:hAnsi="Calibri" w:cs="Calibri"/>
          <w:sz w:val="22"/>
          <w:szCs w:val="22"/>
        </w:rPr>
        <w:t xml:space="preserve">ισχύει αυτή τη στιγμή. </w:t>
      </w:r>
      <w:proofErr w:type="spellStart"/>
      <w:r w:rsidR="00640A43">
        <w:rPr>
          <w:rFonts w:ascii="Calibri" w:hAnsi="Calibri" w:cs="Calibri"/>
          <w:sz w:val="22"/>
          <w:szCs w:val="22"/>
        </w:rPr>
        <w:t>Αρα</w:t>
      </w:r>
      <w:proofErr w:type="spellEnd"/>
      <w:r w:rsidR="00640A43">
        <w:rPr>
          <w:rFonts w:ascii="Calibri" w:hAnsi="Calibri" w:cs="Calibri"/>
          <w:sz w:val="22"/>
          <w:szCs w:val="22"/>
        </w:rPr>
        <w:t xml:space="preserve"> </w:t>
      </w:r>
      <w:proofErr w:type="spellStart"/>
      <w:r w:rsidR="00640A43">
        <w:rPr>
          <w:rFonts w:ascii="Calibri" w:hAnsi="Calibri" w:cs="Calibri"/>
          <w:sz w:val="22"/>
          <w:szCs w:val="22"/>
        </w:rPr>
        <w:t>ειμαστε</w:t>
      </w:r>
      <w:proofErr w:type="spellEnd"/>
      <w:r w:rsidR="00640A43">
        <w:rPr>
          <w:rFonts w:ascii="Calibri" w:hAnsi="Calibri" w:cs="Calibri"/>
          <w:sz w:val="22"/>
          <w:szCs w:val="22"/>
        </w:rPr>
        <w:t xml:space="preserve"> υποχρεωμένοι από 1-1-2022 να αποδίδουμε το τέλος ταφής που είναι 20€ τον τόνο</w:t>
      </w:r>
      <w:r w:rsidR="00863B0D">
        <w:rPr>
          <w:rFonts w:ascii="Calibri" w:hAnsi="Calibri" w:cs="Calibri"/>
          <w:sz w:val="22"/>
          <w:szCs w:val="22"/>
        </w:rPr>
        <w:t xml:space="preserve">, </w:t>
      </w:r>
      <w:r w:rsidR="00640A43">
        <w:rPr>
          <w:rFonts w:ascii="Calibri" w:hAnsi="Calibri" w:cs="Calibri"/>
          <w:sz w:val="22"/>
          <w:szCs w:val="22"/>
        </w:rPr>
        <w:t xml:space="preserve"> το οποίο προσαυξάνεται ανάλογα με την αύξηση της ποσότητας  των σκουπιδιών . Από το 2027 το τέλος αυτό θα φθάνει σε 55€ τον τόνο .</w:t>
      </w:r>
      <w:r w:rsidR="00E7267C" w:rsidRPr="00BD3A26">
        <w:rPr>
          <w:rFonts w:ascii="Calibri" w:hAnsi="Calibri" w:cs="Calibri"/>
          <w:sz w:val="22"/>
          <w:szCs w:val="22"/>
        </w:rPr>
        <w:t>Τα τέλη παραμένουν τα ίδια</w:t>
      </w:r>
      <w:r w:rsidR="00BD3A26" w:rsidRPr="00BD3A26">
        <w:rPr>
          <w:rFonts w:ascii="Calibri" w:hAnsi="Calibri" w:cs="Calibri"/>
          <w:sz w:val="22"/>
          <w:szCs w:val="22"/>
        </w:rPr>
        <w:t xml:space="preserve"> για τα νοικοκυριά </w:t>
      </w:r>
      <w:r w:rsidR="00E7267C" w:rsidRPr="00BD3A26">
        <w:rPr>
          <w:rFonts w:ascii="Calibri" w:hAnsi="Calibri" w:cs="Calibri"/>
          <w:sz w:val="22"/>
          <w:szCs w:val="22"/>
        </w:rPr>
        <w:t xml:space="preserve"> </w:t>
      </w:r>
      <w:r w:rsidR="00BD3A26" w:rsidRPr="00BD3A26">
        <w:rPr>
          <w:rFonts w:ascii="Calibri" w:hAnsi="Calibri" w:cs="Calibri"/>
          <w:sz w:val="22"/>
          <w:szCs w:val="22"/>
        </w:rPr>
        <w:t>.</w:t>
      </w:r>
      <w:r w:rsidR="00E7267C" w:rsidRPr="00BD3A26">
        <w:rPr>
          <w:rFonts w:ascii="Calibri" w:hAnsi="Calibri" w:cs="Calibri"/>
          <w:sz w:val="22"/>
          <w:szCs w:val="22"/>
        </w:rPr>
        <w:t xml:space="preserve">Γίνεται αύξηση </w:t>
      </w:r>
      <w:r w:rsidR="00BD3A26" w:rsidRPr="00BD3A26">
        <w:rPr>
          <w:rFonts w:ascii="Calibri" w:hAnsi="Calibri" w:cs="Calibri"/>
          <w:sz w:val="22"/>
          <w:szCs w:val="22"/>
        </w:rPr>
        <w:t xml:space="preserve"> των τιμών στα </w:t>
      </w:r>
      <w:proofErr w:type="spellStart"/>
      <w:r w:rsidR="00BD3A26" w:rsidRPr="00BD3A26">
        <w:rPr>
          <w:rFonts w:ascii="Calibri" w:hAnsi="Calibri" w:cs="Calibri"/>
          <w:sz w:val="22"/>
          <w:szCs w:val="22"/>
        </w:rPr>
        <w:t>super</w:t>
      </w:r>
      <w:proofErr w:type="spellEnd"/>
      <w:r w:rsidR="00BD3A26" w:rsidRPr="00BD3A26">
        <w:rPr>
          <w:rFonts w:ascii="Calibri" w:hAnsi="Calibri" w:cs="Calibri"/>
          <w:sz w:val="22"/>
          <w:szCs w:val="22"/>
        </w:rPr>
        <w:t xml:space="preserve"> </w:t>
      </w:r>
      <w:proofErr w:type="spellStart"/>
      <w:r w:rsidR="00BD3A26" w:rsidRPr="00BD3A26">
        <w:rPr>
          <w:rFonts w:ascii="Calibri" w:hAnsi="Calibri" w:cs="Calibri"/>
          <w:sz w:val="22"/>
          <w:szCs w:val="22"/>
        </w:rPr>
        <w:t>market</w:t>
      </w:r>
      <w:proofErr w:type="spellEnd"/>
      <w:r w:rsidR="00863B0D">
        <w:rPr>
          <w:rFonts w:ascii="Calibri" w:hAnsi="Calibri" w:cs="Calibri"/>
          <w:sz w:val="22"/>
          <w:szCs w:val="22"/>
        </w:rPr>
        <w:t xml:space="preserve">, </w:t>
      </w:r>
      <w:r w:rsidR="00BD3A26" w:rsidRPr="00BD3A26">
        <w:rPr>
          <w:rFonts w:ascii="Calibri" w:hAnsi="Calibri" w:cs="Calibri"/>
          <w:sz w:val="22"/>
          <w:szCs w:val="22"/>
        </w:rPr>
        <w:t xml:space="preserve"> γιατί παράγουν πολλά απόβλητα και είναι γεγονός ότι επιβαρύνουν περισσότερο την υπηρεσία καθαριότητα</w:t>
      </w:r>
      <w:r w:rsidR="00D16129">
        <w:rPr>
          <w:rFonts w:ascii="Calibri" w:hAnsi="Calibri" w:cs="Calibri"/>
          <w:sz w:val="22"/>
          <w:szCs w:val="22"/>
        </w:rPr>
        <w:t xml:space="preserve">ς </w:t>
      </w:r>
      <w:r w:rsidR="00BD3A26" w:rsidRPr="00BD3A26">
        <w:rPr>
          <w:rFonts w:ascii="Calibri" w:hAnsi="Calibri" w:cs="Calibri"/>
          <w:sz w:val="22"/>
          <w:szCs w:val="22"/>
        </w:rPr>
        <w:t xml:space="preserve"> και τα χρεώνουμε όπως τα καταστήματα υγειονομικού ενδιαφέροντος </w:t>
      </w:r>
      <w:proofErr w:type="spellStart"/>
      <w:r w:rsidR="00863B0D">
        <w:rPr>
          <w:rFonts w:ascii="Calibri" w:hAnsi="Calibri" w:cs="Calibri"/>
          <w:sz w:val="22"/>
          <w:szCs w:val="22"/>
        </w:rPr>
        <w:t>Α΄Ζώνης</w:t>
      </w:r>
      <w:r w:rsidR="00BD3A26">
        <w:rPr>
          <w:rFonts w:ascii="Calibri" w:hAnsi="Calibri" w:cs="Calibri"/>
          <w:sz w:val="22"/>
          <w:szCs w:val="22"/>
        </w:rPr>
        <w:t>.</w:t>
      </w:r>
      <w:r w:rsidR="00640A43">
        <w:rPr>
          <w:rFonts w:ascii="Calibri" w:hAnsi="Calibri" w:cs="Calibri"/>
          <w:sz w:val="22"/>
          <w:szCs w:val="22"/>
        </w:rPr>
        <w:t>Αυτό</w:t>
      </w:r>
      <w:proofErr w:type="spellEnd"/>
      <w:r w:rsidR="00640A43">
        <w:rPr>
          <w:rFonts w:ascii="Calibri" w:hAnsi="Calibri" w:cs="Calibri"/>
          <w:sz w:val="22"/>
          <w:szCs w:val="22"/>
        </w:rPr>
        <w:t xml:space="preserve"> που κάνουμε φέτος σαν δημοτική αρχή εφόσον τα δημοτικά τέλη σύμφωνα με το ΚΕΑ αντιστοιχούν στις ευπαθείς ομάδες </w:t>
      </w:r>
      <w:r w:rsidR="00863B0D">
        <w:rPr>
          <w:rFonts w:ascii="Calibri" w:hAnsi="Calibri" w:cs="Calibri"/>
          <w:sz w:val="22"/>
          <w:szCs w:val="22"/>
        </w:rPr>
        <w:t>είναι να τα μειώσουμ</w:t>
      </w:r>
      <w:r w:rsidR="00640A43">
        <w:rPr>
          <w:rFonts w:ascii="Calibri" w:hAnsi="Calibri" w:cs="Calibri"/>
          <w:sz w:val="22"/>
          <w:szCs w:val="22"/>
        </w:rPr>
        <w:t xml:space="preserve">ε </w:t>
      </w:r>
      <w:r w:rsidR="00863B0D">
        <w:rPr>
          <w:rFonts w:ascii="Calibri" w:hAnsi="Calibri" w:cs="Calibri"/>
          <w:sz w:val="22"/>
          <w:szCs w:val="22"/>
        </w:rPr>
        <w:t xml:space="preserve">κατά </w:t>
      </w:r>
      <w:r w:rsidR="00640A43">
        <w:rPr>
          <w:rFonts w:ascii="Calibri" w:hAnsi="Calibri" w:cs="Calibri"/>
          <w:sz w:val="22"/>
          <w:szCs w:val="22"/>
        </w:rPr>
        <w:t xml:space="preserve"> 50% όσον αφορά τους πολύτεκνους. Η </w:t>
      </w:r>
      <w:r w:rsidR="00640A43">
        <w:rPr>
          <w:rFonts w:ascii="Calibri" w:hAnsi="Calibri" w:cs="Calibri"/>
          <w:sz w:val="22"/>
          <w:szCs w:val="22"/>
        </w:rPr>
        <w:lastRenderedPageBreak/>
        <w:t>επιβάρυνση δεν είναι μεγάλη για τον προϋπολογισμό αν σκεφτούμε ότι μιλάμε για 50-60 συνολικά</w:t>
      </w:r>
      <w:r w:rsidR="00863B0D">
        <w:rPr>
          <w:rFonts w:ascii="Calibri" w:hAnsi="Calibri" w:cs="Calibri"/>
          <w:sz w:val="22"/>
          <w:szCs w:val="22"/>
        </w:rPr>
        <w:t xml:space="preserve"> νοικοκυριά </w:t>
      </w:r>
      <w:r w:rsidR="00640A43">
        <w:rPr>
          <w:rFonts w:ascii="Calibri" w:hAnsi="Calibri" w:cs="Calibri"/>
          <w:sz w:val="22"/>
          <w:szCs w:val="22"/>
        </w:rPr>
        <w:t xml:space="preserve"> στο Δήμο μας . Νομίζω ότι σαν βάρος μπορούμε να το σηκώσουμε επιβραβεύοντας τους πολίτες αυτούς για την προσφορά τους στην κοινωνία. </w:t>
      </w:r>
    </w:p>
    <w:p w:rsidR="00BA6A57" w:rsidRPr="00552220" w:rsidRDefault="00BA6A57" w:rsidP="001F51C7">
      <w:pPr>
        <w:rPr>
          <w:rFonts w:asciiTheme="minorHAnsi" w:hAnsiTheme="minorHAnsi" w:cstheme="minorHAnsi"/>
          <w:sz w:val="22"/>
          <w:szCs w:val="22"/>
        </w:rPr>
      </w:pPr>
    </w:p>
    <w:p w:rsidR="006210CE" w:rsidRDefault="00C8461D" w:rsidP="001F51C7">
      <w:pPr>
        <w:rPr>
          <w:rFonts w:ascii="Calibri" w:hAnsi="Calibri" w:cs="Calibri"/>
          <w:sz w:val="22"/>
          <w:szCs w:val="22"/>
        </w:rPr>
      </w:pPr>
      <w:r w:rsidRPr="00C8461D">
        <w:rPr>
          <w:rFonts w:ascii="Calibri" w:hAnsi="Calibri" w:cs="Calibri"/>
          <w:sz w:val="22"/>
          <w:szCs w:val="22"/>
        </w:rPr>
        <w:t xml:space="preserve"> </w:t>
      </w:r>
      <w:r w:rsidRPr="00C8461D">
        <w:rPr>
          <w:rFonts w:ascii="Calibri" w:hAnsi="Calibri" w:cs="Calibri"/>
          <w:bCs/>
          <w:sz w:val="22"/>
          <w:szCs w:val="22"/>
        </w:rPr>
        <w:t xml:space="preserve">Στη </w:t>
      </w:r>
      <w:proofErr w:type="spellStart"/>
      <w:r w:rsidRPr="00C8461D">
        <w:rPr>
          <w:rFonts w:ascii="Calibri" w:hAnsi="Calibri" w:cs="Calibri"/>
          <w:bCs/>
          <w:sz w:val="22"/>
          <w:szCs w:val="22"/>
        </w:rPr>
        <w:t>δευτερομιλία</w:t>
      </w:r>
      <w:proofErr w:type="spellEnd"/>
      <w:r w:rsidRPr="00C8461D">
        <w:rPr>
          <w:rFonts w:ascii="Calibri" w:hAnsi="Calibri" w:cs="Calibri"/>
          <w:bCs/>
          <w:sz w:val="22"/>
          <w:szCs w:val="22"/>
        </w:rPr>
        <w:t xml:space="preserve"> της η κα ΠΟΥΛΟΥ</w:t>
      </w:r>
      <w:r w:rsidRPr="00C8461D">
        <w:rPr>
          <w:rFonts w:ascii="Calibri" w:hAnsi="Calibri" w:cs="Calibri"/>
          <w:b/>
          <w:bCs/>
          <w:sz w:val="22"/>
          <w:szCs w:val="22"/>
        </w:rPr>
        <w:t xml:space="preserve"> </w:t>
      </w:r>
      <w:r w:rsidR="002C570B">
        <w:rPr>
          <w:rFonts w:ascii="Calibri" w:hAnsi="Calibri" w:cs="Calibri"/>
          <w:b/>
          <w:bCs/>
          <w:sz w:val="22"/>
          <w:szCs w:val="22"/>
        </w:rPr>
        <w:t>,</w:t>
      </w:r>
      <w:r w:rsidRPr="00C8461D">
        <w:rPr>
          <w:rFonts w:ascii="Calibri" w:hAnsi="Calibri" w:cs="Calibri"/>
          <w:sz w:val="22"/>
          <w:szCs w:val="22"/>
        </w:rPr>
        <w:t>τόνισε ότι καθολικό αίτημα όλων των δημάρχων είναι να υπάρξει ένταξη των Δήμων   στα μέτρα στήριξης που αφορούν την αύξηση της τιμής ρεύματος</w:t>
      </w:r>
      <w:r w:rsidR="002C570B">
        <w:rPr>
          <w:rFonts w:ascii="Calibri" w:hAnsi="Calibri" w:cs="Calibri"/>
          <w:sz w:val="22"/>
          <w:szCs w:val="22"/>
        </w:rPr>
        <w:t>,</w:t>
      </w:r>
      <w:r w:rsidRPr="00C8461D">
        <w:rPr>
          <w:rFonts w:ascii="Calibri" w:hAnsi="Calibri" w:cs="Calibri"/>
          <w:sz w:val="22"/>
          <w:szCs w:val="22"/>
        </w:rPr>
        <w:t xml:space="preserve"> έτσι ώστε να υπάρξει μείωση των τελών ηλεκτροφωτισμού προς όφελος των δημοτών που έχουν ανάγκη λόγω τη</w:t>
      </w:r>
      <w:r>
        <w:rPr>
          <w:rFonts w:ascii="Calibri" w:hAnsi="Calibri" w:cs="Calibri"/>
          <w:sz w:val="22"/>
          <w:szCs w:val="22"/>
        </w:rPr>
        <w:t>ς</w:t>
      </w:r>
      <w:r w:rsidRPr="00C8461D">
        <w:rPr>
          <w:rFonts w:ascii="Calibri" w:hAnsi="Calibri" w:cs="Calibri"/>
          <w:sz w:val="22"/>
          <w:szCs w:val="22"/>
        </w:rPr>
        <w:t xml:space="preserve"> δεινής κατάσταση</w:t>
      </w:r>
      <w:r>
        <w:rPr>
          <w:rFonts w:ascii="Calibri" w:hAnsi="Calibri" w:cs="Calibri"/>
          <w:sz w:val="22"/>
          <w:szCs w:val="22"/>
        </w:rPr>
        <w:t>ς</w:t>
      </w:r>
      <w:r w:rsidRPr="00C8461D">
        <w:rPr>
          <w:rFonts w:ascii="Calibri" w:hAnsi="Calibri" w:cs="Calibri"/>
          <w:sz w:val="22"/>
          <w:szCs w:val="22"/>
        </w:rPr>
        <w:t xml:space="preserve"> που έχουν περιέλθει. Η ανταποδοτικότητα πρέπει να ισχύει , άλλως υπάρχει πρόβλημα στη διοίκηση .</w:t>
      </w:r>
    </w:p>
    <w:p w:rsidR="00C8461D" w:rsidRPr="00C8461D" w:rsidRDefault="00C8461D" w:rsidP="001F51C7">
      <w:pPr>
        <w:rPr>
          <w:rFonts w:ascii="Calibri" w:hAnsi="Calibri" w:cs="Calibri"/>
          <w:sz w:val="22"/>
          <w:szCs w:val="22"/>
        </w:rPr>
      </w:pPr>
      <w:r w:rsidRPr="00C8461D">
        <w:rPr>
          <w:rFonts w:ascii="Calibri" w:hAnsi="Calibri" w:cs="Calibri"/>
          <w:bCs/>
          <w:sz w:val="22"/>
          <w:szCs w:val="22"/>
        </w:rPr>
        <w:t xml:space="preserve">Στη </w:t>
      </w:r>
      <w:proofErr w:type="spellStart"/>
      <w:r w:rsidRPr="00C8461D">
        <w:rPr>
          <w:rFonts w:ascii="Calibri" w:hAnsi="Calibri" w:cs="Calibri"/>
          <w:bCs/>
          <w:sz w:val="22"/>
          <w:szCs w:val="22"/>
        </w:rPr>
        <w:t>δευτερομιλία</w:t>
      </w:r>
      <w:proofErr w:type="spellEnd"/>
      <w:r>
        <w:rPr>
          <w:rFonts w:ascii="Calibri" w:hAnsi="Calibri" w:cs="Calibri"/>
          <w:bCs/>
          <w:sz w:val="22"/>
          <w:szCs w:val="22"/>
        </w:rPr>
        <w:t xml:space="preserve"> του ο κ. </w:t>
      </w:r>
      <w:proofErr w:type="spellStart"/>
      <w:r>
        <w:rPr>
          <w:rFonts w:ascii="Calibri" w:hAnsi="Calibri" w:cs="Calibri"/>
          <w:bCs/>
          <w:sz w:val="22"/>
          <w:szCs w:val="22"/>
        </w:rPr>
        <w:t>Αρκουμάνης</w:t>
      </w:r>
      <w:proofErr w:type="spellEnd"/>
      <w:r w:rsidR="002C570B">
        <w:rPr>
          <w:rFonts w:ascii="Calibri" w:hAnsi="Calibri" w:cs="Calibri"/>
          <w:bCs/>
          <w:sz w:val="22"/>
          <w:szCs w:val="22"/>
        </w:rPr>
        <w:t xml:space="preserve">, </w:t>
      </w:r>
      <w:r>
        <w:rPr>
          <w:rFonts w:ascii="Calibri" w:hAnsi="Calibri" w:cs="Calibri"/>
          <w:bCs/>
          <w:sz w:val="22"/>
          <w:szCs w:val="22"/>
        </w:rPr>
        <w:t xml:space="preserve"> είπε ότι δεν μπορεί να γίνεται </w:t>
      </w:r>
      <w:proofErr w:type="spellStart"/>
      <w:r>
        <w:rPr>
          <w:rFonts w:ascii="Calibri" w:hAnsi="Calibri" w:cs="Calibri"/>
          <w:bCs/>
          <w:sz w:val="22"/>
          <w:szCs w:val="22"/>
        </w:rPr>
        <w:t>καβάντζα</w:t>
      </w:r>
      <w:proofErr w:type="spellEnd"/>
      <w:r>
        <w:rPr>
          <w:rFonts w:ascii="Calibri" w:hAnsi="Calibri" w:cs="Calibri"/>
          <w:bCs/>
          <w:sz w:val="22"/>
          <w:szCs w:val="22"/>
        </w:rPr>
        <w:t xml:space="preserve"> από τα τέλη καθαριότητας και ηλεκτροφωτισμού προκειμένου να πληρωθεί το τέλος ταφής</w:t>
      </w:r>
      <w:r w:rsidR="00D16129">
        <w:rPr>
          <w:rFonts w:ascii="Calibri" w:hAnsi="Calibri" w:cs="Calibri"/>
          <w:bCs/>
          <w:sz w:val="22"/>
          <w:szCs w:val="22"/>
        </w:rPr>
        <w:t xml:space="preserve"> απορριμμάτων </w:t>
      </w:r>
      <w:r>
        <w:rPr>
          <w:rFonts w:ascii="Calibri" w:hAnsi="Calibri" w:cs="Calibri"/>
          <w:bCs/>
          <w:sz w:val="22"/>
          <w:szCs w:val="22"/>
        </w:rPr>
        <w:t xml:space="preserve">. Ήταν λάθος η περσινή απόφαση και σας είχαμε </w:t>
      </w:r>
      <w:proofErr w:type="spellStart"/>
      <w:r>
        <w:rPr>
          <w:rFonts w:ascii="Calibri" w:hAnsi="Calibri" w:cs="Calibri"/>
          <w:bCs/>
          <w:sz w:val="22"/>
          <w:szCs w:val="22"/>
        </w:rPr>
        <w:t>εφιστήσει</w:t>
      </w:r>
      <w:proofErr w:type="spellEnd"/>
      <w:r>
        <w:rPr>
          <w:rFonts w:ascii="Calibri" w:hAnsi="Calibri" w:cs="Calibri"/>
          <w:bCs/>
          <w:sz w:val="22"/>
          <w:szCs w:val="22"/>
        </w:rPr>
        <w:t xml:space="preserve"> την προσοχή</w:t>
      </w:r>
      <w:r w:rsidR="00D16129">
        <w:rPr>
          <w:rFonts w:ascii="Calibri" w:hAnsi="Calibri" w:cs="Calibri"/>
          <w:bCs/>
          <w:sz w:val="22"/>
          <w:szCs w:val="22"/>
        </w:rPr>
        <w:t xml:space="preserve">, </w:t>
      </w:r>
      <w:r>
        <w:rPr>
          <w:rFonts w:ascii="Calibri" w:hAnsi="Calibri" w:cs="Calibri"/>
          <w:bCs/>
          <w:sz w:val="22"/>
          <w:szCs w:val="22"/>
        </w:rPr>
        <w:t xml:space="preserve"> γιατί θα έπρεπε να είχε γίνει μείωσή τους. Οι προτάσεις που καταθέτουμε σαν παράταξη είναι πολιτικές,  κοστολογημένες και αυτό προκύπτει </w:t>
      </w:r>
      <w:r w:rsidR="00715349">
        <w:rPr>
          <w:rFonts w:ascii="Calibri" w:hAnsi="Calibri" w:cs="Calibri"/>
          <w:bCs/>
          <w:sz w:val="22"/>
          <w:szCs w:val="22"/>
        </w:rPr>
        <w:t xml:space="preserve">από το ποσό που βρίσκεται στο Ταμείο του Δήμου και το ποίο οφείλει ο Δήμαρχος τηρώντας το νόμο της ανταποδοτικότητας να επιστρέψει στους δημότες </w:t>
      </w:r>
      <w:r w:rsidR="003B718C">
        <w:rPr>
          <w:rFonts w:ascii="Calibri" w:hAnsi="Calibri" w:cs="Calibri"/>
          <w:bCs/>
          <w:sz w:val="22"/>
          <w:szCs w:val="22"/>
        </w:rPr>
        <w:t xml:space="preserve"> </w:t>
      </w:r>
      <w:r w:rsidR="00715349">
        <w:rPr>
          <w:rFonts w:ascii="Calibri" w:hAnsi="Calibri" w:cs="Calibri"/>
          <w:bCs/>
          <w:sz w:val="22"/>
          <w:szCs w:val="22"/>
        </w:rPr>
        <w:t xml:space="preserve"> .  </w:t>
      </w:r>
    </w:p>
    <w:p w:rsidR="00765528" w:rsidRDefault="00715349" w:rsidP="001F51C7">
      <w:pPr>
        <w:rPr>
          <w:rStyle w:val="FontStyle47"/>
          <w:rFonts w:ascii="Calibri" w:eastAsia="SimSun" w:hAnsi="Calibri" w:cs="Calibri"/>
          <w:bCs/>
          <w:kern w:val="1"/>
          <w:sz w:val="22"/>
          <w:szCs w:val="22"/>
          <w:shd w:val="clear" w:color="auto" w:fill="FFFFFF"/>
          <w:lang w:bidi="hi-IN"/>
        </w:rPr>
      </w:pPr>
      <w:r w:rsidRPr="002B2F2B">
        <w:rPr>
          <w:rFonts w:ascii="Calibri" w:hAnsi="Calibri" w:cs="Calibri"/>
          <w:sz w:val="22"/>
          <w:szCs w:val="22"/>
        </w:rPr>
        <w:t xml:space="preserve">Απαντώντας ο κ. Δήμαρχος είπε ότι η πρόταση της «ΛΑΙΚΗΣ ΣΥΣΠΕΙΡΩΣΗΣ» δεν είναι κοστολογημένη </w:t>
      </w:r>
      <w:r w:rsidRPr="002B2F2B">
        <w:rPr>
          <w:rStyle w:val="FontStyle47"/>
          <w:rFonts w:ascii="Calibri" w:eastAsia="SimSun" w:hAnsi="Calibri" w:cs="Calibri"/>
          <w:bCs/>
          <w:kern w:val="1"/>
          <w:sz w:val="22"/>
          <w:szCs w:val="22"/>
          <w:highlight w:val="white"/>
          <w:shd w:val="clear" w:color="auto" w:fill="FFFFFF"/>
          <w:lang w:bidi="hi-IN"/>
        </w:rPr>
        <w:t>και δεν μπορεί  να εισαχθεί προς ψήφιση γιατί  θα έπρεπε να συνοδεύονταν από εισήγηση της οικονομικής υπηρεσίας</w:t>
      </w:r>
      <w:r w:rsidRPr="002B2F2B">
        <w:rPr>
          <w:rStyle w:val="FontStyle47"/>
          <w:rFonts w:ascii="Calibri" w:eastAsia="SimSun" w:hAnsi="Calibri" w:cs="Calibri"/>
          <w:bCs/>
          <w:kern w:val="1"/>
          <w:sz w:val="22"/>
          <w:szCs w:val="22"/>
          <w:shd w:val="clear" w:color="auto" w:fill="FFFFFF"/>
          <w:lang w:bidi="hi-IN"/>
        </w:rPr>
        <w:t>. Τέλος είπε ότι οφείλει ο Δήμος να κάνει τα νόμιμα όσον αφορά τον νόμο 4819/2021</w:t>
      </w:r>
      <w:r w:rsidR="00D16129">
        <w:rPr>
          <w:rStyle w:val="FontStyle47"/>
          <w:rFonts w:ascii="Calibri" w:eastAsia="SimSun" w:hAnsi="Calibri" w:cs="Calibri"/>
          <w:bCs/>
          <w:kern w:val="1"/>
          <w:sz w:val="22"/>
          <w:szCs w:val="22"/>
          <w:shd w:val="clear" w:color="auto" w:fill="FFFFFF"/>
          <w:lang w:bidi="hi-IN"/>
        </w:rPr>
        <w:t>,</w:t>
      </w:r>
      <w:r w:rsidRPr="002B2F2B">
        <w:rPr>
          <w:rStyle w:val="FontStyle47"/>
          <w:rFonts w:ascii="Calibri" w:eastAsia="SimSun" w:hAnsi="Calibri" w:cs="Calibri"/>
          <w:bCs/>
          <w:kern w:val="1"/>
          <w:sz w:val="22"/>
          <w:szCs w:val="22"/>
          <w:shd w:val="clear" w:color="auto" w:fill="FFFFFF"/>
          <w:lang w:bidi="hi-IN"/>
        </w:rPr>
        <w:t xml:space="preserve"> </w:t>
      </w:r>
      <w:r w:rsidR="002B2F2B" w:rsidRPr="002B2F2B">
        <w:rPr>
          <w:rStyle w:val="FontStyle47"/>
          <w:rFonts w:ascii="Calibri" w:eastAsia="SimSun" w:hAnsi="Calibri" w:cs="Calibri"/>
          <w:bCs/>
          <w:kern w:val="1"/>
          <w:sz w:val="22"/>
          <w:szCs w:val="22"/>
          <w:shd w:val="clear" w:color="auto" w:fill="FFFFFF"/>
          <w:lang w:bidi="hi-IN"/>
        </w:rPr>
        <w:t>ο οποίος επιβάλει τέλος ταφής απορριμμάτων 20€ τον τόνο</w:t>
      </w:r>
      <w:r w:rsidR="00D16129">
        <w:rPr>
          <w:rStyle w:val="FontStyle47"/>
          <w:rFonts w:ascii="Calibri" w:eastAsia="SimSun" w:hAnsi="Calibri" w:cs="Calibri"/>
          <w:bCs/>
          <w:kern w:val="1"/>
          <w:sz w:val="22"/>
          <w:szCs w:val="22"/>
          <w:shd w:val="clear" w:color="auto" w:fill="FFFFFF"/>
          <w:lang w:bidi="hi-IN"/>
        </w:rPr>
        <w:t xml:space="preserve"> σε όλους τους Δήμους</w:t>
      </w:r>
      <w:r w:rsidR="002B2F2B" w:rsidRPr="002B2F2B">
        <w:rPr>
          <w:rStyle w:val="FontStyle47"/>
          <w:rFonts w:ascii="Calibri" w:eastAsia="SimSun" w:hAnsi="Calibri" w:cs="Calibri"/>
          <w:bCs/>
          <w:kern w:val="1"/>
          <w:sz w:val="22"/>
          <w:szCs w:val="22"/>
          <w:shd w:val="clear" w:color="auto" w:fill="FFFFFF"/>
          <w:lang w:bidi="hi-IN"/>
        </w:rPr>
        <w:t xml:space="preserve"> </w:t>
      </w:r>
      <w:r w:rsidR="002B2F2B">
        <w:rPr>
          <w:rStyle w:val="FontStyle47"/>
          <w:rFonts w:ascii="Calibri" w:eastAsia="SimSun" w:hAnsi="Calibri" w:cs="Calibri"/>
          <w:bCs/>
          <w:kern w:val="1"/>
          <w:sz w:val="22"/>
          <w:szCs w:val="22"/>
          <w:shd w:val="clear" w:color="auto" w:fill="FFFFFF"/>
          <w:lang w:bidi="hi-IN"/>
        </w:rPr>
        <w:t>.</w:t>
      </w:r>
      <w:r w:rsidR="003B718C">
        <w:rPr>
          <w:rStyle w:val="FontStyle47"/>
          <w:rFonts w:ascii="Calibri" w:eastAsia="SimSun" w:hAnsi="Calibri" w:cs="Calibri"/>
          <w:bCs/>
          <w:kern w:val="1"/>
          <w:sz w:val="22"/>
          <w:szCs w:val="22"/>
          <w:shd w:val="clear" w:color="auto" w:fill="FFFFFF"/>
          <w:lang w:bidi="hi-IN"/>
        </w:rPr>
        <w:t>Κλείνοντας τόνισε ότι σκοπός της δημοτικής αρχής είναι ο Δήμος να είναι νοικοκυρεμένος  με καλά παρεχόμενες προς τους πολίτες υπηρεσίες.</w:t>
      </w:r>
    </w:p>
    <w:p w:rsidR="002B2F2B" w:rsidRDefault="002B2F2B" w:rsidP="001F51C7">
      <w:pPr>
        <w:rPr>
          <w:rFonts w:ascii="Calibri" w:hAnsi="Calibri" w:cs="Calibri"/>
          <w:sz w:val="22"/>
          <w:szCs w:val="22"/>
        </w:rPr>
      </w:pPr>
      <w:r>
        <w:rPr>
          <w:rStyle w:val="FontStyle47"/>
          <w:rFonts w:ascii="Calibri" w:eastAsia="SimSun" w:hAnsi="Calibri" w:cs="Calibri"/>
          <w:bCs/>
          <w:kern w:val="1"/>
          <w:sz w:val="22"/>
          <w:szCs w:val="22"/>
          <w:shd w:val="clear" w:color="auto" w:fill="FFFFFF"/>
          <w:lang w:bidi="hi-IN"/>
        </w:rPr>
        <w:t xml:space="preserve">Στο σημείο αυτό τόσο ο κ. </w:t>
      </w:r>
      <w:proofErr w:type="spellStart"/>
      <w:r>
        <w:rPr>
          <w:rStyle w:val="FontStyle47"/>
          <w:rFonts w:ascii="Calibri" w:eastAsia="SimSun" w:hAnsi="Calibri" w:cs="Calibri"/>
          <w:bCs/>
          <w:kern w:val="1"/>
          <w:sz w:val="22"/>
          <w:szCs w:val="22"/>
          <w:shd w:val="clear" w:color="auto" w:fill="FFFFFF"/>
          <w:lang w:bidi="hi-IN"/>
        </w:rPr>
        <w:t>Αρκουμάνης</w:t>
      </w:r>
      <w:proofErr w:type="spellEnd"/>
      <w:r>
        <w:rPr>
          <w:rStyle w:val="FontStyle47"/>
          <w:rFonts w:ascii="Calibri" w:eastAsia="SimSun" w:hAnsi="Calibri" w:cs="Calibri"/>
          <w:bCs/>
          <w:kern w:val="1"/>
          <w:sz w:val="22"/>
          <w:szCs w:val="22"/>
          <w:shd w:val="clear" w:color="auto" w:fill="FFFFFF"/>
          <w:lang w:bidi="hi-IN"/>
        </w:rPr>
        <w:t xml:space="preserve"> όσο και η κα </w:t>
      </w:r>
      <w:proofErr w:type="spellStart"/>
      <w:r>
        <w:rPr>
          <w:rStyle w:val="FontStyle47"/>
          <w:rFonts w:ascii="Calibri" w:eastAsia="SimSun" w:hAnsi="Calibri" w:cs="Calibri"/>
          <w:bCs/>
          <w:kern w:val="1"/>
          <w:sz w:val="22"/>
          <w:szCs w:val="22"/>
          <w:shd w:val="clear" w:color="auto" w:fill="FFFFFF"/>
          <w:lang w:bidi="hi-IN"/>
        </w:rPr>
        <w:t>Πούλου</w:t>
      </w:r>
      <w:proofErr w:type="spellEnd"/>
      <w:r>
        <w:rPr>
          <w:rStyle w:val="FontStyle47"/>
          <w:rFonts w:ascii="Calibri" w:eastAsia="SimSun" w:hAnsi="Calibri" w:cs="Calibri"/>
          <w:bCs/>
          <w:kern w:val="1"/>
          <w:sz w:val="22"/>
          <w:szCs w:val="22"/>
          <w:shd w:val="clear" w:color="auto" w:fill="FFFFFF"/>
          <w:lang w:bidi="hi-IN"/>
        </w:rPr>
        <w:t xml:space="preserve"> επέμειναν να τεθεί σε ψηφοφορία η πρόταση της </w:t>
      </w:r>
      <w:r w:rsidRPr="002B2F2B">
        <w:rPr>
          <w:rFonts w:ascii="Calibri" w:hAnsi="Calibri" w:cs="Calibri"/>
          <w:sz w:val="22"/>
          <w:szCs w:val="22"/>
        </w:rPr>
        <w:t>«ΛΑΙΚΗΣ ΣΥΣΠΕΙΡΩΣΗΣ»</w:t>
      </w:r>
      <w:r>
        <w:rPr>
          <w:rFonts w:ascii="Calibri" w:hAnsi="Calibri" w:cs="Calibri"/>
          <w:sz w:val="22"/>
          <w:szCs w:val="22"/>
        </w:rPr>
        <w:t>.</w:t>
      </w:r>
    </w:p>
    <w:p w:rsidR="002B2F2B" w:rsidRDefault="00D16129" w:rsidP="002B2F2B">
      <w:pPr>
        <w:spacing w:before="120" w:after="120" w:line="360" w:lineRule="auto"/>
        <w:ind w:right="29"/>
        <w:jc w:val="both"/>
        <w:rPr>
          <w:rStyle w:val="apple-style-span"/>
          <w:rFonts w:ascii="Calibri" w:eastAsia="Arial" w:hAnsi="Calibri" w:cs="Calibri"/>
          <w:color w:val="000000"/>
          <w:spacing w:val="-3"/>
          <w:kern w:val="1"/>
          <w:sz w:val="22"/>
          <w:szCs w:val="22"/>
          <w:shd w:val="clear" w:color="auto" w:fill="FFFFFF"/>
        </w:rPr>
      </w:pPr>
      <w:r>
        <w:rPr>
          <w:rStyle w:val="FontStyle47"/>
          <w:rFonts w:ascii="Calibri" w:eastAsia="SimSun" w:hAnsi="Calibri" w:cs="Calibri"/>
          <w:bCs/>
          <w:kern w:val="1"/>
          <w:sz w:val="22"/>
          <w:szCs w:val="22"/>
          <w:highlight w:val="white"/>
          <w:shd w:val="clear" w:color="auto" w:fill="FFFFFF"/>
          <w:lang w:bidi="hi-IN"/>
        </w:rPr>
        <w:t>Τ</w:t>
      </w:r>
      <w:r w:rsidR="002B2F2B" w:rsidRPr="002B2F2B">
        <w:rPr>
          <w:rStyle w:val="FontStyle47"/>
          <w:rFonts w:ascii="Calibri" w:eastAsia="SimSun" w:hAnsi="Calibri" w:cs="Calibri"/>
          <w:bCs/>
          <w:kern w:val="1"/>
          <w:sz w:val="22"/>
          <w:szCs w:val="22"/>
          <w:highlight w:val="white"/>
          <w:shd w:val="clear" w:color="auto" w:fill="FFFFFF"/>
          <w:lang w:bidi="hi-IN"/>
        </w:rPr>
        <w:t xml:space="preserve">ο λόγο ζήτησε και έλαβε  ο Π.Ο.Υ κ. </w:t>
      </w:r>
      <w:proofErr w:type="spellStart"/>
      <w:r w:rsidR="002B2F2B" w:rsidRPr="002B2F2B">
        <w:rPr>
          <w:rStyle w:val="FontStyle47"/>
          <w:rFonts w:ascii="Calibri" w:eastAsia="SimSun" w:hAnsi="Calibri" w:cs="Calibri"/>
          <w:bCs/>
          <w:kern w:val="1"/>
          <w:sz w:val="22"/>
          <w:szCs w:val="22"/>
          <w:highlight w:val="white"/>
          <w:shd w:val="clear" w:color="auto" w:fill="FFFFFF"/>
          <w:lang w:bidi="hi-IN"/>
        </w:rPr>
        <w:t>Καλλιαντάσης</w:t>
      </w:r>
      <w:proofErr w:type="spellEnd"/>
      <w:r w:rsidR="002B2F2B" w:rsidRPr="002B2F2B">
        <w:rPr>
          <w:rStyle w:val="FontStyle47"/>
          <w:rFonts w:ascii="Calibri" w:eastAsia="SimSun" w:hAnsi="Calibri" w:cs="Calibri"/>
          <w:bCs/>
          <w:kern w:val="1"/>
          <w:sz w:val="22"/>
          <w:szCs w:val="22"/>
          <w:highlight w:val="white"/>
          <w:shd w:val="clear" w:color="auto" w:fill="FFFFFF"/>
          <w:lang w:bidi="hi-IN"/>
        </w:rPr>
        <w:t>, ο οποίος είπε ότι για να εισαχθεί προς ψήφιση οποιαδήποτε άλλη πρόταση  θα έπρεπε σύμφωνα με το άρθρο 11 του Ν. 4623/2019 να συνοδεύονταν από εισήγηση της οικονομικής υπηρεσίας .</w:t>
      </w:r>
      <w:r w:rsidR="002B2F2B" w:rsidRPr="002B2F2B">
        <w:rPr>
          <w:rStyle w:val="apple-style-span"/>
          <w:rFonts w:ascii="Calibri" w:eastAsia="Arial" w:hAnsi="Calibri" w:cs="Calibri"/>
          <w:color w:val="000000"/>
          <w:spacing w:val="-3"/>
          <w:kern w:val="1"/>
          <w:sz w:val="22"/>
          <w:szCs w:val="22"/>
          <w:shd w:val="clear" w:color="auto" w:fill="FFFFFF"/>
        </w:rPr>
        <w:t xml:space="preserve">  </w:t>
      </w:r>
    </w:p>
    <w:p w:rsidR="002B2F2B" w:rsidRPr="00B850FD" w:rsidRDefault="002B2F2B" w:rsidP="002B2F2B">
      <w:pPr>
        <w:spacing w:before="120" w:after="120" w:line="360" w:lineRule="auto"/>
        <w:ind w:right="29"/>
        <w:jc w:val="both"/>
        <w:rPr>
          <w:rStyle w:val="apple-style-span"/>
          <w:rFonts w:ascii="Calibri" w:eastAsia="Arial" w:hAnsi="Calibri" w:cs="Calibri"/>
          <w:color w:val="000000"/>
          <w:spacing w:val="-3"/>
          <w:kern w:val="1"/>
          <w:sz w:val="22"/>
          <w:szCs w:val="22"/>
          <w:shd w:val="clear" w:color="auto" w:fill="FFFFFF"/>
        </w:rPr>
      </w:pPr>
      <w:r>
        <w:rPr>
          <w:rStyle w:val="apple-style-span"/>
          <w:rFonts w:ascii="Calibri" w:eastAsia="Arial" w:hAnsi="Calibri" w:cs="Calibri"/>
          <w:color w:val="000000"/>
          <w:spacing w:val="-3"/>
          <w:kern w:val="1"/>
          <w:sz w:val="22"/>
          <w:szCs w:val="22"/>
          <w:shd w:val="clear" w:color="auto" w:fill="FFFFFF"/>
        </w:rPr>
        <w:t xml:space="preserve">Ακολούθως αποχώρησαν οι δημοτικοί σύμβουλοι </w:t>
      </w:r>
      <w:proofErr w:type="spellStart"/>
      <w:r>
        <w:rPr>
          <w:rStyle w:val="apple-style-span"/>
          <w:rFonts w:ascii="Calibri" w:eastAsia="Arial" w:hAnsi="Calibri" w:cs="Calibri"/>
          <w:color w:val="000000"/>
          <w:spacing w:val="-3"/>
          <w:kern w:val="1"/>
          <w:sz w:val="22"/>
          <w:szCs w:val="22"/>
          <w:shd w:val="clear" w:color="auto" w:fill="FFFFFF"/>
        </w:rPr>
        <w:t>κ.κ</w:t>
      </w:r>
      <w:proofErr w:type="spellEnd"/>
      <w:r>
        <w:rPr>
          <w:rStyle w:val="apple-style-span"/>
          <w:rFonts w:ascii="Calibri" w:eastAsia="Arial" w:hAnsi="Calibri" w:cs="Calibri"/>
          <w:color w:val="000000"/>
          <w:spacing w:val="-3"/>
          <w:kern w:val="1"/>
          <w:sz w:val="22"/>
          <w:szCs w:val="22"/>
          <w:shd w:val="clear" w:color="auto" w:fill="FFFFFF"/>
        </w:rPr>
        <w:t xml:space="preserve">. </w:t>
      </w:r>
      <w:proofErr w:type="spellStart"/>
      <w:r>
        <w:rPr>
          <w:rStyle w:val="apple-style-span"/>
          <w:rFonts w:ascii="Calibri" w:eastAsia="Arial" w:hAnsi="Calibri" w:cs="Calibri"/>
          <w:color w:val="000000"/>
          <w:spacing w:val="-3"/>
          <w:kern w:val="1"/>
          <w:sz w:val="22"/>
          <w:szCs w:val="22"/>
          <w:shd w:val="clear" w:color="auto" w:fill="FFFFFF"/>
        </w:rPr>
        <w:t>Φορτώσης</w:t>
      </w:r>
      <w:proofErr w:type="spellEnd"/>
      <w:r>
        <w:rPr>
          <w:rStyle w:val="apple-style-span"/>
          <w:rFonts w:ascii="Calibri" w:eastAsia="Arial" w:hAnsi="Calibri" w:cs="Calibri"/>
          <w:color w:val="000000"/>
          <w:spacing w:val="-3"/>
          <w:kern w:val="1"/>
          <w:sz w:val="22"/>
          <w:szCs w:val="22"/>
          <w:shd w:val="clear" w:color="auto" w:fill="FFFFFF"/>
        </w:rPr>
        <w:t xml:space="preserve"> Αθανάσιος , Γαλανός Κων/</w:t>
      </w:r>
      <w:proofErr w:type="spellStart"/>
      <w:r>
        <w:rPr>
          <w:rStyle w:val="apple-style-span"/>
          <w:rFonts w:ascii="Calibri" w:eastAsia="Arial" w:hAnsi="Calibri" w:cs="Calibri"/>
          <w:color w:val="000000"/>
          <w:spacing w:val="-3"/>
          <w:kern w:val="1"/>
          <w:sz w:val="22"/>
          <w:szCs w:val="22"/>
          <w:shd w:val="clear" w:color="auto" w:fill="FFFFFF"/>
        </w:rPr>
        <w:t>νο</w:t>
      </w:r>
      <w:proofErr w:type="spellEnd"/>
      <w:r>
        <w:rPr>
          <w:rStyle w:val="apple-style-span"/>
          <w:rFonts w:ascii="Calibri" w:eastAsia="Arial" w:hAnsi="Calibri" w:cs="Calibri"/>
          <w:color w:val="000000"/>
          <w:spacing w:val="-3"/>
          <w:kern w:val="1"/>
          <w:sz w:val="22"/>
          <w:szCs w:val="22"/>
          <w:shd w:val="clear" w:color="auto" w:fill="FFFFFF"/>
        </w:rPr>
        <w:t xml:space="preserve"> και Παπαϊωάννου Λουκάς.</w:t>
      </w:r>
    </w:p>
    <w:p w:rsidR="009C45CD" w:rsidRDefault="009C45CD" w:rsidP="002B2F2B">
      <w:pPr>
        <w:spacing w:before="120" w:after="120" w:line="360" w:lineRule="auto"/>
        <w:ind w:right="29"/>
        <w:jc w:val="both"/>
        <w:rPr>
          <w:rFonts w:ascii="Calibri" w:eastAsia="Bookman Old Style" w:hAnsi="Calibri" w:cs="Calibri"/>
          <w:sz w:val="22"/>
          <w:szCs w:val="22"/>
        </w:rPr>
      </w:pPr>
      <w:r>
        <w:rPr>
          <w:rStyle w:val="apple-style-span"/>
          <w:rFonts w:ascii="Calibri" w:eastAsia="Arial" w:hAnsi="Calibri" w:cs="Calibri"/>
          <w:color w:val="000000"/>
          <w:spacing w:val="-3"/>
          <w:kern w:val="1"/>
          <w:sz w:val="22"/>
          <w:szCs w:val="22"/>
          <w:shd w:val="clear" w:color="auto" w:fill="FFFFFF"/>
          <w:lang w:val="en-US"/>
        </w:rPr>
        <w:t>O</w:t>
      </w:r>
      <w:r w:rsidRPr="009C45CD">
        <w:rPr>
          <w:rStyle w:val="apple-style-span"/>
          <w:rFonts w:ascii="Calibri" w:eastAsia="Arial" w:hAnsi="Calibri" w:cs="Calibri"/>
          <w:color w:val="000000"/>
          <w:spacing w:val="-3"/>
          <w:kern w:val="1"/>
          <w:sz w:val="22"/>
          <w:szCs w:val="22"/>
          <w:shd w:val="clear" w:color="auto" w:fill="FFFFFF"/>
        </w:rPr>
        <w:t xml:space="preserve"> </w:t>
      </w:r>
      <w:r>
        <w:rPr>
          <w:rStyle w:val="apple-style-span"/>
          <w:rFonts w:ascii="Calibri" w:eastAsia="Arial" w:hAnsi="Calibri" w:cs="Calibri"/>
          <w:color w:val="000000"/>
          <w:spacing w:val="-3"/>
          <w:kern w:val="1"/>
          <w:sz w:val="22"/>
          <w:szCs w:val="22"/>
          <w:shd w:val="clear" w:color="auto" w:fill="FFFFFF"/>
        </w:rPr>
        <w:t xml:space="preserve">κ. </w:t>
      </w:r>
      <w:proofErr w:type="spellStart"/>
      <w:r>
        <w:rPr>
          <w:rStyle w:val="apple-style-span"/>
          <w:rFonts w:ascii="Calibri" w:eastAsia="Arial" w:hAnsi="Calibri" w:cs="Calibri"/>
          <w:color w:val="000000"/>
          <w:spacing w:val="-3"/>
          <w:kern w:val="1"/>
          <w:sz w:val="22"/>
          <w:szCs w:val="22"/>
          <w:shd w:val="clear" w:color="auto" w:fill="FFFFFF"/>
        </w:rPr>
        <w:t>Αρκουμάνης</w:t>
      </w:r>
      <w:proofErr w:type="spellEnd"/>
      <w:r>
        <w:rPr>
          <w:rStyle w:val="apple-style-span"/>
          <w:rFonts w:ascii="Calibri" w:eastAsia="Arial" w:hAnsi="Calibri" w:cs="Calibri"/>
          <w:color w:val="000000"/>
          <w:spacing w:val="-3"/>
          <w:kern w:val="1"/>
          <w:sz w:val="22"/>
          <w:szCs w:val="22"/>
          <w:shd w:val="clear" w:color="auto" w:fill="FFFFFF"/>
        </w:rPr>
        <w:t xml:space="preserve"> έθεσε θέμα αναβολής συζήτησης του θέματος και ζήτησε να τεθεί σε ψηφοφορία η πρότασή του . Στην διεξαχθείσα ψηφοφορία ψήφισαν ΥΠΕΡ της αναβολής οι δημοτικοί σύμβουλοι </w:t>
      </w:r>
      <w:proofErr w:type="spellStart"/>
      <w:r>
        <w:rPr>
          <w:rStyle w:val="apple-style-span"/>
          <w:rFonts w:ascii="Calibri" w:eastAsia="Arial" w:hAnsi="Calibri" w:cs="Calibri"/>
          <w:color w:val="000000"/>
          <w:spacing w:val="-3"/>
          <w:kern w:val="1"/>
          <w:sz w:val="22"/>
          <w:szCs w:val="22"/>
          <w:shd w:val="clear" w:color="auto" w:fill="FFFFFF"/>
        </w:rPr>
        <w:t>κ.κ</w:t>
      </w:r>
      <w:proofErr w:type="spellEnd"/>
      <w:r>
        <w:rPr>
          <w:rStyle w:val="apple-style-span"/>
          <w:rFonts w:ascii="Calibri" w:eastAsia="Arial" w:hAnsi="Calibri" w:cs="Calibri"/>
          <w:color w:val="000000"/>
          <w:spacing w:val="-3"/>
          <w:kern w:val="1"/>
          <w:sz w:val="22"/>
          <w:szCs w:val="22"/>
          <w:shd w:val="clear" w:color="auto" w:fill="FFFFFF"/>
        </w:rPr>
        <w:t xml:space="preserve"> </w:t>
      </w:r>
      <w:r w:rsidR="0068232F" w:rsidRPr="002C570B">
        <w:rPr>
          <w:rStyle w:val="apple-style-span"/>
          <w:rFonts w:ascii="Calibri" w:eastAsia="Arial" w:hAnsi="Calibri" w:cs="Calibri"/>
          <w:color w:val="000000"/>
          <w:spacing w:val="-3"/>
          <w:kern w:val="1"/>
          <w:sz w:val="22"/>
          <w:szCs w:val="22"/>
          <w:highlight w:val="white"/>
          <w:shd w:val="clear" w:color="auto" w:fill="FFFFFF"/>
        </w:rPr>
        <w:t xml:space="preserve">1)  </w:t>
      </w:r>
      <w:proofErr w:type="spellStart"/>
      <w:r w:rsidR="0068232F"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0068232F"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0068232F"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0068232F"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0068232F"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0068232F"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0068232F"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0068232F"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0068232F"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0068232F" w:rsidRPr="002C570B">
        <w:rPr>
          <w:rStyle w:val="apple-style-span"/>
          <w:rFonts w:ascii="Calibri" w:eastAsia="Arial" w:hAnsi="Calibri" w:cs="Calibri"/>
          <w:color w:val="000000"/>
          <w:spacing w:val="-3"/>
          <w:kern w:val="1"/>
          <w:sz w:val="22"/>
          <w:szCs w:val="22"/>
          <w:shd w:val="clear" w:color="auto" w:fill="FFFFFF"/>
        </w:rPr>
        <w:t>Πούλου</w:t>
      </w:r>
      <w:proofErr w:type="spellEnd"/>
      <w:r w:rsidR="0068232F"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0068232F" w:rsidRPr="002C570B">
        <w:rPr>
          <w:rStyle w:val="apple-style-span"/>
          <w:rFonts w:ascii="Calibri" w:eastAsia="Arial" w:hAnsi="Calibri" w:cs="Calibri"/>
          <w:color w:val="000000"/>
          <w:spacing w:val="-3"/>
          <w:kern w:val="1"/>
          <w:sz w:val="22"/>
          <w:szCs w:val="22"/>
          <w:shd w:val="clear" w:color="auto" w:fill="FFFFFF"/>
        </w:rPr>
        <w:t>Τόλιας</w:t>
      </w:r>
      <w:proofErr w:type="spellEnd"/>
      <w:r w:rsidR="0068232F"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0068232F"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0068232F" w:rsidRPr="002C570B">
        <w:rPr>
          <w:rStyle w:val="apple-style-span"/>
          <w:rFonts w:ascii="Calibri" w:eastAsia="Arial" w:hAnsi="Calibri" w:cs="Calibri"/>
          <w:color w:val="000000"/>
          <w:spacing w:val="-3"/>
          <w:kern w:val="1"/>
          <w:sz w:val="22"/>
          <w:szCs w:val="22"/>
          <w:shd w:val="clear" w:color="auto" w:fill="FFFFFF"/>
        </w:rPr>
        <w:t xml:space="preserve"> Κων/νος</w:t>
      </w:r>
      <w:r w:rsidR="0068232F">
        <w:rPr>
          <w:rStyle w:val="apple-style-span"/>
          <w:rFonts w:ascii="Calibri" w:eastAsia="Arial" w:hAnsi="Calibri" w:cs="Calibri"/>
          <w:color w:val="000000"/>
          <w:spacing w:val="-3"/>
          <w:kern w:val="1"/>
          <w:sz w:val="22"/>
          <w:szCs w:val="22"/>
          <w:shd w:val="clear" w:color="auto" w:fill="FFFFFF"/>
        </w:rPr>
        <w:t xml:space="preserve">. ΚΑΤΑ ψήφισαν οι </w:t>
      </w:r>
      <w:r w:rsidR="0068232F" w:rsidRPr="002C570B">
        <w:rPr>
          <w:rFonts w:ascii="Calibri" w:hAnsi="Calibri" w:cs="Calibri"/>
          <w:sz w:val="22"/>
          <w:szCs w:val="22"/>
        </w:rPr>
        <w:t xml:space="preserve">δημοτικοί σύμβουλοι </w:t>
      </w:r>
      <w:proofErr w:type="spellStart"/>
      <w:r w:rsidR="0068232F" w:rsidRPr="002C570B">
        <w:rPr>
          <w:rFonts w:ascii="Calibri" w:hAnsi="Calibri" w:cs="Calibri"/>
          <w:sz w:val="22"/>
          <w:szCs w:val="22"/>
        </w:rPr>
        <w:t>κ.κ</w:t>
      </w:r>
      <w:proofErr w:type="spellEnd"/>
      <w:r w:rsidR="0068232F" w:rsidRPr="002C570B">
        <w:rPr>
          <w:rFonts w:ascii="Calibri" w:hAnsi="Calibri" w:cs="Calibri"/>
          <w:sz w:val="22"/>
          <w:szCs w:val="22"/>
        </w:rPr>
        <w:t xml:space="preserve"> 1</w:t>
      </w:r>
      <w:r w:rsidR="0068232F" w:rsidRPr="002C570B">
        <w:rPr>
          <w:rFonts w:ascii="Calibri" w:eastAsia="Bookman Old Style" w:hAnsi="Calibri" w:cs="Calibri"/>
          <w:sz w:val="22"/>
          <w:szCs w:val="22"/>
        </w:rPr>
        <w:t>)</w:t>
      </w:r>
      <w:proofErr w:type="spellStart"/>
      <w:r w:rsidR="0068232F" w:rsidRPr="002C570B">
        <w:rPr>
          <w:rFonts w:ascii="Calibri" w:eastAsia="Bookman Old Style" w:hAnsi="Calibri" w:cs="Calibri"/>
          <w:sz w:val="22"/>
          <w:szCs w:val="22"/>
        </w:rPr>
        <w:t>Καλογρηάς</w:t>
      </w:r>
      <w:proofErr w:type="spellEnd"/>
      <w:r w:rsidR="0068232F" w:rsidRPr="002C570B">
        <w:rPr>
          <w:rFonts w:ascii="Calibri" w:eastAsia="Bookman Old Style" w:hAnsi="Calibri" w:cs="Calibri"/>
          <w:sz w:val="22"/>
          <w:szCs w:val="22"/>
        </w:rPr>
        <w:t xml:space="preserve"> Αθανάσιος, 2) Δήμου Ιωάννης, 3)</w:t>
      </w:r>
      <w:proofErr w:type="spellStart"/>
      <w:r w:rsidR="0068232F" w:rsidRPr="002C570B">
        <w:rPr>
          <w:rFonts w:ascii="Calibri" w:eastAsia="Bookman Old Style" w:hAnsi="Calibri" w:cs="Calibri"/>
          <w:sz w:val="22"/>
          <w:szCs w:val="22"/>
        </w:rPr>
        <w:t>Τσεσμετζής</w:t>
      </w:r>
      <w:proofErr w:type="spellEnd"/>
      <w:r w:rsidR="0068232F" w:rsidRPr="002C570B">
        <w:rPr>
          <w:rFonts w:ascii="Calibri" w:eastAsia="Bookman Old Style" w:hAnsi="Calibri" w:cs="Calibri"/>
          <w:sz w:val="22"/>
          <w:szCs w:val="22"/>
        </w:rPr>
        <w:t xml:space="preserve"> Εμμανουήλ, 4). </w:t>
      </w:r>
      <w:proofErr w:type="spellStart"/>
      <w:r w:rsidR="0068232F" w:rsidRPr="002C570B">
        <w:rPr>
          <w:rFonts w:ascii="Calibri" w:eastAsia="Bookman Old Style" w:hAnsi="Calibri" w:cs="Calibri"/>
          <w:sz w:val="22"/>
          <w:szCs w:val="22"/>
        </w:rPr>
        <w:t>Σαγιάννης</w:t>
      </w:r>
      <w:proofErr w:type="spellEnd"/>
      <w:r w:rsidR="0068232F" w:rsidRPr="002C570B">
        <w:rPr>
          <w:rFonts w:ascii="Calibri" w:eastAsia="Bookman Old Style" w:hAnsi="Calibri" w:cs="Calibri"/>
          <w:sz w:val="22"/>
          <w:szCs w:val="22"/>
        </w:rPr>
        <w:t xml:space="preserve"> Μιχαήλ, 5) </w:t>
      </w:r>
      <w:proofErr w:type="spellStart"/>
      <w:r w:rsidR="0068232F" w:rsidRPr="002C570B">
        <w:rPr>
          <w:rFonts w:ascii="Calibri" w:eastAsia="Bookman Old Style" w:hAnsi="Calibri" w:cs="Calibri"/>
          <w:sz w:val="22"/>
          <w:szCs w:val="22"/>
        </w:rPr>
        <w:t>Σάκκος</w:t>
      </w:r>
      <w:proofErr w:type="spellEnd"/>
      <w:r w:rsidR="0068232F"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0068232F" w:rsidRPr="002C570B">
        <w:rPr>
          <w:rFonts w:ascii="Calibri" w:eastAsia="Bookman Old Style" w:hAnsi="Calibri" w:cs="Calibri"/>
          <w:sz w:val="22"/>
          <w:szCs w:val="22"/>
        </w:rPr>
        <w:t>Καράβα</w:t>
      </w:r>
      <w:proofErr w:type="spellEnd"/>
      <w:r w:rsidR="0068232F" w:rsidRPr="002C570B">
        <w:rPr>
          <w:rFonts w:ascii="Calibri" w:eastAsia="Bookman Old Style" w:hAnsi="Calibri" w:cs="Calibri"/>
          <w:sz w:val="22"/>
          <w:szCs w:val="22"/>
        </w:rPr>
        <w:t xml:space="preserve"> </w:t>
      </w:r>
      <w:proofErr w:type="spellStart"/>
      <w:r w:rsidR="0068232F" w:rsidRPr="002C570B">
        <w:rPr>
          <w:rFonts w:ascii="Calibri" w:eastAsia="Bookman Old Style" w:hAnsi="Calibri" w:cs="Calibri"/>
          <w:sz w:val="22"/>
          <w:szCs w:val="22"/>
        </w:rPr>
        <w:t>Χρυσοβαλάντου</w:t>
      </w:r>
      <w:proofErr w:type="spellEnd"/>
      <w:r w:rsidR="0068232F" w:rsidRPr="002C570B">
        <w:rPr>
          <w:rFonts w:ascii="Calibri" w:eastAsia="Bookman Old Style" w:hAnsi="Calibri" w:cs="Calibri"/>
          <w:sz w:val="22"/>
          <w:szCs w:val="22"/>
        </w:rPr>
        <w:t xml:space="preserve">, 9) </w:t>
      </w:r>
      <w:proofErr w:type="spellStart"/>
      <w:r w:rsidR="0068232F" w:rsidRPr="002C570B">
        <w:rPr>
          <w:rFonts w:ascii="Calibri" w:eastAsia="Bookman Old Style" w:hAnsi="Calibri" w:cs="Calibri"/>
          <w:sz w:val="22"/>
          <w:szCs w:val="22"/>
        </w:rPr>
        <w:t>Νταντούμη</w:t>
      </w:r>
      <w:proofErr w:type="spellEnd"/>
      <w:r w:rsidR="0068232F" w:rsidRPr="002C570B">
        <w:rPr>
          <w:rFonts w:ascii="Calibri" w:eastAsia="Bookman Old Style" w:hAnsi="Calibri" w:cs="Calibri"/>
          <w:sz w:val="22"/>
          <w:szCs w:val="22"/>
        </w:rPr>
        <w:t xml:space="preserve"> Ιωάννα, 10) </w:t>
      </w:r>
      <w:proofErr w:type="spellStart"/>
      <w:r w:rsidR="0068232F" w:rsidRPr="002C570B">
        <w:rPr>
          <w:rFonts w:ascii="Calibri" w:eastAsia="Bookman Old Style" w:hAnsi="Calibri" w:cs="Calibri"/>
          <w:sz w:val="22"/>
          <w:szCs w:val="22"/>
        </w:rPr>
        <w:t>Μερτζάνης</w:t>
      </w:r>
      <w:proofErr w:type="spellEnd"/>
      <w:r w:rsidR="0068232F" w:rsidRPr="002C570B">
        <w:rPr>
          <w:rFonts w:ascii="Calibri" w:eastAsia="Bookman Old Style" w:hAnsi="Calibri" w:cs="Calibri"/>
          <w:sz w:val="22"/>
          <w:szCs w:val="22"/>
        </w:rPr>
        <w:t xml:space="preserve"> Κων/νος 11) </w:t>
      </w:r>
      <w:proofErr w:type="spellStart"/>
      <w:r w:rsidR="0068232F" w:rsidRPr="002C570B">
        <w:rPr>
          <w:rFonts w:ascii="Calibri" w:eastAsia="Bookman Old Style" w:hAnsi="Calibri" w:cs="Calibri"/>
          <w:sz w:val="22"/>
          <w:szCs w:val="22"/>
        </w:rPr>
        <w:t>Μητάς</w:t>
      </w:r>
      <w:proofErr w:type="spellEnd"/>
      <w:r w:rsidR="0068232F" w:rsidRPr="002C570B">
        <w:rPr>
          <w:rFonts w:ascii="Calibri" w:eastAsia="Bookman Old Style" w:hAnsi="Calibri" w:cs="Calibri"/>
          <w:sz w:val="22"/>
          <w:szCs w:val="22"/>
        </w:rPr>
        <w:t xml:space="preserve"> Αλέξανδρος,12) </w:t>
      </w:r>
      <w:proofErr w:type="spellStart"/>
      <w:r w:rsidR="0068232F" w:rsidRPr="002C570B">
        <w:rPr>
          <w:rFonts w:ascii="Calibri" w:eastAsia="Bookman Old Style" w:hAnsi="Calibri" w:cs="Calibri"/>
          <w:sz w:val="22"/>
          <w:szCs w:val="22"/>
        </w:rPr>
        <w:t>Καραμάνης</w:t>
      </w:r>
      <w:proofErr w:type="spellEnd"/>
      <w:r w:rsidR="0068232F" w:rsidRPr="002C570B">
        <w:rPr>
          <w:rFonts w:ascii="Calibri" w:eastAsia="Bookman Old Style" w:hAnsi="Calibri" w:cs="Calibri"/>
          <w:sz w:val="22"/>
          <w:szCs w:val="22"/>
        </w:rPr>
        <w:t xml:space="preserve"> Δημήτριος  13)  </w:t>
      </w:r>
      <w:proofErr w:type="spellStart"/>
      <w:r w:rsidR="0068232F" w:rsidRPr="002C570B">
        <w:rPr>
          <w:rFonts w:ascii="Calibri" w:eastAsia="Bookman Old Style" w:hAnsi="Calibri" w:cs="Calibri"/>
          <w:sz w:val="22"/>
          <w:szCs w:val="22"/>
        </w:rPr>
        <w:t>Τουμαράς</w:t>
      </w:r>
      <w:proofErr w:type="spellEnd"/>
      <w:r w:rsidR="0068232F" w:rsidRPr="002C570B">
        <w:rPr>
          <w:rFonts w:ascii="Calibri" w:eastAsia="Bookman Old Style" w:hAnsi="Calibri" w:cs="Calibri"/>
          <w:sz w:val="22"/>
          <w:szCs w:val="22"/>
        </w:rPr>
        <w:t xml:space="preserve"> Βασίλειος</w:t>
      </w:r>
    </w:p>
    <w:p w:rsidR="000522A1" w:rsidRPr="009C45CD" w:rsidRDefault="000522A1" w:rsidP="002B2F2B">
      <w:pPr>
        <w:spacing w:before="120" w:after="120" w:line="360" w:lineRule="auto"/>
        <w:ind w:right="29"/>
        <w:jc w:val="both"/>
        <w:rPr>
          <w:rFonts w:ascii="Calibri" w:hAnsi="Calibri" w:cs="Calibri"/>
        </w:rPr>
      </w:pPr>
      <w:r>
        <w:rPr>
          <w:rFonts w:ascii="Calibri" w:eastAsia="Bookman Old Style" w:hAnsi="Calibri" w:cs="Calibri"/>
          <w:sz w:val="22"/>
          <w:szCs w:val="22"/>
        </w:rPr>
        <w:t>Ο Πρόεδρος ανακοίνωσε στο Σώμα ότι ύστερα από το αποτέλεσμα  της παραπάνω ψηφοφορίας συνεχίζεται η συζήτηση του θέματος</w:t>
      </w:r>
    </w:p>
    <w:p w:rsidR="002B2F2B" w:rsidRPr="00600F23" w:rsidRDefault="002B2F2B" w:rsidP="002B2F2B">
      <w:pPr>
        <w:spacing w:before="120" w:after="120" w:line="360" w:lineRule="auto"/>
        <w:ind w:right="29"/>
        <w:jc w:val="both"/>
        <w:rPr>
          <w:rFonts w:asciiTheme="minorHAnsi" w:hAnsiTheme="minorHAnsi" w:cstheme="minorHAnsi"/>
        </w:rPr>
      </w:pPr>
      <w:r w:rsidRPr="00600F23">
        <w:rPr>
          <w:rFonts w:asciiTheme="minorHAnsi" w:hAnsiTheme="minorHAnsi" w:cstheme="minorHAnsi"/>
          <w:sz w:val="22"/>
          <w:szCs w:val="22"/>
        </w:rPr>
        <w:t>- Στη συνέχεια ο Πρόεδρος κάλεσε τα μέλη του Δημοτικού Συμβουλίου να αποφασίσουν σχετικά διευκρινίζοντας ότι η ψηφοφορία θα γίνει για κάθε Κοινότητα ξεχωριστά προκειμένου να ψηφίσουν και οι Πρόεδροι των Κοινοτήτων σύμφωνα με το άρθρο 74 παρ.8 του Ν. 4555/2018.</w:t>
      </w:r>
    </w:p>
    <w:p w:rsidR="002B2F2B" w:rsidRPr="002C570B" w:rsidRDefault="002B2F2B" w:rsidP="002B2F2B">
      <w:pPr>
        <w:spacing w:before="120" w:after="120" w:line="360" w:lineRule="auto"/>
        <w:ind w:right="29"/>
        <w:jc w:val="both"/>
        <w:rPr>
          <w:rFonts w:ascii="Calibri" w:hAnsi="Calibri" w:cs="Calibri"/>
          <w:sz w:val="22"/>
          <w:szCs w:val="22"/>
        </w:rPr>
      </w:pPr>
      <w:r w:rsidRPr="002C570B">
        <w:rPr>
          <w:rFonts w:ascii="Calibri" w:hAnsi="Calibri" w:cs="Calibri"/>
          <w:sz w:val="22"/>
          <w:szCs w:val="22"/>
        </w:rPr>
        <w:lastRenderedPageBreak/>
        <w:t xml:space="preserve">-  Ακολούθως  ο Πρόεδρος  κάλεσε τους δημοτικούς συμβούλους να ψηφίσουν την εισήγηση της Υπηρεσίας έτσι όπως αποτυπώθηκε στην </w:t>
      </w:r>
      <w:r w:rsidR="00600F23" w:rsidRPr="002C570B">
        <w:rPr>
          <w:rFonts w:ascii="Calibri" w:hAnsi="Calibri" w:cs="Calibri"/>
          <w:sz w:val="22"/>
          <w:szCs w:val="22"/>
        </w:rPr>
        <w:t>310</w:t>
      </w:r>
      <w:r w:rsidRPr="002C570B">
        <w:rPr>
          <w:rFonts w:ascii="Calibri" w:hAnsi="Calibri" w:cs="Calibri"/>
          <w:sz w:val="22"/>
          <w:szCs w:val="22"/>
        </w:rPr>
        <w:t>/202</w:t>
      </w:r>
      <w:r w:rsidR="00600F23" w:rsidRPr="002C570B">
        <w:rPr>
          <w:rFonts w:ascii="Calibri" w:hAnsi="Calibri" w:cs="Calibri"/>
          <w:sz w:val="22"/>
          <w:szCs w:val="22"/>
        </w:rPr>
        <w:t>1</w:t>
      </w:r>
      <w:r w:rsidRPr="002C570B">
        <w:rPr>
          <w:rFonts w:ascii="Calibri" w:hAnsi="Calibri" w:cs="Calibri"/>
          <w:sz w:val="22"/>
          <w:szCs w:val="22"/>
        </w:rPr>
        <w:t xml:space="preserve"> Απόφαση της Οικονομικής Επιτροπής (ΑΔΑ:</w:t>
      </w:r>
      <w:r w:rsidR="00600F23" w:rsidRPr="002C570B">
        <w:rPr>
          <w:rFonts w:ascii="Calibri" w:hAnsi="Calibri" w:cs="Calibri"/>
          <w:sz w:val="22"/>
          <w:szCs w:val="22"/>
        </w:rPr>
        <w:t>ΩΖΩΚ</w:t>
      </w:r>
      <w:r w:rsidRPr="002C570B">
        <w:rPr>
          <w:rFonts w:ascii="Calibri" w:hAnsi="Calibri" w:cs="Calibri"/>
          <w:sz w:val="22"/>
          <w:szCs w:val="22"/>
        </w:rPr>
        <w:t>ΩΛΗ-</w:t>
      </w:r>
      <w:r w:rsidR="00600F23" w:rsidRPr="002C570B">
        <w:rPr>
          <w:rFonts w:ascii="Calibri" w:hAnsi="Calibri" w:cs="Calibri"/>
          <w:sz w:val="22"/>
          <w:szCs w:val="22"/>
        </w:rPr>
        <w:t>Α4Ε</w:t>
      </w:r>
      <w:r w:rsidRPr="002C570B">
        <w:rPr>
          <w:rFonts w:ascii="Calibri" w:hAnsi="Calibri" w:cs="Calibri"/>
          <w:sz w:val="22"/>
          <w:szCs w:val="22"/>
        </w:rPr>
        <w:t>):</w:t>
      </w:r>
    </w:p>
    <w:p w:rsidR="002B2F2B" w:rsidRPr="002C570B" w:rsidRDefault="002B2F2B"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1) Για τη Δημοτική Κοινότητα Λιβαδειάς </w:t>
      </w:r>
    </w:p>
    <w:p w:rsidR="002B2F2B" w:rsidRPr="002C570B" w:rsidRDefault="002B2F2B"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w:t>
      </w:r>
      <w:r w:rsidR="00600F23" w:rsidRPr="002C570B">
        <w:rPr>
          <w:rFonts w:ascii="Calibri" w:eastAsia="Bookman Old Style" w:hAnsi="Calibri" w:cs="Calibri"/>
          <w:sz w:val="22"/>
          <w:szCs w:val="22"/>
        </w:rPr>
        <w:t>3</w:t>
      </w:r>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2B2F2B" w:rsidRPr="002C570B" w:rsidRDefault="002B2F2B"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00600F23"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00600F23" w:rsidRPr="002C570B">
        <w:rPr>
          <w:rStyle w:val="apple-style-span"/>
          <w:rFonts w:ascii="Calibri" w:eastAsia="Arial" w:hAnsi="Calibri" w:cs="Calibri"/>
          <w:color w:val="000000"/>
          <w:spacing w:val="-3"/>
          <w:kern w:val="1"/>
          <w:sz w:val="22"/>
          <w:szCs w:val="22"/>
          <w:highlight w:val="white"/>
          <w:shd w:val="clear" w:color="auto" w:fill="FFFFFF"/>
        </w:rPr>
        <w:t xml:space="preserve"> Πέτρος</w:t>
      </w:r>
      <w:r w:rsidRPr="002C570B">
        <w:rPr>
          <w:rStyle w:val="apple-style-span"/>
          <w:rFonts w:ascii="Calibri" w:eastAsia="Arial" w:hAnsi="Calibri" w:cs="Calibri"/>
          <w:color w:val="000000"/>
          <w:spacing w:val="-3"/>
          <w:kern w:val="1"/>
          <w:sz w:val="22"/>
          <w:szCs w:val="22"/>
          <w:highlight w:val="white"/>
          <w:shd w:val="clear" w:color="auto" w:fill="FFFFFF"/>
        </w:rPr>
        <w:t xml:space="preserve">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00600F23"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007A08DC"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007A08DC"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007A08DC" w:rsidRPr="002C570B">
        <w:rPr>
          <w:rStyle w:val="apple-style-span"/>
          <w:rFonts w:ascii="Calibri" w:eastAsia="Arial" w:hAnsi="Calibri" w:cs="Calibri"/>
          <w:color w:val="000000"/>
          <w:spacing w:val="-3"/>
          <w:kern w:val="1"/>
          <w:sz w:val="22"/>
          <w:szCs w:val="22"/>
          <w:shd w:val="clear" w:color="auto" w:fill="FFFFFF"/>
        </w:rPr>
        <w:t>Πούλου</w:t>
      </w:r>
      <w:proofErr w:type="spellEnd"/>
      <w:r w:rsidR="007A08DC"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007A08DC" w:rsidRPr="002C570B">
        <w:rPr>
          <w:rStyle w:val="apple-style-span"/>
          <w:rFonts w:ascii="Calibri" w:eastAsia="Arial" w:hAnsi="Calibri" w:cs="Calibri"/>
          <w:color w:val="000000"/>
          <w:spacing w:val="-3"/>
          <w:kern w:val="1"/>
          <w:sz w:val="22"/>
          <w:szCs w:val="22"/>
          <w:shd w:val="clear" w:color="auto" w:fill="FFFFFF"/>
        </w:rPr>
        <w:t>Τόλιας</w:t>
      </w:r>
      <w:proofErr w:type="spellEnd"/>
      <w:r w:rsidR="007A08DC"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007A08DC"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007A08DC" w:rsidRPr="002C570B">
        <w:rPr>
          <w:rStyle w:val="apple-style-span"/>
          <w:rFonts w:ascii="Calibri" w:eastAsia="Arial" w:hAnsi="Calibri" w:cs="Calibri"/>
          <w:color w:val="000000"/>
          <w:spacing w:val="-3"/>
          <w:kern w:val="1"/>
          <w:sz w:val="22"/>
          <w:szCs w:val="22"/>
          <w:shd w:val="clear" w:color="auto" w:fill="FFFFFF"/>
        </w:rPr>
        <w:t xml:space="preserve"> Κων/νος </w:t>
      </w:r>
      <w:r w:rsidRPr="002C570B">
        <w:rPr>
          <w:rStyle w:val="apple-style-span"/>
          <w:rFonts w:ascii="Calibri" w:eastAsia="Arial" w:hAnsi="Calibri" w:cs="Calibri"/>
          <w:color w:val="000000"/>
          <w:spacing w:val="-3"/>
          <w:kern w:val="1"/>
          <w:sz w:val="22"/>
          <w:szCs w:val="22"/>
          <w:shd w:val="clear" w:color="auto" w:fill="FFFFFF"/>
        </w:rPr>
        <w:t xml:space="preserve">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2)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Λαφυστίου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shd w:val="clear" w:color="auto" w:fill="FFFFFF"/>
        </w:rPr>
        <w:t xml:space="preserve"> </w:t>
      </w:r>
      <w:r w:rsidRPr="002C570B">
        <w:rPr>
          <w:rFonts w:ascii="Calibri" w:hAnsi="Calibri" w:cs="Calibri"/>
          <w:sz w:val="22"/>
          <w:szCs w:val="22"/>
        </w:rPr>
        <w:t xml:space="preserve">3) Για την Κοινότητα </w:t>
      </w:r>
      <w:proofErr w:type="spellStart"/>
      <w:r w:rsidRPr="002C570B">
        <w:rPr>
          <w:rFonts w:ascii="Calibri" w:hAnsi="Calibri" w:cs="Calibri"/>
          <w:sz w:val="22"/>
          <w:szCs w:val="22"/>
        </w:rPr>
        <w:t>Ρωμέικου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Fonts w:ascii="Calibri" w:eastAsia="Bookman Old Style" w:hAnsi="Calibri" w:cs="Calibri"/>
          <w:sz w:val="22"/>
          <w:szCs w:val="22"/>
        </w:rPr>
        <w:t xml:space="preserve"> </w:t>
      </w:r>
      <w:r w:rsidRPr="002C570B">
        <w:rPr>
          <w:rStyle w:val="apple-style-span"/>
          <w:rFonts w:ascii="Calibri" w:eastAsia="Arial" w:hAnsi="Calibri" w:cs="Calibri"/>
          <w:color w:val="000000"/>
          <w:spacing w:val="-3"/>
          <w:kern w:val="1"/>
          <w:sz w:val="22"/>
          <w:szCs w:val="22"/>
          <w:shd w:val="clear" w:color="auto" w:fill="FFFFFF"/>
        </w:rPr>
        <w:t xml:space="preserve"> </w:t>
      </w:r>
      <w:r w:rsidRPr="002C570B">
        <w:rPr>
          <w:rStyle w:val="apple-style-span"/>
          <w:rFonts w:ascii="Calibri" w:eastAsia="Arial" w:hAnsi="Calibri" w:cs="Calibri"/>
          <w:color w:val="000000"/>
          <w:spacing w:val="-3"/>
          <w:kern w:val="1"/>
          <w:sz w:val="22"/>
          <w:szCs w:val="22"/>
          <w:highlight w:val="white"/>
          <w:shd w:val="clear" w:color="auto" w:fill="FFFFFF"/>
        </w:rPr>
        <w:t>4) Για την Κοινότητα Χαιρώνειας</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lastRenderedPageBreak/>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5) Για την Κοινότητα Αγίου Βλασίου</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6) Για την Κοινότητα Ακοντίου</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7)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Ανθοχωρίου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lastRenderedPageBreak/>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8)Για την Κοινότητα Βασιλικών</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9)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Θουρίου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10)Για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Προσηλίου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11) Για την Κοινότητα Προφήτη Ηλία</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lastRenderedPageBreak/>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12)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Κυριακίου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13) Για την Κοινότητα Δαύλειας</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14)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Μαυρονερίου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lastRenderedPageBreak/>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15) Για την Κοινότητα Αγίου Γεωργίου</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16) Για την Κοινότητα Αγίας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Αννας</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line="360" w:lineRule="auto"/>
        <w:jc w:val="both"/>
        <w:rPr>
          <w:rFonts w:ascii="Calibri" w:hAnsi="Calibri" w:cs="Calibri"/>
          <w:color w:val="000000"/>
          <w:sz w:val="22"/>
          <w:szCs w:val="22"/>
        </w:rPr>
      </w:pPr>
    </w:p>
    <w:p w:rsidR="002B2F2B" w:rsidRPr="002C570B" w:rsidRDefault="002B2F2B" w:rsidP="002C570B">
      <w:pPr>
        <w:spacing w:line="360" w:lineRule="auto"/>
        <w:jc w:val="both"/>
        <w:rPr>
          <w:rFonts w:ascii="Calibri" w:hAnsi="Calibri" w:cs="Calibri"/>
          <w:sz w:val="22"/>
          <w:szCs w:val="22"/>
        </w:rPr>
      </w:pPr>
      <w:r w:rsidRPr="002C570B">
        <w:rPr>
          <w:rFonts w:ascii="Calibri" w:hAnsi="Calibri" w:cs="Calibri"/>
          <w:sz w:val="22"/>
          <w:szCs w:val="22"/>
        </w:rPr>
        <w:t>17) Για την Κοινότητα Αγίας Τριάδας</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lastRenderedPageBreak/>
        <w:t xml:space="preserve">18)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Αλαλαλκομενών</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line="360" w:lineRule="auto"/>
        <w:jc w:val="both"/>
        <w:rPr>
          <w:rFonts w:ascii="Calibri" w:hAnsi="Calibri" w:cs="Calibri"/>
          <w:sz w:val="22"/>
          <w:szCs w:val="22"/>
        </w:rPr>
      </w:pPr>
    </w:p>
    <w:p w:rsidR="002B2F2B" w:rsidRPr="002C570B" w:rsidRDefault="002B2F2B" w:rsidP="002C570B">
      <w:pPr>
        <w:spacing w:line="360" w:lineRule="auto"/>
        <w:jc w:val="both"/>
        <w:rPr>
          <w:rFonts w:ascii="Calibri" w:hAnsi="Calibri" w:cs="Calibri"/>
          <w:sz w:val="22"/>
          <w:szCs w:val="22"/>
        </w:rPr>
      </w:pPr>
      <w:r w:rsidRPr="002C570B">
        <w:rPr>
          <w:rFonts w:ascii="Calibri" w:hAnsi="Calibri" w:cs="Calibri"/>
          <w:sz w:val="22"/>
          <w:szCs w:val="22"/>
        </w:rPr>
        <w:t xml:space="preserve">19)Για την Κοινότητα </w:t>
      </w:r>
      <w:proofErr w:type="spellStart"/>
      <w:r w:rsidRPr="002C570B">
        <w:rPr>
          <w:rFonts w:ascii="Calibri" w:hAnsi="Calibri" w:cs="Calibri"/>
          <w:sz w:val="22"/>
          <w:szCs w:val="22"/>
        </w:rPr>
        <w:t>Κορωνείας</w:t>
      </w:r>
      <w:proofErr w:type="spellEnd"/>
      <w:r w:rsidRPr="002C570B">
        <w:rPr>
          <w:rFonts w:ascii="Calibri" w:hAnsi="Calibri" w:cs="Calibri"/>
          <w:sz w:val="22"/>
          <w:szCs w:val="22"/>
        </w:rPr>
        <w:t xml:space="preserve"> </w:t>
      </w:r>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2C570B">
      <w:pPr>
        <w:spacing w:before="120" w:after="120" w:line="360" w:lineRule="auto"/>
        <w:ind w:right="29"/>
        <w:jc w:val="both"/>
        <w:rPr>
          <w:rFonts w:ascii="Calibri" w:hAnsi="Calibri" w:cs="Calibri"/>
          <w:sz w:val="22"/>
          <w:szCs w:val="22"/>
        </w:rPr>
      </w:pPr>
      <w:r w:rsidRPr="002C570B">
        <w:rPr>
          <w:rStyle w:val="apple-style-span"/>
          <w:rFonts w:ascii="Calibri" w:eastAsia="Arial" w:hAnsi="Calibri" w:cs="Calibri"/>
          <w:color w:val="000000"/>
          <w:spacing w:val="-3"/>
          <w:kern w:val="1"/>
          <w:sz w:val="22"/>
          <w:szCs w:val="22"/>
          <w:highlight w:val="white"/>
          <w:shd w:val="clear" w:color="auto" w:fill="FFFFFF"/>
        </w:rPr>
        <w:t xml:space="preserve">20) Για την Κοινότητα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Παρορίου</w:t>
      </w:r>
      <w:proofErr w:type="spellEnd"/>
    </w:p>
    <w:p w:rsidR="007A08DC" w:rsidRPr="002C570B" w:rsidRDefault="007A08DC" w:rsidP="002C570B">
      <w:pPr>
        <w:spacing w:before="120" w:after="120" w:line="360" w:lineRule="auto"/>
        <w:ind w:right="29"/>
        <w:jc w:val="both"/>
        <w:rPr>
          <w:rFonts w:ascii="Calibri" w:hAnsi="Calibri" w:cs="Calibri"/>
          <w:sz w:val="22"/>
          <w:szCs w:val="22"/>
        </w:rPr>
      </w:pPr>
      <w:r w:rsidRPr="002C570B">
        <w:rPr>
          <w:rFonts w:ascii="Calibri" w:hAnsi="Calibri" w:cs="Calibri"/>
          <w:sz w:val="22"/>
          <w:szCs w:val="22"/>
        </w:rPr>
        <w:t xml:space="preserve">Υπέρ ψήφισαν οι δημοτικοί σύμβουλοι </w:t>
      </w:r>
      <w:proofErr w:type="spellStart"/>
      <w:r w:rsidRPr="002C570B">
        <w:rPr>
          <w:rFonts w:ascii="Calibri" w:hAnsi="Calibri" w:cs="Calibri"/>
          <w:sz w:val="22"/>
          <w:szCs w:val="22"/>
        </w:rPr>
        <w:t>κ.κ</w:t>
      </w:r>
      <w:proofErr w:type="spellEnd"/>
      <w:r w:rsidRPr="002C570B">
        <w:rPr>
          <w:rFonts w:ascii="Calibri" w:hAnsi="Calibri" w:cs="Calibri"/>
          <w:sz w:val="22"/>
          <w:szCs w:val="22"/>
        </w:rPr>
        <w:t xml:space="preserve"> 1</w:t>
      </w:r>
      <w:r w:rsidRPr="002C570B">
        <w:rPr>
          <w:rFonts w:ascii="Calibri" w:eastAsia="Bookman Old Style" w:hAnsi="Calibri" w:cs="Calibri"/>
          <w:sz w:val="22"/>
          <w:szCs w:val="22"/>
        </w:rPr>
        <w:t>)</w:t>
      </w:r>
      <w:proofErr w:type="spellStart"/>
      <w:r w:rsidRPr="002C570B">
        <w:rPr>
          <w:rFonts w:ascii="Calibri" w:eastAsia="Bookman Old Style" w:hAnsi="Calibri" w:cs="Calibri"/>
          <w:sz w:val="22"/>
          <w:szCs w:val="22"/>
        </w:rPr>
        <w:t>Καλογρηάς</w:t>
      </w:r>
      <w:proofErr w:type="spellEnd"/>
      <w:r w:rsidRPr="002C570B">
        <w:rPr>
          <w:rFonts w:ascii="Calibri" w:eastAsia="Bookman Old Style" w:hAnsi="Calibri" w:cs="Calibri"/>
          <w:sz w:val="22"/>
          <w:szCs w:val="22"/>
        </w:rPr>
        <w:t xml:space="preserve"> Αθανάσιος, 2) Δήμου Ιωάννης, 3)</w:t>
      </w:r>
      <w:proofErr w:type="spellStart"/>
      <w:r w:rsidRPr="002C570B">
        <w:rPr>
          <w:rFonts w:ascii="Calibri" w:eastAsia="Bookman Old Style" w:hAnsi="Calibri" w:cs="Calibri"/>
          <w:sz w:val="22"/>
          <w:szCs w:val="22"/>
        </w:rPr>
        <w:t>Τσεσμετζής</w:t>
      </w:r>
      <w:proofErr w:type="spellEnd"/>
      <w:r w:rsidRPr="002C570B">
        <w:rPr>
          <w:rFonts w:ascii="Calibri" w:eastAsia="Bookman Old Style" w:hAnsi="Calibri" w:cs="Calibri"/>
          <w:sz w:val="22"/>
          <w:szCs w:val="22"/>
        </w:rPr>
        <w:t xml:space="preserve"> Εμμανουήλ, 4). </w:t>
      </w:r>
      <w:proofErr w:type="spellStart"/>
      <w:r w:rsidRPr="002C570B">
        <w:rPr>
          <w:rFonts w:ascii="Calibri" w:eastAsia="Bookman Old Style" w:hAnsi="Calibri" w:cs="Calibri"/>
          <w:sz w:val="22"/>
          <w:szCs w:val="22"/>
        </w:rPr>
        <w:t>Σαγιάννης</w:t>
      </w:r>
      <w:proofErr w:type="spellEnd"/>
      <w:r w:rsidRPr="002C570B">
        <w:rPr>
          <w:rFonts w:ascii="Calibri" w:eastAsia="Bookman Old Style" w:hAnsi="Calibri" w:cs="Calibri"/>
          <w:sz w:val="22"/>
          <w:szCs w:val="22"/>
        </w:rPr>
        <w:t xml:space="preserve"> Μιχαήλ, 5) </w:t>
      </w:r>
      <w:proofErr w:type="spellStart"/>
      <w:r w:rsidRPr="002C570B">
        <w:rPr>
          <w:rFonts w:ascii="Calibri" w:eastAsia="Bookman Old Style" w:hAnsi="Calibri" w:cs="Calibri"/>
          <w:sz w:val="22"/>
          <w:szCs w:val="22"/>
        </w:rPr>
        <w:t>Σάκκος</w:t>
      </w:r>
      <w:proofErr w:type="spellEnd"/>
      <w:r w:rsidRPr="002C570B">
        <w:rPr>
          <w:rFonts w:ascii="Calibri" w:eastAsia="Bookman Old Style" w:hAnsi="Calibri" w:cs="Calibri"/>
          <w:sz w:val="22"/>
          <w:szCs w:val="22"/>
        </w:rPr>
        <w:t xml:space="preserve"> Μάριος,6) Γιαννακόπουλος Βρασίδας , 7) Αποστόλου Ιωάννης, 8) </w:t>
      </w:r>
      <w:proofErr w:type="spellStart"/>
      <w:r w:rsidRPr="002C570B">
        <w:rPr>
          <w:rFonts w:ascii="Calibri" w:eastAsia="Bookman Old Style" w:hAnsi="Calibri" w:cs="Calibri"/>
          <w:sz w:val="22"/>
          <w:szCs w:val="22"/>
        </w:rPr>
        <w:t>Καράβα</w:t>
      </w:r>
      <w:proofErr w:type="spellEnd"/>
      <w:r w:rsidRPr="002C570B">
        <w:rPr>
          <w:rFonts w:ascii="Calibri" w:eastAsia="Bookman Old Style" w:hAnsi="Calibri" w:cs="Calibri"/>
          <w:sz w:val="22"/>
          <w:szCs w:val="22"/>
        </w:rPr>
        <w:t xml:space="preserve"> </w:t>
      </w:r>
      <w:proofErr w:type="spellStart"/>
      <w:r w:rsidRPr="002C570B">
        <w:rPr>
          <w:rFonts w:ascii="Calibri" w:eastAsia="Bookman Old Style" w:hAnsi="Calibri" w:cs="Calibri"/>
          <w:sz w:val="22"/>
          <w:szCs w:val="22"/>
        </w:rPr>
        <w:t>Χρυσοβαλάντου</w:t>
      </w:r>
      <w:proofErr w:type="spellEnd"/>
      <w:r w:rsidRPr="002C570B">
        <w:rPr>
          <w:rFonts w:ascii="Calibri" w:eastAsia="Bookman Old Style" w:hAnsi="Calibri" w:cs="Calibri"/>
          <w:sz w:val="22"/>
          <w:szCs w:val="22"/>
        </w:rPr>
        <w:t xml:space="preserve">, 9) </w:t>
      </w:r>
      <w:proofErr w:type="spellStart"/>
      <w:r w:rsidRPr="002C570B">
        <w:rPr>
          <w:rFonts w:ascii="Calibri" w:eastAsia="Bookman Old Style" w:hAnsi="Calibri" w:cs="Calibri"/>
          <w:sz w:val="22"/>
          <w:szCs w:val="22"/>
        </w:rPr>
        <w:t>Νταντούμη</w:t>
      </w:r>
      <w:proofErr w:type="spellEnd"/>
      <w:r w:rsidRPr="002C570B">
        <w:rPr>
          <w:rFonts w:ascii="Calibri" w:eastAsia="Bookman Old Style" w:hAnsi="Calibri" w:cs="Calibri"/>
          <w:sz w:val="22"/>
          <w:szCs w:val="22"/>
        </w:rPr>
        <w:t xml:space="preserve"> Ιωάννα, 10) </w:t>
      </w:r>
      <w:proofErr w:type="spellStart"/>
      <w:r w:rsidRPr="002C570B">
        <w:rPr>
          <w:rFonts w:ascii="Calibri" w:eastAsia="Bookman Old Style" w:hAnsi="Calibri" w:cs="Calibri"/>
          <w:sz w:val="22"/>
          <w:szCs w:val="22"/>
        </w:rPr>
        <w:t>Μερτζάνης</w:t>
      </w:r>
      <w:proofErr w:type="spellEnd"/>
      <w:r w:rsidRPr="002C570B">
        <w:rPr>
          <w:rFonts w:ascii="Calibri" w:eastAsia="Bookman Old Style" w:hAnsi="Calibri" w:cs="Calibri"/>
          <w:sz w:val="22"/>
          <w:szCs w:val="22"/>
        </w:rPr>
        <w:t xml:space="preserve"> Κων/νος 11) </w:t>
      </w:r>
      <w:proofErr w:type="spellStart"/>
      <w:r w:rsidRPr="002C570B">
        <w:rPr>
          <w:rFonts w:ascii="Calibri" w:eastAsia="Bookman Old Style" w:hAnsi="Calibri" w:cs="Calibri"/>
          <w:sz w:val="22"/>
          <w:szCs w:val="22"/>
        </w:rPr>
        <w:t>Μητάς</w:t>
      </w:r>
      <w:proofErr w:type="spellEnd"/>
      <w:r w:rsidRPr="002C570B">
        <w:rPr>
          <w:rFonts w:ascii="Calibri" w:eastAsia="Bookman Old Style" w:hAnsi="Calibri" w:cs="Calibri"/>
          <w:sz w:val="22"/>
          <w:szCs w:val="22"/>
        </w:rPr>
        <w:t xml:space="preserve"> Αλέξανδρος,12) </w:t>
      </w:r>
      <w:proofErr w:type="spellStart"/>
      <w:r w:rsidRPr="002C570B">
        <w:rPr>
          <w:rFonts w:ascii="Calibri" w:eastAsia="Bookman Old Style" w:hAnsi="Calibri" w:cs="Calibri"/>
          <w:sz w:val="22"/>
          <w:szCs w:val="22"/>
        </w:rPr>
        <w:t>Καραμάνης</w:t>
      </w:r>
      <w:proofErr w:type="spellEnd"/>
      <w:r w:rsidRPr="002C570B">
        <w:rPr>
          <w:rFonts w:ascii="Calibri" w:eastAsia="Bookman Old Style" w:hAnsi="Calibri" w:cs="Calibri"/>
          <w:sz w:val="22"/>
          <w:szCs w:val="22"/>
        </w:rPr>
        <w:t xml:space="preserve"> Δημήτριος  13)  </w:t>
      </w:r>
      <w:proofErr w:type="spellStart"/>
      <w:r w:rsidRPr="002C570B">
        <w:rPr>
          <w:rFonts w:ascii="Calibri" w:eastAsia="Bookman Old Style" w:hAnsi="Calibri" w:cs="Calibri"/>
          <w:sz w:val="22"/>
          <w:szCs w:val="22"/>
        </w:rPr>
        <w:t>Τουμαράς</w:t>
      </w:r>
      <w:proofErr w:type="spellEnd"/>
      <w:r w:rsidRPr="002C570B">
        <w:rPr>
          <w:rFonts w:ascii="Calibri" w:eastAsia="Bookman Old Style" w:hAnsi="Calibri" w:cs="Calibri"/>
          <w:sz w:val="22"/>
          <w:szCs w:val="22"/>
        </w:rPr>
        <w:t xml:space="preserve"> Βασίλειος</w:t>
      </w:r>
    </w:p>
    <w:p w:rsidR="007A08DC" w:rsidRPr="002C570B" w:rsidRDefault="007A08DC" w:rsidP="002C570B">
      <w:pPr>
        <w:autoSpaceDE w:val="0"/>
        <w:autoSpaceDN w:val="0"/>
        <w:adjustRightInd w:val="0"/>
        <w:spacing w:line="360" w:lineRule="auto"/>
        <w:rPr>
          <w:rFonts w:ascii="Calibri" w:hAnsi="Calibri" w:cs="Calibri"/>
          <w:color w:val="000000"/>
          <w:sz w:val="22"/>
          <w:szCs w:val="22"/>
        </w:rPr>
      </w:pPr>
      <w:r w:rsidRPr="002C570B">
        <w:rPr>
          <w:rFonts w:ascii="Calibri" w:hAnsi="Calibri" w:cs="Calibri"/>
          <w:sz w:val="22"/>
          <w:szCs w:val="22"/>
        </w:rPr>
        <w:t xml:space="preserve">Οι δημοτικοί </w:t>
      </w:r>
      <w:r w:rsidRPr="002C570B">
        <w:rPr>
          <w:rStyle w:val="apple-style-span"/>
          <w:rFonts w:ascii="Calibri" w:eastAsia="Arial" w:hAnsi="Calibri" w:cs="Calibri"/>
          <w:color w:val="000000"/>
          <w:spacing w:val="-3"/>
          <w:kern w:val="1"/>
          <w:sz w:val="22"/>
          <w:szCs w:val="22"/>
          <w:highlight w:val="white"/>
          <w:shd w:val="clear" w:color="auto" w:fill="FFFFFF"/>
        </w:rPr>
        <w:t xml:space="preserve">σύμβουλοι  κ.κ.1)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Αρκουμάνης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Πέτρος  , 2)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Μπράλιος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Νικόλαος,3) </w:t>
      </w:r>
      <w:proofErr w:type="spellStart"/>
      <w:r w:rsidRPr="002C570B">
        <w:rPr>
          <w:rStyle w:val="apple-style-span"/>
          <w:rFonts w:ascii="Calibri" w:eastAsia="Arial" w:hAnsi="Calibri" w:cs="Calibri"/>
          <w:color w:val="000000"/>
          <w:spacing w:val="-3"/>
          <w:kern w:val="1"/>
          <w:sz w:val="22"/>
          <w:szCs w:val="22"/>
          <w:highlight w:val="white"/>
          <w:shd w:val="clear" w:color="auto" w:fill="FFFFFF"/>
        </w:rPr>
        <w:t>Τσιφής</w:t>
      </w:r>
      <w:proofErr w:type="spellEnd"/>
      <w:r w:rsidRPr="002C570B">
        <w:rPr>
          <w:rStyle w:val="apple-style-span"/>
          <w:rFonts w:ascii="Calibri" w:eastAsia="Arial" w:hAnsi="Calibri" w:cs="Calibri"/>
          <w:color w:val="000000"/>
          <w:spacing w:val="-3"/>
          <w:kern w:val="1"/>
          <w:sz w:val="22"/>
          <w:szCs w:val="22"/>
          <w:highlight w:val="white"/>
          <w:shd w:val="clear" w:color="auto" w:fill="FFFFFF"/>
        </w:rPr>
        <w:t xml:space="preserve"> Δημήτριος </w:t>
      </w:r>
      <w:r w:rsidRPr="002C570B">
        <w:rPr>
          <w:rStyle w:val="apple-style-span"/>
          <w:rFonts w:ascii="Calibri" w:eastAsia="Arial" w:hAnsi="Calibri" w:cs="Calibri"/>
          <w:color w:val="000000"/>
          <w:spacing w:val="-3"/>
          <w:kern w:val="1"/>
          <w:sz w:val="22"/>
          <w:szCs w:val="22"/>
          <w:shd w:val="clear" w:color="auto" w:fill="FFFFFF"/>
        </w:rPr>
        <w:t xml:space="preserve">4) </w:t>
      </w:r>
      <w:proofErr w:type="spellStart"/>
      <w:r w:rsidRPr="002C570B">
        <w:rPr>
          <w:rStyle w:val="apple-style-span"/>
          <w:rFonts w:ascii="Calibri" w:eastAsia="Arial" w:hAnsi="Calibri" w:cs="Calibri"/>
          <w:color w:val="000000"/>
          <w:spacing w:val="-3"/>
          <w:kern w:val="1"/>
          <w:sz w:val="22"/>
          <w:szCs w:val="22"/>
          <w:shd w:val="clear" w:color="auto" w:fill="FFFFFF"/>
        </w:rPr>
        <w:t>Γερονικολού</w:t>
      </w:r>
      <w:proofErr w:type="spellEnd"/>
      <w:r w:rsidRPr="002C570B">
        <w:rPr>
          <w:rStyle w:val="apple-style-span"/>
          <w:rFonts w:ascii="Calibri" w:eastAsia="Arial" w:hAnsi="Calibri" w:cs="Calibri"/>
          <w:color w:val="000000"/>
          <w:spacing w:val="-3"/>
          <w:kern w:val="1"/>
          <w:sz w:val="22"/>
          <w:szCs w:val="22"/>
          <w:shd w:val="clear" w:color="auto" w:fill="FFFFFF"/>
        </w:rPr>
        <w:t xml:space="preserve"> Λαμπρινή 5) Αλεξίου Λουκάς 6) </w:t>
      </w:r>
      <w:proofErr w:type="spellStart"/>
      <w:r w:rsidRPr="002C570B">
        <w:rPr>
          <w:rStyle w:val="apple-style-span"/>
          <w:rFonts w:ascii="Calibri" w:eastAsia="Arial" w:hAnsi="Calibri" w:cs="Calibri"/>
          <w:color w:val="000000"/>
          <w:spacing w:val="-3"/>
          <w:kern w:val="1"/>
          <w:sz w:val="22"/>
          <w:szCs w:val="22"/>
          <w:shd w:val="clear" w:color="auto" w:fill="FFFFFF"/>
        </w:rPr>
        <w:t>Πούλου</w:t>
      </w:r>
      <w:proofErr w:type="spellEnd"/>
      <w:r w:rsidRPr="002C570B">
        <w:rPr>
          <w:rStyle w:val="apple-style-span"/>
          <w:rFonts w:ascii="Calibri" w:eastAsia="Arial" w:hAnsi="Calibri" w:cs="Calibri"/>
          <w:color w:val="000000"/>
          <w:spacing w:val="-3"/>
          <w:kern w:val="1"/>
          <w:sz w:val="22"/>
          <w:szCs w:val="22"/>
          <w:shd w:val="clear" w:color="auto" w:fill="FFFFFF"/>
        </w:rPr>
        <w:t xml:space="preserve"> Γιώτα 7) </w:t>
      </w:r>
      <w:proofErr w:type="spellStart"/>
      <w:r w:rsidRPr="002C570B">
        <w:rPr>
          <w:rStyle w:val="apple-style-span"/>
          <w:rFonts w:ascii="Calibri" w:eastAsia="Arial" w:hAnsi="Calibri" w:cs="Calibri"/>
          <w:color w:val="000000"/>
          <w:spacing w:val="-3"/>
          <w:kern w:val="1"/>
          <w:sz w:val="22"/>
          <w:szCs w:val="22"/>
          <w:shd w:val="clear" w:color="auto" w:fill="FFFFFF"/>
        </w:rPr>
        <w:t>Τόλιας</w:t>
      </w:r>
      <w:proofErr w:type="spellEnd"/>
      <w:r w:rsidRPr="002C570B">
        <w:rPr>
          <w:rStyle w:val="apple-style-span"/>
          <w:rFonts w:ascii="Calibri" w:eastAsia="Arial" w:hAnsi="Calibri" w:cs="Calibri"/>
          <w:color w:val="000000"/>
          <w:spacing w:val="-3"/>
          <w:kern w:val="1"/>
          <w:sz w:val="22"/>
          <w:szCs w:val="22"/>
          <w:shd w:val="clear" w:color="auto" w:fill="FFFFFF"/>
        </w:rPr>
        <w:t xml:space="preserve"> Δημήτριος, 8) </w:t>
      </w:r>
      <w:proofErr w:type="spellStart"/>
      <w:r w:rsidRPr="002C570B">
        <w:rPr>
          <w:rStyle w:val="apple-style-span"/>
          <w:rFonts w:ascii="Calibri" w:eastAsia="Arial" w:hAnsi="Calibri" w:cs="Calibri"/>
          <w:color w:val="000000"/>
          <w:spacing w:val="-3"/>
          <w:kern w:val="1"/>
          <w:sz w:val="22"/>
          <w:szCs w:val="22"/>
          <w:shd w:val="clear" w:color="auto" w:fill="FFFFFF"/>
        </w:rPr>
        <w:t>Καπλάνης</w:t>
      </w:r>
      <w:proofErr w:type="spellEnd"/>
      <w:r w:rsidRPr="002C570B">
        <w:rPr>
          <w:rStyle w:val="apple-style-span"/>
          <w:rFonts w:ascii="Calibri" w:eastAsia="Arial" w:hAnsi="Calibri" w:cs="Calibri"/>
          <w:color w:val="000000"/>
          <w:spacing w:val="-3"/>
          <w:kern w:val="1"/>
          <w:sz w:val="22"/>
          <w:szCs w:val="22"/>
          <w:shd w:val="clear" w:color="auto" w:fill="FFFFFF"/>
        </w:rPr>
        <w:t xml:space="preserve"> Κων/νος δήλωσαν ότι καταψηφίζουν , όμως η ψήφος τους </w:t>
      </w:r>
      <w:r w:rsidRPr="002C570B">
        <w:rPr>
          <w:rFonts w:ascii="Calibri" w:hAnsi="Calibri" w:cs="Calibri"/>
          <w:color w:val="000000"/>
          <w:sz w:val="22"/>
          <w:szCs w:val="22"/>
        </w:rPr>
        <w:t xml:space="preserve"> θεωρείται άκυρη  σύμφωνα με την υπ </w:t>
      </w:r>
      <w:proofErr w:type="spellStart"/>
      <w:r w:rsidRPr="002C570B">
        <w:rPr>
          <w:rFonts w:ascii="Calibri" w:hAnsi="Calibri" w:cs="Calibri"/>
          <w:color w:val="000000"/>
          <w:sz w:val="22"/>
          <w:szCs w:val="22"/>
        </w:rPr>
        <w:t>αριθμ</w:t>
      </w:r>
      <w:proofErr w:type="spellEnd"/>
      <w:r w:rsidRPr="002C570B">
        <w:rPr>
          <w:rFonts w:ascii="Calibri" w:hAnsi="Calibri" w:cs="Calibri"/>
          <w:color w:val="000000"/>
          <w:sz w:val="22"/>
          <w:szCs w:val="22"/>
        </w:rPr>
        <w:t>. 117/2019 εγκύκλιο του ΥΠΕΣ επειδή δεν έχει κατατεθεί εναλλακτική πρόταση.</w:t>
      </w:r>
    </w:p>
    <w:p w:rsidR="002B2F2B" w:rsidRPr="002C570B" w:rsidRDefault="002B2F2B" w:rsidP="007A08DC">
      <w:pPr>
        <w:spacing w:line="360" w:lineRule="auto"/>
        <w:ind w:left="360"/>
        <w:jc w:val="both"/>
        <w:rPr>
          <w:rFonts w:asciiTheme="minorHAnsi" w:hAnsiTheme="minorHAnsi" w:cstheme="minorHAnsi"/>
        </w:rPr>
      </w:pPr>
      <w:r w:rsidRPr="002C570B">
        <w:rPr>
          <w:rFonts w:asciiTheme="minorHAnsi" w:hAnsiTheme="minorHAnsi" w:cstheme="minorHAnsi"/>
          <w:sz w:val="22"/>
          <w:szCs w:val="22"/>
        </w:rPr>
        <w:t>Το Δημοτικό Συμβούλιο κατόπιν της διεξαχθείσης παραπάνω  ψηφοφορίας ,αφού άκουσε την εισήγηση του Διευθυντή των Οικονομικών Υπηρεσιών και  έλαβε υπόψη του:</w:t>
      </w:r>
    </w:p>
    <w:p w:rsidR="004B1421" w:rsidRPr="002C570B" w:rsidRDefault="004B1421" w:rsidP="004B1421">
      <w:pPr>
        <w:pStyle w:val="af9"/>
        <w:numPr>
          <w:ilvl w:val="0"/>
          <w:numId w:val="3"/>
        </w:numPr>
        <w:tabs>
          <w:tab w:val="clear" w:pos="0"/>
          <w:tab w:val="num" w:pos="720"/>
          <w:tab w:val="center" w:pos="8460"/>
        </w:tabs>
        <w:suppressAutoHyphens w:val="0"/>
        <w:spacing w:before="278" w:after="100" w:afterAutospacing="1" w:line="360" w:lineRule="auto"/>
        <w:jc w:val="both"/>
        <w:rPr>
          <w:rFonts w:asciiTheme="minorHAnsi" w:hAnsiTheme="minorHAnsi" w:cstheme="minorHAnsi"/>
          <w:color w:val="000000"/>
        </w:rPr>
      </w:pPr>
      <w:r w:rsidRPr="002C570B">
        <w:rPr>
          <w:rFonts w:asciiTheme="minorHAnsi" w:hAnsiTheme="minorHAnsi" w:cstheme="minorHAnsi"/>
          <w:b/>
          <w:bCs/>
          <w:sz w:val="22"/>
          <w:szCs w:val="22"/>
        </w:rPr>
        <w:lastRenderedPageBreak/>
        <w:t xml:space="preserve">  </w:t>
      </w:r>
      <w:r w:rsidRPr="002C570B">
        <w:rPr>
          <w:rFonts w:asciiTheme="minorHAnsi" w:hAnsiTheme="minorHAnsi" w:cstheme="minorHAnsi"/>
          <w:bCs/>
          <w:sz w:val="22"/>
          <w:szCs w:val="22"/>
        </w:rPr>
        <w:t xml:space="preserve">Τις διατάξεις της </w:t>
      </w:r>
      <w:proofErr w:type="spellStart"/>
      <w:r w:rsidRPr="002C570B">
        <w:rPr>
          <w:rFonts w:asciiTheme="minorHAnsi" w:hAnsiTheme="minorHAnsi" w:cstheme="minorHAnsi"/>
          <w:bCs/>
          <w:sz w:val="22"/>
          <w:szCs w:val="22"/>
        </w:rPr>
        <w:t>υπ΄αριθμ</w:t>
      </w:r>
      <w:proofErr w:type="spellEnd"/>
      <w:r w:rsidRPr="002C570B">
        <w:rPr>
          <w:rFonts w:asciiTheme="minorHAnsi" w:hAnsiTheme="minorHAnsi" w:cstheme="minorHAnsi"/>
          <w:bCs/>
          <w:sz w:val="22"/>
          <w:szCs w:val="22"/>
        </w:rPr>
        <w:t xml:space="preserve"> .</w:t>
      </w:r>
      <w:r w:rsidRPr="002C570B">
        <w:rPr>
          <w:rFonts w:asciiTheme="minorHAnsi" w:hAnsiTheme="minorHAnsi" w:cstheme="minorHAnsi"/>
          <w:bCs/>
          <w:sz w:val="22"/>
          <w:szCs w:val="22"/>
          <w:u w:val="single"/>
        </w:rPr>
        <w:t>643/2021 εγκυκλίου του ΥΠ.ΕΣ. (ΑΔΑ: ΨΕ3846ΜΤΛ6-0Ρ5)</w:t>
      </w:r>
      <w:r w:rsidRPr="002C570B">
        <w:rPr>
          <w:rFonts w:asciiTheme="minorHAnsi" w:hAnsiTheme="minorHAnsi" w:cstheme="minorHAnsi"/>
          <w:bCs/>
          <w:sz w:val="22"/>
          <w:szCs w:val="22"/>
        </w:rPr>
        <w:t xml:space="preserve"> </w:t>
      </w:r>
      <w:r w:rsidRPr="002C570B">
        <w:rPr>
          <w:rFonts w:asciiTheme="minorHAnsi" w:hAnsiTheme="minorHAnsi" w:cstheme="minorHAnsi"/>
          <w:sz w:val="22"/>
          <w:szCs w:val="22"/>
        </w:rPr>
        <w:t>«Σύγκληση και λειτουργία των συλλογικών οργάνων των δήμων κατά το διάστημα εφαρμογής των μέτρων για την αντιμετώπιση της πανδημίας» Μέρος  Α3,</w:t>
      </w:r>
    </w:p>
    <w:p w:rsidR="004B1421" w:rsidRPr="002C570B" w:rsidRDefault="004B1421" w:rsidP="004B1421">
      <w:pPr>
        <w:pStyle w:val="af9"/>
        <w:numPr>
          <w:ilvl w:val="0"/>
          <w:numId w:val="17"/>
        </w:numPr>
        <w:suppressAutoHyphens w:val="0"/>
        <w:spacing w:line="276" w:lineRule="auto"/>
        <w:jc w:val="both"/>
        <w:rPr>
          <w:rStyle w:val="aa"/>
          <w:rFonts w:asciiTheme="minorHAnsi" w:hAnsiTheme="minorHAnsi" w:cstheme="minorHAnsi"/>
          <w:iCs w:val="0"/>
        </w:rPr>
      </w:pPr>
      <w:r w:rsidRPr="002C570B">
        <w:rPr>
          <w:rFonts w:asciiTheme="minorHAnsi" w:eastAsia="Arial" w:hAnsiTheme="minorHAnsi" w:cstheme="minorHAnsi"/>
          <w:iCs/>
          <w:color w:val="000000"/>
          <w:kern w:val="1"/>
          <w:sz w:val="22"/>
          <w:szCs w:val="22"/>
          <w:highlight w:val="white"/>
        </w:rPr>
        <w:t xml:space="preserve">τις διατάξεις των άρθρων 65,67,238 του Ν.3852/10, </w:t>
      </w:r>
      <w:r w:rsidRPr="002C570B">
        <w:rPr>
          <w:rStyle w:val="aa"/>
          <w:rFonts w:asciiTheme="minorHAnsi" w:hAnsiTheme="minorHAnsi" w:cstheme="minorHAnsi"/>
          <w:bCs/>
          <w:i w:val="0"/>
          <w:color w:val="000000"/>
          <w:kern w:val="1"/>
          <w:sz w:val="22"/>
          <w:szCs w:val="22"/>
          <w:highlight w:val="white"/>
          <w:shd w:val="clear" w:color="auto" w:fill="FFFFFF"/>
          <w:lang w:bidi="hi-IN"/>
        </w:rPr>
        <w:t>όπως τροποποιήθηκαν με το άρθρο 72 και 74   του Ν. 4555/2018</w:t>
      </w:r>
    </w:p>
    <w:p w:rsidR="004B1421" w:rsidRPr="002C570B" w:rsidRDefault="004B1421" w:rsidP="004B1421">
      <w:pPr>
        <w:pStyle w:val="af9"/>
        <w:widowControl w:val="0"/>
        <w:numPr>
          <w:ilvl w:val="0"/>
          <w:numId w:val="17"/>
        </w:numPr>
        <w:spacing w:after="120" w:line="276" w:lineRule="auto"/>
        <w:jc w:val="both"/>
        <w:rPr>
          <w:rStyle w:val="aa"/>
          <w:rFonts w:asciiTheme="minorHAnsi" w:hAnsiTheme="minorHAnsi" w:cstheme="minorHAnsi"/>
          <w:iCs w:val="0"/>
        </w:rPr>
      </w:pPr>
      <w:r w:rsidRPr="002C570B">
        <w:rPr>
          <w:rFonts w:asciiTheme="minorHAnsi" w:hAnsiTheme="minorHAnsi" w:cstheme="minorHAnsi"/>
          <w:sz w:val="22"/>
          <w:szCs w:val="22"/>
        </w:rPr>
        <w:t>την υπ αριθμ.</w:t>
      </w:r>
      <w:r w:rsidR="006018FB" w:rsidRPr="002C570B">
        <w:rPr>
          <w:rFonts w:asciiTheme="minorHAnsi" w:hAnsiTheme="minorHAnsi" w:cstheme="minorHAnsi"/>
          <w:sz w:val="22"/>
          <w:szCs w:val="22"/>
        </w:rPr>
        <w:t>310</w:t>
      </w:r>
      <w:r w:rsidRPr="002C570B">
        <w:rPr>
          <w:rFonts w:asciiTheme="minorHAnsi" w:hAnsiTheme="minorHAnsi" w:cstheme="minorHAnsi"/>
          <w:sz w:val="22"/>
          <w:szCs w:val="22"/>
        </w:rPr>
        <w:t>/202</w:t>
      </w:r>
      <w:r w:rsidR="006018FB" w:rsidRPr="002C570B">
        <w:rPr>
          <w:rFonts w:asciiTheme="minorHAnsi" w:hAnsiTheme="minorHAnsi" w:cstheme="minorHAnsi"/>
          <w:sz w:val="22"/>
          <w:szCs w:val="22"/>
        </w:rPr>
        <w:t>1</w:t>
      </w:r>
      <w:r w:rsidRPr="002C570B">
        <w:rPr>
          <w:rFonts w:asciiTheme="minorHAnsi" w:hAnsiTheme="minorHAnsi" w:cstheme="minorHAnsi"/>
          <w:sz w:val="22"/>
          <w:szCs w:val="22"/>
        </w:rPr>
        <w:t xml:space="preserve"> απόφαση της  Οικονομικής Επιτροπής (ΑΔΑ: </w:t>
      </w:r>
      <w:r w:rsidR="006018FB" w:rsidRPr="002C570B">
        <w:rPr>
          <w:rFonts w:asciiTheme="minorHAnsi" w:hAnsiTheme="minorHAnsi" w:cstheme="minorHAnsi"/>
          <w:sz w:val="22"/>
          <w:szCs w:val="22"/>
        </w:rPr>
        <w:t>ΩΖΩΚ</w:t>
      </w:r>
      <w:r w:rsidRPr="002C570B">
        <w:rPr>
          <w:rFonts w:asciiTheme="minorHAnsi" w:hAnsiTheme="minorHAnsi" w:cstheme="minorHAnsi"/>
          <w:sz w:val="22"/>
          <w:szCs w:val="22"/>
        </w:rPr>
        <w:t>ΩΛΗ-</w:t>
      </w:r>
      <w:r w:rsidR="006018FB" w:rsidRPr="002C570B">
        <w:rPr>
          <w:rFonts w:asciiTheme="minorHAnsi" w:hAnsiTheme="minorHAnsi" w:cstheme="minorHAnsi"/>
          <w:sz w:val="22"/>
          <w:szCs w:val="22"/>
        </w:rPr>
        <w:t>Α4Ε</w:t>
      </w:r>
      <w:r w:rsidRPr="002C570B">
        <w:rPr>
          <w:rFonts w:asciiTheme="minorHAnsi" w:hAnsiTheme="minorHAnsi" w:cstheme="minorHAnsi"/>
          <w:sz w:val="22"/>
          <w:szCs w:val="22"/>
        </w:rPr>
        <w:t xml:space="preserve">) </w:t>
      </w:r>
      <w:r w:rsidRPr="002C570B">
        <w:rPr>
          <w:rStyle w:val="aa"/>
          <w:rFonts w:asciiTheme="minorHAnsi" w:eastAsia="Arial" w:hAnsiTheme="minorHAnsi" w:cstheme="minorHAnsi"/>
          <w:kern w:val="1"/>
          <w:sz w:val="22"/>
          <w:szCs w:val="22"/>
          <w:shd w:val="clear" w:color="auto" w:fill="FFFFFF"/>
          <w:lang w:bidi="hi-IN"/>
        </w:rPr>
        <w:t xml:space="preserve"> </w:t>
      </w:r>
    </w:p>
    <w:p w:rsidR="004B1421" w:rsidRPr="002C570B" w:rsidRDefault="004B1421" w:rsidP="004B1421">
      <w:pPr>
        <w:pStyle w:val="af9"/>
        <w:widowControl w:val="0"/>
        <w:numPr>
          <w:ilvl w:val="0"/>
          <w:numId w:val="17"/>
        </w:numPr>
        <w:spacing w:after="120" w:line="276" w:lineRule="auto"/>
        <w:jc w:val="both"/>
        <w:rPr>
          <w:rFonts w:asciiTheme="minorHAnsi" w:hAnsiTheme="minorHAnsi" w:cstheme="minorHAnsi"/>
          <w:i/>
        </w:rPr>
      </w:pPr>
      <w:r w:rsidRPr="002C570B">
        <w:rPr>
          <w:rFonts w:asciiTheme="minorHAnsi" w:hAnsiTheme="minorHAnsi" w:cstheme="minorHAnsi"/>
          <w:iCs/>
          <w:sz w:val="22"/>
          <w:szCs w:val="22"/>
        </w:rPr>
        <w:t xml:space="preserve">την  </w:t>
      </w:r>
      <w:proofErr w:type="spellStart"/>
      <w:r w:rsidRPr="002C570B">
        <w:rPr>
          <w:rFonts w:asciiTheme="minorHAnsi" w:hAnsiTheme="minorHAnsi" w:cstheme="minorHAnsi"/>
          <w:iCs/>
          <w:sz w:val="22"/>
          <w:szCs w:val="22"/>
        </w:rPr>
        <w:t>υπ΄αριθμ</w:t>
      </w:r>
      <w:proofErr w:type="spellEnd"/>
      <w:r w:rsidRPr="002C570B">
        <w:rPr>
          <w:rFonts w:asciiTheme="minorHAnsi" w:hAnsiTheme="minorHAnsi" w:cstheme="minorHAnsi"/>
          <w:iCs/>
          <w:sz w:val="22"/>
          <w:szCs w:val="22"/>
        </w:rPr>
        <w:t xml:space="preserve">. 21415/12-11-2021 εισήγηση του Π.Ο.Υ </w:t>
      </w:r>
    </w:p>
    <w:p w:rsidR="004B1421" w:rsidRPr="002C570B" w:rsidRDefault="004B1421" w:rsidP="004B1421">
      <w:pPr>
        <w:pStyle w:val="af9"/>
        <w:widowControl w:val="0"/>
        <w:numPr>
          <w:ilvl w:val="0"/>
          <w:numId w:val="17"/>
        </w:numPr>
        <w:spacing w:after="120" w:line="276" w:lineRule="auto"/>
        <w:jc w:val="both"/>
        <w:rPr>
          <w:rFonts w:asciiTheme="minorHAnsi" w:hAnsiTheme="minorHAnsi" w:cstheme="minorHAnsi"/>
          <w:i/>
        </w:rPr>
      </w:pPr>
      <w:r w:rsidRPr="002C570B">
        <w:rPr>
          <w:rFonts w:asciiTheme="minorHAnsi" w:hAnsiTheme="minorHAnsi" w:cstheme="minorHAnsi"/>
          <w:iCs/>
          <w:sz w:val="22"/>
          <w:szCs w:val="22"/>
        </w:rPr>
        <w:t>τις αναφερόμενες στην εισήγηση διατάξεις</w:t>
      </w:r>
    </w:p>
    <w:p w:rsidR="004B1421" w:rsidRPr="002C570B" w:rsidRDefault="004B1421" w:rsidP="004B1421">
      <w:pPr>
        <w:pStyle w:val="af9"/>
        <w:widowControl w:val="0"/>
        <w:numPr>
          <w:ilvl w:val="0"/>
          <w:numId w:val="17"/>
        </w:numPr>
        <w:spacing w:after="120" w:line="276" w:lineRule="auto"/>
        <w:jc w:val="both"/>
        <w:rPr>
          <w:rFonts w:asciiTheme="minorHAnsi" w:hAnsiTheme="minorHAnsi" w:cstheme="minorHAnsi"/>
          <w:i/>
        </w:rPr>
      </w:pPr>
      <w:r w:rsidRPr="002C570B">
        <w:rPr>
          <w:rFonts w:asciiTheme="minorHAnsi" w:hAnsiTheme="minorHAnsi" w:cstheme="minorHAnsi"/>
          <w:iCs/>
          <w:sz w:val="22"/>
          <w:szCs w:val="22"/>
        </w:rPr>
        <w:t>τα άρθρα 185 του Ν 4555/2018, 11 του Ν.4623/2019 και την υπ αριθ. 117/2019 εγκύκλιο του ΥΠΕΣ.</w:t>
      </w:r>
    </w:p>
    <w:p w:rsidR="004B1421" w:rsidRPr="002C570B" w:rsidRDefault="004B1421" w:rsidP="004B1421">
      <w:pPr>
        <w:pStyle w:val="af9"/>
        <w:numPr>
          <w:ilvl w:val="0"/>
          <w:numId w:val="17"/>
        </w:numPr>
        <w:tabs>
          <w:tab w:val="center" w:pos="8460"/>
        </w:tabs>
        <w:suppressAutoHyphens w:val="0"/>
        <w:spacing w:before="120" w:after="120" w:line="360" w:lineRule="auto"/>
        <w:ind w:right="28"/>
        <w:jc w:val="both"/>
        <w:rPr>
          <w:rFonts w:asciiTheme="minorHAnsi" w:hAnsiTheme="minorHAnsi" w:cstheme="minorHAnsi"/>
        </w:rPr>
      </w:pPr>
      <w:r w:rsidRPr="002C570B">
        <w:rPr>
          <w:rFonts w:asciiTheme="minorHAnsi" w:hAnsiTheme="minorHAnsi" w:cstheme="minorHAnsi"/>
          <w:iCs/>
          <w:sz w:val="22"/>
          <w:szCs w:val="22"/>
        </w:rPr>
        <w:t xml:space="preserve">τα προαναφερόμενα οικονομικά στοιχεία και δεδομένου ότι υπάρχει </w:t>
      </w:r>
      <w:r w:rsidRPr="002C570B">
        <w:rPr>
          <w:rFonts w:asciiTheme="minorHAnsi" w:hAnsiTheme="minorHAnsi" w:cstheme="minorHAnsi"/>
          <w:b/>
          <w:bCs/>
          <w:i/>
          <w:sz w:val="22"/>
          <w:szCs w:val="22"/>
        </w:rPr>
        <w:t xml:space="preserve"> </w:t>
      </w:r>
      <w:r w:rsidRPr="002C570B">
        <w:rPr>
          <w:rFonts w:asciiTheme="minorHAnsi" w:eastAsia="Arial" w:hAnsiTheme="minorHAnsi" w:cstheme="minorHAnsi"/>
          <w:color w:val="000000"/>
          <w:sz w:val="22"/>
          <w:szCs w:val="22"/>
        </w:rPr>
        <w:t>αναλογική σχέση μεταξύ εσόδων από τέλη καθαριότητας και φωτισμού  και των δαπανών λειτουργίας των υπηρεσιών καθαριότητας και ηλεκτροφωτισμού και επομένως τεκμηριώνεται η ανταποδοτικότητα.</w:t>
      </w:r>
    </w:p>
    <w:p w:rsidR="004B1421" w:rsidRPr="002C570B" w:rsidRDefault="004B1421" w:rsidP="004B1421">
      <w:pPr>
        <w:widowControl w:val="0"/>
        <w:numPr>
          <w:ilvl w:val="0"/>
          <w:numId w:val="18"/>
        </w:numPr>
        <w:tabs>
          <w:tab w:val="center" w:pos="8460"/>
        </w:tabs>
        <w:spacing w:before="100" w:beforeAutospacing="1"/>
        <w:jc w:val="both"/>
        <w:rPr>
          <w:rFonts w:asciiTheme="minorHAnsi" w:hAnsiTheme="minorHAnsi" w:cstheme="minorHAnsi"/>
          <w:sz w:val="22"/>
          <w:szCs w:val="22"/>
        </w:rPr>
      </w:pPr>
      <w:r w:rsidRPr="002C570B">
        <w:rPr>
          <w:rFonts w:asciiTheme="minorHAnsi" w:hAnsiTheme="minorHAnsi" w:cstheme="minorHAnsi"/>
          <w:sz w:val="22"/>
          <w:szCs w:val="22"/>
        </w:rPr>
        <w:t xml:space="preserve">Την  ψήφο όλων των μελών του Δημοτικού Συμβουλίου , όπως αυτή διατυπώθηκε και δηλώθηκε δια ζώσης στην τηλεδιάσκεψη </w:t>
      </w:r>
    </w:p>
    <w:p w:rsidR="004B1421" w:rsidRPr="002C570B" w:rsidRDefault="004B1421" w:rsidP="004B1421">
      <w:pPr>
        <w:pStyle w:val="af9"/>
        <w:rPr>
          <w:rFonts w:asciiTheme="minorHAnsi" w:hAnsiTheme="minorHAnsi" w:cstheme="minorHAnsi"/>
          <w:i/>
        </w:rPr>
      </w:pPr>
    </w:p>
    <w:p w:rsidR="004B1421" w:rsidRPr="002C570B" w:rsidRDefault="004B1421" w:rsidP="004B1421">
      <w:pPr>
        <w:pStyle w:val="ad"/>
        <w:numPr>
          <w:ilvl w:val="0"/>
          <w:numId w:val="18"/>
        </w:numPr>
        <w:spacing w:line="360" w:lineRule="auto"/>
        <w:rPr>
          <w:rFonts w:asciiTheme="minorHAnsi" w:hAnsiTheme="minorHAnsi" w:cstheme="minorHAnsi"/>
        </w:rPr>
      </w:pPr>
      <w:r w:rsidRPr="002C570B">
        <w:rPr>
          <w:rFonts w:asciiTheme="minorHAnsi" w:hAnsiTheme="minorHAnsi" w:cstheme="minorHAnsi"/>
          <w:color w:val="000000"/>
          <w:szCs w:val="22"/>
        </w:rPr>
        <w:t xml:space="preserve">  </w:t>
      </w:r>
      <w:r w:rsidRPr="002C570B">
        <w:rPr>
          <w:rFonts w:asciiTheme="minorHAnsi" w:eastAsia="SimSun" w:hAnsiTheme="minorHAnsi" w:cstheme="minorHAnsi"/>
          <w:bCs/>
          <w:color w:val="00000A"/>
          <w:kern w:val="1"/>
          <w:szCs w:val="24"/>
          <w:lang w:bidi="hi-IN"/>
        </w:rPr>
        <w:t xml:space="preserve"> </w:t>
      </w:r>
      <w:r w:rsidRPr="002C570B">
        <w:rPr>
          <w:rFonts w:asciiTheme="minorHAnsi" w:hAnsiTheme="minorHAnsi" w:cstheme="minorHAnsi"/>
          <w:color w:val="000000"/>
          <w:szCs w:val="22"/>
          <w:shd w:val="clear" w:color="auto" w:fill="FFFFFF"/>
        </w:rPr>
        <w:t>Την μεταξύ των μελών του συζήτηση σύμφωνα με τα πρακτικά.</w:t>
      </w:r>
    </w:p>
    <w:p w:rsidR="004B1421" w:rsidRPr="002C570B" w:rsidRDefault="004B1421" w:rsidP="004B1421">
      <w:pPr>
        <w:pStyle w:val="ad"/>
        <w:spacing w:line="276" w:lineRule="auto"/>
        <w:ind w:left="360"/>
        <w:rPr>
          <w:rFonts w:asciiTheme="minorHAnsi" w:hAnsiTheme="minorHAnsi" w:cstheme="minorHAnsi"/>
        </w:rPr>
      </w:pPr>
    </w:p>
    <w:p w:rsidR="004B1421" w:rsidRDefault="004B1421" w:rsidP="004B1421">
      <w:pPr>
        <w:tabs>
          <w:tab w:val="left" w:pos="1980"/>
        </w:tabs>
        <w:jc w:val="both"/>
        <w:rPr>
          <w:rFonts w:ascii="Calibri" w:hAnsi="Calibri" w:cs="Calibri"/>
          <w:sz w:val="22"/>
          <w:szCs w:val="22"/>
        </w:rPr>
      </w:pPr>
    </w:p>
    <w:p w:rsidR="004B1421" w:rsidRDefault="004B1421" w:rsidP="004B1421">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ΑΠΟΦΑΣΙΖΕΙ ΚΑΤΑ ΠΛΕΙΟΨΗΦΙΑ</w:t>
      </w:r>
    </w:p>
    <w:p w:rsidR="004B1421" w:rsidRPr="00111E78" w:rsidRDefault="004B1421" w:rsidP="004B1421">
      <w:pPr>
        <w:tabs>
          <w:tab w:val="center" w:pos="8460"/>
        </w:tabs>
        <w:jc w:val="both"/>
        <w:rPr>
          <w:rFonts w:ascii="Arial" w:hAnsi="Arial" w:cs="Arial"/>
        </w:rPr>
      </w:pPr>
    </w:p>
    <w:p w:rsidR="002F232A" w:rsidRPr="00AA38DB" w:rsidRDefault="002F232A" w:rsidP="00B44021">
      <w:pPr>
        <w:tabs>
          <w:tab w:val="left" w:pos="559"/>
          <w:tab w:val="left" w:pos="1555"/>
        </w:tabs>
        <w:jc w:val="center"/>
        <w:rPr>
          <w:rFonts w:asciiTheme="minorHAnsi" w:hAnsiTheme="minorHAnsi" w:cstheme="minorHAnsi"/>
          <w:b/>
          <w:bCs/>
          <w:sz w:val="22"/>
          <w:szCs w:val="22"/>
        </w:rPr>
      </w:pPr>
    </w:p>
    <w:p w:rsidR="004B1421" w:rsidRPr="007E72B7" w:rsidRDefault="004B1421" w:rsidP="004B1421">
      <w:pPr>
        <w:spacing w:line="360" w:lineRule="auto"/>
        <w:rPr>
          <w:rFonts w:asciiTheme="minorHAnsi" w:hAnsiTheme="minorHAnsi" w:cstheme="minorHAnsi"/>
          <w:b/>
        </w:rPr>
      </w:pPr>
      <w:r w:rsidRPr="002C570B">
        <w:rPr>
          <w:rFonts w:ascii="Calibri" w:hAnsi="Calibri" w:cs="Calibri"/>
          <w:color w:val="000000"/>
          <w:sz w:val="22"/>
          <w:szCs w:val="22"/>
        </w:rPr>
        <w:t xml:space="preserve">  </w:t>
      </w:r>
      <w:r w:rsidRPr="002C570B">
        <w:rPr>
          <w:rStyle w:val="a5"/>
          <w:rFonts w:ascii="Calibri" w:eastAsia="Arial" w:hAnsi="Calibri" w:cs="Calibri"/>
          <w:bCs w:val="0"/>
          <w:iCs/>
          <w:color w:val="000000"/>
          <w:spacing w:val="-3"/>
          <w:kern w:val="1"/>
          <w:sz w:val="22"/>
          <w:szCs w:val="22"/>
          <w:highlight w:val="white"/>
          <w:lang w:bidi="hi-IN"/>
        </w:rPr>
        <w:t>Α</w:t>
      </w:r>
      <w:r w:rsidRPr="007E72B7">
        <w:rPr>
          <w:rStyle w:val="a5"/>
          <w:rFonts w:asciiTheme="minorHAnsi" w:eastAsia="Arial" w:hAnsiTheme="minorHAnsi" w:cstheme="minorHAnsi"/>
          <w:b w:val="0"/>
          <w:bCs w:val="0"/>
          <w:iCs/>
          <w:color w:val="000000"/>
          <w:spacing w:val="-3"/>
          <w:kern w:val="1"/>
          <w:sz w:val="22"/>
          <w:szCs w:val="22"/>
          <w:highlight w:val="white"/>
          <w:lang w:bidi="hi-IN"/>
        </w:rPr>
        <w:t xml:space="preserve">) </w:t>
      </w:r>
      <w:r w:rsidR="007E72B7" w:rsidRPr="007E72B7">
        <w:rPr>
          <w:rFonts w:asciiTheme="minorHAnsi" w:hAnsiTheme="minorHAnsi" w:cstheme="minorHAnsi"/>
          <w:sz w:val="22"/>
          <w:szCs w:val="22"/>
        </w:rPr>
        <w:t>Την διατήρηση των συντελεστών των τελών καθαριότητας και ηλεκτροφωτισμού για το οικονομικό έτος 202</w:t>
      </w:r>
      <w:r w:rsidR="007E72B7">
        <w:rPr>
          <w:rFonts w:asciiTheme="minorHAnsi" w:hAnsiTheme="minorHAnsi" w:cstheme="minorHAnsi"/>
          <w:sz w:val="22"/>
          <w:szCs w:val="22"/>
        </w:rPr>
        <w:t>2</w:t>
      </w:r>
      <w:r w:rsidR="007E72B7" w:rsidRPr="007E72B7">
        <w:rPr>
          <w:rFonts w:asciiTheme="minorHAnsi" w:hAnsiTheme="minorHAnsi" w:cstheme="minorHAnsi"/>
          <w:sz w:val="22"/>
          <w:szCs w:val="22"/>
        </w:rPr>
        <w:t xml:space="preserve">  , για τις </w:t>
      </w:r>
      <w:r w:rsidR="007E72B7" w:rsidRPr="007E72B7">
        <w:rPr>
          <w:rFonts w:asciiTheme="minorHAnsi" w:hAnsiTheme="minorHAnsi" w:cstheme="minorHAnsi"/>
          <w:b/>
          <w:bCs/>
          <w:sz w:val="22"/>
          <w:szCs w:val="22"/>
        </w:rPr>
        <w:t>κατοικίες</w:t>
      </w:r>
      <w:r w:rsidR="007E72B7" w:rsidRPr="007E72B7">
        <w:rPr>
          <w:rFonts w:asciiTheme="minorHAnsi" w:hAnsiTheme="minorHAnsi" w:cstheme="minorHAnsi"/>
          <w:sz w:val="22"/>
          <w:szCs w:val="22"/>
        </w:rPr>
        <w:t xml:space="preserve">, για τα ακίνητα που χρησιμοποιούνται </w:t>
      </w:r>
      <w:r w:rsidR="007E72B7" w:rsidRPr="007E72B7">
        <w:rPr>
          <w:rFonts w:asciiTheme="minorHAnsi" w:hAnsiTheme="minorHAnsi" w:cstheme="minorHAnsi"/>
          <w:b/>
          <w:bCs/>
          <w:sz w:val="22"/>
          <w:szCs w:val="22"/>
        </w:rPr>
        <w:t>για κοινωφελείς, μη κερδοσκοπικούς και φιλανθρωπικούς σκοπούς</w:t>
      </w:r>
      <w:r w:rsidR="007E72B7" w:rsidRPr="007E72B7">
        <w:rPr>
          <w:rFonts w:asciiTheme="minorHAnsi" w:hAnsiTheme="minorHAnsi" w:cstheme="minorHAnsi"/>
          <w:sz w:val="22"/>
          <w:szCs w:val="22"/>
        </w:rPr>
        <w:t xml:space="preserve"> και για ακίνητα που χρησιμοποιούνται για την </w:t>
      </w:r>
      <w:r w:rsidR="007E72B7" w:rsidRPr="007E72B7">
        <w:rPr>
          <w:rFonts w:asciiTheme="minorHAnsi" w:hAnsiTheme="minorHAnsi" w:cstheme="minorHAnsi"/>
          <w:b/>
          <w:bCs/>
          <w:sz w:val="22"/>
          <w:szCs w:val="22"/>
        </w:rPr>
        <w:t>άσκηση πάσης φύσης οικονομικής δραστηριότητας</w:t>
      </w:r>
      <w:r w:rsidR="007E72B7" w:rsidRPr="007E72B7">
        <w:rPr>
          <w:rFonts w:asciiTheme="minorHAnsi" w:hAnsiTheme="minorHAnsi" w:cstheme="minorHAnsi"/>
          <w:bCs/>
          <w:iCs/>
          <w:sz w:val="22"/>
          <w:szCs w:val="22"/>
        </w:rPr>
        <w:t xml:space="preserve">, </w:t>
      </w:r>
      <w:r w:rsidR="007E72B7" w:rsidRPr="007E72B7">
        <w:rPr>
          <w:rFonts w:asciiTheme="minorHAnsi" w:hAnsiTheme="minorHAnsi" w:cstheme="minorHAnsi"/>
          <w:iCs/>
          <w:sz w:val="22"/>
          <w:szCs w:val="22"/>
        </w:rPr>
        <w:t>στις ίδιες τιμές των συντελεστών με το έτος 202</w:t>
      </w:r>
      <w:r w:rsidR="007E72B7">
        <w:rPr>
          <w:rFonts w:asciiTheme="minorHAnsi" w:hAnsiTheme="minorHAnsi" w:cstheme="minorHAnsi"/>
          <w:iCs/>
          <w:sz w:val="22"/>
          <w:szCs w:val="22"/>
        </w:rPr>
        <w:t>1</w:t>
      </w:r>
      <w:r w:rsidR="007E72B7" w:rsidRPr="007E72B7">
        <w:rPr>
          <w:rFonts w:asciiTheme="minorHAnsi" w:hAnsiTheme="minorHAnsi" w:cstheme="minorHAnsi"/>
          <w:b/>
          <w:bCs/>
          <w:iCs/>
          <w:sz w:val="22"/>
          <w:szCs w:val="22"/>
        </w:rPr>
        <w:t xml:space="preserve">. </w:t>
      </w:r>
      <w:r w:rsidR="007E72B7">
        <w:rPr>
          <w:rFonts w:asciiTheme="minorHAnsi" w:hAnsiTheme="minorHAnsi" w:cstheme="minorHAnsi"/>
          <w:b/>
          <w:bCs/>
          <w:iCs/>
          <w:sz w:val="22"/>
          <w:szCs w:val="22"/>
        </w:rPr>
        <w:t>(Μηδενική αύξηση)</w:t>
      </w:r>
      <w:r w:rsidR="007E72B7" w:rsidRPr="007E72B7">
        <w:rPr>
          <w:rFonts w:asciiTheme="minorHAnsi" w:hAnsiTheme="minorHAnsi" w:cstheme="minorHAnsi"/>
          <w:b/>
          <w:bCs/>
          <w:iCs/>
          <w:sz w:val="22"/>
          <w:szCs w:val="22"/>
        </w:rPr>
        <w:t xml:space="preserve"> </w:t>
      </w:r>
      <w:r w:rsidR="007E72B7">
        <w:rPr>
          <w:rStyle w:val="a5"/>
          <w:rFonts w:asciiTheme="minorHAnsi" w:eastAsia="Arial" w:hAnsiTheme="minorHAnsi" w:cstheme="minorHAnsi"/>
          <w:b w:val="0"/>
          <w:bCs w:val="0"/>
          <w:iCs/>
          <w:color w:val="000000"/>
          <w:spacing w:val="-3"/>
          <w:kern w:val="1"/>
          <w:sz w:val="22"/>
          <w:szCs w:val="22"/>
          <w:lang w:bidi="hi-IN"/>
        </w:rPr>
        <w:t xml:space="preserve"> </w:t>
      </w:r>
    </w:p>
    <w:p w:rsidR="004B1421" w:rsidRPr="002C570B" w:rsidRDefault="004B1421" w:rsidP="004B1421">
      <w:pPr>
        <w:spacing w:before="120" w:after="120" w:line="360" w:lineRule="auto"/>
        <w:jc w:val="both"/>
        <w:rPr>
          <w:rFonts w:ascii="Calibri" w:hAnsi="Calibri" w:cs="Calibri"/>
        </w:rPr>
      </w:pPr>
      <w:r w:rsidRPr="002C570B">
        <w:rPr>
          <w:rFonts w:ascii="Calibri" w:hAnsi="Calibri" w:cs="Calibri"/>
          <w:b/>
          <w:bCs/>
          <w:iCs/>
          <w:sz w:val="22"/>
          <w:szCs w:val="22"/>
        </w:rPr>
        <w:t xml:space="preserve">Β) </w:t>
      </w:r>
      <w:r w:rsidRPr="002C570B">
        <w:rPr>
          <w:rFonts w:ascii="Calibri" w:hAnsi="Calibri" w:cs="Calibri"/>
          <w:bCs/>
          <w:iCs/>
          <w:sz w:val="22"/>
          <w:szCs w:val="22"/>
        </w:rPr>
        <w:t xml:space="preserve">Την προσθήκη του  κατωτέρω ειδικού συντελεστή  </w:t>
      </w:r>
      <w:r w:rsidRPr="002C570B">
        <w:rPr>
          <w:rFonts w:ascii="Calibri" w:hAnsi="Calibri" w:cs="Calibri"/>
          <w:b/>
          <w:bCs/>
          <w:iCs/>
          <w:sz w:val="22"/>
          <w:szCs w:val="22"/>
        </w:rPr>
        <w:t xml:space="preserve"> για</w:t>
      </w:r>
      <w:r w:rsidRPr="002C570B">
        <w:rPr>
          <w:rFonts w:ascii="Calibri" w:hAnsi="Calibri" w:cs="Calibri"/>
          <w:b/>
          <w:bCs/>
          <w:iCs/>
          <w:color w:val="000000"/>
          <w:sz w:val="22"/>
          <w:szCs w:val="22"/>
        </w:rPr>
        <w:t xml:space="preserve"> τους</w:t>
      </w:r>
      <w:r w:rsidRPr="002C570B">
        <w:rPr>
          <w:rFonts w:ascii="Calibri" w:hAnsi="Calibri" w:cs="Calibri"/>
          <w:iCs/>
          <w:color w:val="000000"/>
          <w:sz w:val="22"/>
          <w:szCs w:val="22"/>
        </w:rPr>
        <w:t xml:space="preserve"> </w:t>
      </w:r>
      <w:r w:rsidRPr="002C570B">
        <w:rPr>
          <w:rFonts w:ascii="Calibri" w:hAnsi="Calibri" w:cs="Calibri"/>
          <w:b/>
          <w:bCs/>
          <w:iCs/>
          <w:color w:val="000000"/>
          <w:sz w:val="22"/>
          <w:szCs w:val="22"/>
        </w:rPr>
        <w:t xml:space="preserve"> στεγασμένους χώρους</w:t>
      </w:r>
      <w:r w:rsidRPr="002C570B">
        <w:rPr>
          <w:rFonts w:ascii="Calibri" w:hAnsi="Calibri" w:cs="Calibri"/>
          <w:iCs/>
          <w:color w:val="000000"/>
          <w:sz w:val="22"/>
          <w:szCs w:val="22"/>
        </w:rPr>
        <w:t xml:space="preserve"> επαγγελματικής χρήσεως,  εμπορικά κέντρα, πολυκαταστήματα -υπεραγορές τροφίμων, Super Market άνω  των 500 </w:t>
      </w:r>
      <w:proofErr w:type="spellStart"/>
      <w:r w:rsidRPr="002C570B">
        <w:rPr>
          <w:rFonts w:ascii="Calibri" w:hAnsi="Calibri" w:cs="Calibri"/>
          <w:iCs/>
          <w:color w:val="000000"/>
          <w:sz w:val="22"/>
          <w:szCs w:val="22"/>
        </w:rPr>
        <w:t>τ.μ</w:t>
      </w:r>
      <w:proofErr w:type="spellEnd"/>
      <w:r w:rsidRPr="002C570B">
        <w:rPr>
          <w:rFonts w:ascii="Calibri" w:hAnsi="Calibri" w:cs="Calibri"/>
          <w:iCs/>
          <w:color w:val="000000"/>
          <w:sz w:val="22"/>
          <w:szCs w:val="22"/>
        </w:rPr>
        <w:t xml:space="preserve">. </w:t>
      </w:r>
      <w:r w:rsidRPr="002C570B">
        <w:rPr>
          <w:rFonts w:ascii="Calibri" w:hAnsi="Calibri" w:cs="Calibri"/>
          <w:b/>
          <w:iCs/>
          <w:color w:val="000000"/>
          <w:sz w:val="22"/>
          <w:szCs w:val="22"/>
        </w:rPr>
        <w:t xml:space="preserve">3,48 ευρώ </w:t>
      </w:r>
      <w:proofErr w:type="spellStart"/>
      <w:r w:rsidRPr="002C570B">
        <w:rPr>
          <w:rFonts w:ascii="Calibri" w:hAnsi="Calibri" w:cs="Calibri"/>
          <w:b/>
          <w:iCs/>
          <w:color w:val="000000"/>
          <w:sz w:val="22"/>
          <w:szCs w:val="22"/>
        </w:rPr>
        <w:t>ανα</w:t>
      </w:r>
      <w:proofErr w:type="spellEnd"/>
      <w:r w:rsidRPr="002C570B">
        <w:rPr>
          <w:rFonts w:ascii="Calibri" w:hAnsi="Calibri" w:cs="Calibri"/>
          <w:b/>
          <w:iCs/>
          <w:color w:val="000000"/>
          <w:sz w:val="22"/>
          <w:szCs w:val="22"/>
        </w:rPr>
        <w:t xml:space="preserve"> </w:t>
      </w:r>
      <w:proofErr w:type="spellStart"/>
      <w:r w:rsidRPr="002C570B">
        <w:rPr>
          <w:rFonts w:ascii="Calibri" w:hAnsi="Calibri" w:cs="Calibri"/>
          <w:b/>
          <w:iCs/>
          <w:color w:val="000000"/>
          <w:sz w:val="22"/>
          <w:szCs w:val="22"/>
        </w:rPr>
        <w:t>τ.μ</w:t>
      </w:r>
      <w:proofErr w:type="spellEnd"/>
      <w:r w:rsidRPr="002C570B">
        <w:rPr>
          <w:rFonts w:ascii="Calibri" w:hAnsi="Calibri" w:cs="Calibri"/>
          <w:b/>
          <w:iCs/>
          <w:color w:val="000000"/>
          <w:sz w:val="22"/>
          <w:szCs w:val="22"/>
        </w:rPr>
        <w:t>. ετησίως</w:t>
      </w:r>
    </w:p>
    <w:p w:rsidR="004B1421" w:rsidRPr="002C570B" w:rsidRDefault="004B1421" w:rsidP="004B1421">
      <w:pPr>
        <w:pStyle w:val="af9"/>
        <w:numPr>
          <w:ilvl w:val="0"/>
          <w:numId w:val="16"/>
        </w:numPr>
        <w:spacing w:before="120" w:after="120" w:line="360" w:lineRule="auto"/>
        <w:ind w:left="284" w:hanging="284"/>
        <w:jc w:val="both"/>
        <w:textAlignment w:val="baseline"/>
        <w:rPr>
          <w:rStyle w:val="a5"/>
          <w:rFonts w:ascii="Calibri" w:eastAsia="Arial" w:hAnsi="Calibri" w:cs="Calibri"/>
          <w:bCs w:val="0"/>
          <w:iCs/>
          <w:color w:val="000000"/>
          <w:spacing w:val="-3"/>
          <w:kern w:val="1"/>
          <w:sz w:val="22"/>
          <w:szCs w:val="22"/>
          <w:lang w:bidi="hi-IN"/>
        </w:rPr>
      </w:pPr>
      <w:r w:rsidRPr="002C570B">
        <w:rPr>
          <w:rFonts w:ascii="Calibri" w:hAnsi="Calibri" w:cs="Calibri"/>
          <w:b/>
          <w:sz w:val="22"/>
          <w:szCs w:val="22"/>
        </w:rPr>
        <w:t xml:space="preserve">Αναλυτικά οι τιμές των συντελεστών των τελών καθαριότητας και ηλεκτροφωτισμού για το οικονομικό έτος 2022 </w:t>
      </w:r>
      <w:r w:rsidRPr="002C570B">
        <w:rPr>
          <w:rStyle w:val="a5"/>
          <w:rFonts w:ascii="Calibri" w:eastAsia="Arial" w:hAnsi="Calibri" w:cs="Calibri"/>
          <w:b w:val="0"/>
          <w:bCs w:val="0"/>
          <w:iCs/>
          <w:color w:val="000000"/>
          <w:spacing w:val="-3"/>
          <w:kern w:val="1"/>
          <w:sz w:val="22"/>
          <w:szCs w:val="22"/>
          <w:highlight w:val="white"/>
          <w:lang w:bidi="hi-IN"/>
        </w:rPr>
        <w:t xml:space="preserve">  </w:t>
      </w:r>
      <w:r w:rsidRPr="002C570B">
        <w:rPr>
          <w:rStyle w:val="a5"/>
          <w:rFonts w:ascii="Calibri" w:eastAsia="Arial" w:hAnsi="Calibri" w:cs="Calibri"/>
          <w:bCs w:val="0"/>
          <w:iCs/>
          <w:color w:val="000000"/>
          <w:spacing w:val="-3"/>
          <w:kern w:val="1"/>
          <w:sz w:val="22"/>
          <w:szCs w:val="22"/>
          <w:highlight w:val="white"/>
          <w:lang w:bidi="hi-IN"/>
        </w:rPr>
        <w:t xml:space="preserve">εμφανίζονται  στους  κατωτέρω   πίνακες: </w:t>
      </w:r>
    </w:p>
    <w:p w:rsidR="00CA033D" w:rsidRPr="00B11DD8" w:rsidRDefault="00CA033D" w:rsidP="00B11DD8">
      <w:pPr>
        <w:spacing w:line="360" w:lineRule="auto"/>
        <w:jc w:val="both"/>
        <w:rPr>
          <w:rFonts w:asciiTheme="minorHAnsi" w:hAnsiTheme="minorHAnsi" w:cstheme="minorHAnsi"/>
          <w:b/>
          <w:sz w:val="22"/>
          <w:szCs w:val="22"/>
        </w:rPr>
      </w:pPr>
    </w:p>
    <w:tbl>
      <w:tblPr>
        <w:tblW w:w="9963" w:type="dxa"/>
        <w:jc w:val="center"/>
        <w:tblLayout w:type="fixed"/>
        <w:tblLook w:val="0000"/>
      </w:tblPr>
      <w:tblGrid>
        <w:gridCol w:w="9963"/>
      </w:tblGrid>
      <w:tr w:rsidR="00CC3C41" w:rsidRPr="00430033" w:rsidTr="004B1421">
        <w:trPr>
          <w:trHeight w:val="630"/>
          <w:jc w:val="center"/>
        </w:trPr>
        <w:tc>
          <w:tcPr>
            <w:tcW w:w="9963" w:type="dxa"/>
            <w:tcBorders>
              <w:top w:val="single" w:sz="4" w:space="0" w:color="000001"/>
              <w:left w:val="single" w:sz="4" w:space="0" w:color="000001"/>
              <w:right w:val="single" w:sz="4" w:space="0" w:color="auto"/>
            </w:tcBorders>
            <w:shd w:val="clear" w:color="auto" w:fill="D8D8D8"/>
            <w:vAlign w:val="center"/>
          </w:tcPr>
          <w:p w:rsidR="00CC3C41" w:rsidRPr="00430033" w:rsidRDefault="00CC3C41" w:rsidP="002133D3">
            <w:pPr>
              <w:rPr>
                <w:rFonts w:ascii="Calibri" w:hAnsi="Calibri" w:cs="Calibri"/>
              </w:rPr>
            </w:pPr>
            <w:r w:rsidRPr="00430033">
              <w:rPr>
                <w:rFonts w:ascii="Calibri" w:hAnsi="Calibri" w:cs="Calibri"/>
                <w:b/>
                <w:bCs/>
                <w:iCs/>
                <w:color w:val="000000"/>
              </w:rPr>
              <w:t>1) ΔΗΜΟΤΙΚΗ ΕΝΟΤΗΤΑ ΛΙΒΑΔΕΙΑΣ</w:t>
            </w:r>
          </w:p>
        </w:tc>
      </w:tr>
      <w:tr w:rsidR="00CC3C41" w:rsidRPr="00430033" w:rsidTr="004B1421">
        <w:trPr>
          <w:trHeight w:val="465"/>
          <w:jc w:val="center"/>
        </w:trPr>
        <w:tc>
          <w:tcPr>
            <w:tcW w:w="9963" w:type="dxa"/>
            <w:tcBorders>
              <w:top w:val="double" w:sz="6" w:space="0" w:color="000001"/>
              <w:left w:val="single" w:sz="4" w:space="0" w:color="000001"/>
              <w:right w:val="single" w:sz="4" w:space="0" w:color="auto"/>
            </w:tcBorders>
            <w:shd w:val="clear" w:color="auto" w:fill="FFFFFF"/>
            <w:vAlign w:val="center"/>
          </w:tcPr>
          <w:p w:rsidR="00CC3C41" w:rsidRPr="00430033" w:rsidRDefault="00CC3C41" w:rsidP="002133D3">
            <w:pPr>
              <w:snapToGrid w:val="0"/>
              <w:spacing w:line="360" w:lineRule="auto"/>
              <w:ind w:left="313" w:hanging="313"/>
              <w:jc w:val="both"/>
              <w:rPr>
                <w:rFonts w:ascii="Calibri" w:hAnsi="Calibri" w:cs="Calibri"/>
                <w:b/>
                <w:bCs/>
                <w:iCs/>
                <w:color w:val="000000"/>
                <w:sz w:val="22"/>
                <w:szCs w:val="22"/>
              </w:rPr>
            </w:pPr>
          </w:p>
          <w:p w:rsidR="00CC3C41" w:rsidRPr="00430033" w:rsidRDefault="00CC3C41" w:rsidP="002133D3">
            <w:pPr>
              <w:spacing w:line="360" w:lineRule="auto"/>
              <w:ind w:left="313" w:hanging="313"/>
              <w:jc w:val="both"/>
              <w:rPr>
                <w:rFonts w:ascii="Calibri" w:hAnsi="Calibri" w:cs="Calibri"/>
              </w:rPr>
            </w:pPr>
            <w:r w:rsidRPr="00430033">
              <w:rPr>
                <w:rFonts w:ascii="Calibri" w:hAnsi="Calibri" w:cs="Calibri"/>
                <w:b/>
                <w:bCs/>
                <w:iCs/>
                <w:color w:val="000000"/>
                <w:sz w:val="22"/>
                <w:szCs w:val="22"/>
              </w:rPr>
              <w:t>Α1)</w:t>
            </w:r>
            <w:r w:rsidRPr="00430033">
              <w:rPr>
                <w:rFonts w:ascii="Calibri" w:hAnsi="Calibri" w:cs="Calibri"/>
                <w:b/>
                <w:bCs/>
                <w:iCs/>
                <w:color w:val="000000"/>
                <w:sz w:val="22"/>
                <w:szCs w:val="22"/>
                <w:u w:val="single"/>
              </w:rPr>
              <w:t xml:space="preserve"> Για την Κοινότητα Λιβαδειάς (πλην οικισμών </w:t>
            </w:r>
            <w:r w:rsidRPr="00430033">
              <w:rPr>
                <w:rFonts w:ascii="Calibri" w:hAnsi="Calibri" w:cs="Calibri"/>
                <w:b/>
                <w:iCs/>
                <w:color w:val="000000"/>
                <w:sz w:val="22"/>
                <w:szCs w:val="22"/>
                <w:u w:val="single"/>
              </w:rPr>
              <w:t>Ελικώνα, Ανάληψης,</w:t>
            </w:r>
            <w:r w:rsidRPr="00430033">
              <w:rPr>
                <w:rFonts w:ascii="Calibri" w:hAnsi="Calibri" w:cs="Calibri"/>
                <w:iCs/>
                <w:color w:val="000000"/>
                <w:sz w:val="22"/>
                <w:szCs w:val="22"/>
                <w:u w:val="single"/>
              </w:rPr>
              <w:t xml:space="preserve"> </w:t>
            </w:r>
            <w:r w:rsidRPr="00430033">
              <w:rPr>
                <w:rFonts w:ascii="Calibri" w:hAnsi="Calibri" w:cs="Calibri"/>
                <w:b/>
                <w:iCs/>
                <w:color w:val="000000"/>
                <w:sz w:val="22"/>
                <w:szCs w:val="22"/>
                <w:u w:val="single"/>
              </w:rPr>
              <w:t xml:space="preserve">Τσουκαλάδων, Σιδηροδρομικού </w:t>
            </w:r>
            <w:r w:rsidRPr="00430033">
              <w:rPr>
                <w:rFonts w:ascii="Calibri" w:hAnsi="Calibri" w:cs="Calibri"/>
                <w:b/>
                <w:iCs/>
                <w:color w:val="000000"/>
                <w:sz w:val="22"/>
                <w:szCs w:val="22"/>
                <w:u w:val="single"/>
              </w:rPr>
              <w:lastRenderedPageBreak/>
              <w:t xml:space="preserve">Σταθμού και </w:t>
            </w:r>
            <w:proofErr w:type="spellStart"/>
            <w:r w:rsidRPr="00430033">
              <w:rPr>
                <w:rFonts w:ascii="Calibri" w:hAnsi="Calibri" w:cs="Calibri"/>
                <w:b/>
                <w:iCs/>
                <w:color w:val="000000"/>
                <w:sz w:val="22"/>
                <w:szCs w:val="22"/>
                <w:u w:val="single"/>
              </w:rPr>
              <w:t>Ζάλτσα</w:t>
            </w:r>
            <w:proofErr w:type="spellEnd"/>
            <w:r w:rsidRPr="00430033">
              <w:rPr>
                <w:rFonts w:ascii="Calibri" w:hAnsi="Calibri" w:cs="Calibri"/>
                <w:b/>
                <w:iCs/>
                <w:color w:val="000000"/>
                <w:sz w:val="22"/>
                <w:szCs w:val="22"/>
                <w:u w:val="single"/>
              </w:rPr>
              <w:t>)</w:t>
            </w:r>
          </w:p>
          <w:p w:rsidR="00CC3C41" w:rsidRPr="00430033" w:rsidRDefault="00CC3C41" w:rsidP="002133D3">
            <w:pPr>
              <w:rPr>
                <w:rFonts w:ascii="Calibri" w:hAnsi="Calibri" w:cs="Calibri"/>
                <w:b/>
                <w:bCs/>
                <w:iCs/>
                <w:color w:val="000000"/>
                <w:sz w:val="22"/>
                <w:szCs w:val="22"/>
              </w:rPr>
            </w:pPr>
          </w:p>
        </w:tc>
      </w:tr>
      <w:tr w:rsidR="00CC3C41" w:rsidRPr="00430033" w:rsidTr="004B1421">
        <w:trPr>
          <w:trHeight w:val="1200"/>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lang w:val="el-GR"/>
              </w:rPr>
            </w:pPr>
            <w:r w:rsidRPr="00430033">
              <w:rPr>
                <w:rFonts w:ascii="Calibri" w:hAnsi="Calibri" w:cs="Calibri"/>
                <w:iCs/>
                <w:color w:val="000000"/>
                <w:sz w:val="22"/>
                <w:szCs w:val="22"/>
                <w:lang w:val="el-GR"/>
              </w:rPr>
              <w:lastRenderedPageBreak/>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1,10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5"/>
              </w:numPr>
              <w:suppressAutoHyphens w:val="0"/>
              <w:spacing w:line="360" w:lineRule="auto"/>
              <w:ind w:left="313" w:hanging="313"/>
              <w:jc w:val="both"/>
              <w:rPr>
                <w:rFonts w:ascii="Calibri" w:hAnsi="Calibri" w:cs="Calibri"/>
                <w:lang w:val="el-GR"/>
              </w:rPr>
            </w:pPr>
            <w:r w:rsidRPr="00430033">
              <w:rPr>
                <w:rFonts w:ascii="Calibri" w:hAnsi="Calibri" w:cs="Calibri"/>
                <w:lang w:val="el-GR"/>
              </w:rPr>
              <w:t>Για ακίνητα</w:t>
            </w:r>
            <w:r w:rsidRPr="00430033">
              <w:rPr>
                <w:rFonts w:ascii="Calibri" w:hAnsi="Calibri" w:cs="Calibri"/>
                <w:bCs/>
                <w:lang w:val="el-GR"/>
              </w:rPr>
              <w:t xml:space="preserve"> </w:t>
            </w:r>
            <w:r w:rsidRPr="00430033">
              <w:rPr>
                <w:rFonts w:ascii="Calibri" w:hAnsi="Calibri" w:cs="Calibri"/>
                <w:bCs/>
                <w:iCs/>
                <w:lang w:val="el-GR"/>
              </w:rPr>
              <w:t xml:space="preserve">που χρησιμοποιούνται για την </w:t>
            </w:r>
            <w:r w:rsidRPr="00430033">
              <w:rPr>
                <w:rFonts w:ascii="Calibri" w:hAnsi="Calibri" w:cs="Calibri"/>
                <w:b/>
                <w:bCs/>
                <w:iCs/>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lang w:val="el-GR"/>
              </w:rPr>
              <w:t xml:space="preserve">3.1..Για τους χώρους που στεγάζονται τράπεζες,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που είναι εγκατεστημένα στην Πλατεία Εθν. Αντίστασης, πλατεία μπροστά από το Δικαστικό Μέγαρο, πλατεία </w:t>
            </w:r>
            <w:proofErr w:type="spellStart"/>
            <w:r w:rsidRPr="00430033">
              <w:rPr>
                <w:rFonts w:ascii="Calibri" w:hAnsi="Calibri" w:cs="Calibri"/>
                <w:iCs/>
                <w:color w:val="000000"/>
                <w:sz w:val="22"/>
                <w:szCs w:val="22"/>
                <w:lang w:val="el-GR"/>
              </w:rPr>
              <w:t>Αθ</w:t>
            </w:r>
            <w:proofErr w:type="spellEnd"/>
            <w:r w:rsidRPr="00430033">
              <w:rPr>
                <w:rFonts w:ascii="Calibri" w:hAnsi="Calibri" w:cs="Calibri"/>
                <w:iCs/>
                <w:color w:val="000000"/>
                <w:sz w:val="22"/>
                <w:szCs w:val="22"/>
                <w:lang w:val="el-GR"/>
              </w:rPr>
              <w:t xml:space="preserve">. Διάκου, πεζόδρομο </w:t>
            </w:r>
            <w:proofErr w:type="spellStart"/>
            <w:r w:rsidRPr="00430033">
              <w:rPr>
                <w:rFonts w:ascii="Calibri" w:hAnsi="Calibri" w:cs="Calibri"/>
                <w:iCs/>
                <w:color w:val="000000"/>
                <w:sz w:val="22"/>
                <w:szCs w:val="22"/>
                <w:lang w:val="el-GR"/>
              </w:rPr>
              <w:t>Μπουφίδου</w:t>
            </w:r>
            <w:proofErr w:type="spellEnd"/>
            <w:r w:rsidRPr="00430033">
              <w:rPr>
                <w:rFonts w:ascii="Calibri" w:hAnsi="Calibri" w:cs="Calibri"/>
                <w:iCs/>
                <w:color w:val="000000"/>
                <w:sz w:val="22"/>
                <w:szCs w:val="22"/>
                <w:lang w:val="el-GR"/>
              </w:rPr>
              <w:t xml:space="preserve">, πεζόδρομο οδού Τροφωνίου, πλατεία Μητρόπολης, πλατεία Λ. Κατσώνη και στην οδό </w:t>
            </w:r>
            <w:proofErr w:type="spellStart"/>
            <w:r w:rsidRPr="00430033">
              <w:rPr>
                <w:rFonts w:ascii="Calibri" w:hAnsi="Calibri" w:cs="Calibri"/>
                <w:iCs/>
                <w:color w:val="000000"/>
                <w:sz w:val="22"/>
                <w:szCs w:val="22"/>
                <w:lang w:val="el-GR"/>
              </w:rPr>
              <w:t>Λεβάδου</w:t>
            </w:r>
            <w:proofErr w:type="spellEnd"/>
            <w:r w:rsidRPr="00430033">
              <w:rPr>
                <w:rFonts w:ascii="Calibri" w:hAnsi="Calibri" w:cs="Calibri"/>
                <w:iCs/>
                <w:color w:val="000000"/>
                <w:sz w:val="22"/>
                <w:szCs w:val="22"/>
                <w:lang w:val="el-GR"/>
              </w:rPr>
              <w:t xml:space="preserve">.  </w:t>
            </w:r>
            <w:r w:rsidRPr="00430033">
              <w:rPr>
                <w:rFonts w:ascii="Calibri" w:hAnsi="Calibri" w:cs="Calibri"/>
                <w:b/>
                <w:iCs/>
                <w:color w:val="000000"/>
                <w:sz w:val="22"/>
                <w:szCs w:val="22"/>
              </w:rPr>
              <w:t xml:space="preserve">3,48 </w:t>
            </w:r>
            <w:proofErr w:type="spellStart"/>
            <w:r w:rsidRPr="00430033">
              <w:rPr>
                <w:rFonts w:ascii="Calibri" w:hAnsi="Calibri" w:cs="Calibri"/>
                <w:b/>
                <w:iCs/>
                <w:color w:val="000000"/>
                <w:sz w:val="22"/>
                <w:szCs w:val="22"/>
              </w:rPr>
              <w:t>ευρώ</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ετησίως</w:t>
            </w:r>
            <w:proofErr w:type="spellEnd"/>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χώρους που στεγάζονται τράπεζες, εμπορικά κέντρα, πολυκαταστήματα -υπεραγορές τροφίμων,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(κάτω των 500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στους υπόλοιπους χώρους της κοινότητας, πλην οικισμών,  </w:t>
            </w:r>
            <w:r w:rsidRPr="00430033">
              <w:rPr>
                <w:rFonts w:ascii="Calibri" w:hAnsi="Calibri" w:cs="Calibri"/>
                <w:b/>
                <w:iCs/>
                <w:color w:val="000000"/>
                <w:sz w:val="22"/>
                <w:szCs w:val="22"/>
                <w:lang w:val="el-GR"/>
              </w:rPr>
              <w:t xml:space="preserve">2,93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χώρους που στεγάζονται , εμπορικά κέντρα, πολυκαταστήματα -υπεραγορές τροφίμων,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άνω  των 500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w:t>
            </w:r>
            <w:r w:rsidRPr="00430033">
              <w:rPr>
                <w:rFonts w:ascii="Calibri" w:hAnsi="Calibri" w:cs="Calibri"/>
                <w:b/>
                <w:iCs/>
                <w:color w:val="000000"/>
                <w:sz w:val="22"/>
                <w:szCs w:val="22"/>
                <w:lang w:val="el-GR"/>
              </w:rPr>
              <w:t xml:space="preserve">3,48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κινηματοθέατρα,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w:t>
            </w:r>
            <w:proofErr w:type="spellStart"/>
            <w:r w:rsidRPr="00430033">
              <w:rPr>
                <w:rFonts w:ascii="Calibri" w:hAnsi="Calibri" w:cs="Calibri"/>
                <w:iCs/>
                <w:color w:val="000000"/>
                <w:sz w:val="22"/>
                <w:szCs w:val="22"/>
                <w:lang w:val="el-GR"/>
              </w:rPr>
              <w:t>υπο</w:t>
            </w:r>
            <w:proofErr w:type="spellEnd"/>
            <w:r w:rsidRPr="00430033">
              <w:rPr>
                <w:rFonts w:ascii="Calibri" w:hAnsi="Calibri" w:cs="Calibri"/>
                <w:iCs/>
                <w:color w:val="000000"/>
                <w:sz w:val="22"/>
                <w:szCs w:val="22"/>
                <w:lang w:val="el-GR"/>
              </w:rPr>
              <w:t xml:space="preserve">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(2,83€) </w:t>
            </w:r>
          </w:p>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1,23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4B1421">
        <w:trPr>
          <w:trHeight w:val="525"/>
          <w:jc w:val="center"/>
        </w:trPr>
        <w:tc>
          <w:tcPr>
            <w:tcW w:w="9963" w:type="dxa"/>
            <w:tcBorders>
              <w:top w:val="single" w:sz="4" w:space="0" w:color="auto"/>
              <w:left w:val="single" w:sz="4" w:space="0" w:color="000001"/>
              <w:right w:val="single" w:sz="4" w:space="0" w:color="auto"/>
            </w:tcBorders>
            <w:shd w:val="clear" w:color="auto" w:fill="FFFFFF"/>
            <w:vAlign w:val="center"/>
          </w:tcPr>
          <w:p w:rsidR="00CC3C41" w:rsidRPr="00430033" w:rsidRDefault="00CC3C41" w:rsidP="00CC3C41">
            <w:pPr>
              <w:pStyle w:val="1e"/>
              <w:numPr>
                <w:ilvl w:val="1"/>
                <w:numId w:val="9"/>
              </w:numPr>
              <w:suppressAutoHyphens w:val="0"/>
              <w:spacing w:line="360" w:lineRule="auto"/>
              <w:rPr>
                <w:rFonts w:ascii="Calibri" w:hAnsi="Calibri" w:cs="Calibri"/>
                <w:lang w:val="el-GR"/>
              </w:rPr>
            </w:pPr>
            <w:r w:rsidRPr="00430033">
              <w:rPr>
                <w:rFonts w:ascii="Calibri" w:hAnsi="Calibri" w:cs="Calibri"/>
                <w:iCs/>
                <w:color w:val="000000"/>
                <w:sz w:val="22"/>
                <w:szCs w:val="22"/>
                <w:lang w:val="el-GR"/>
              </w:rPr>
              <w:t xml:space="preserve">Για τους λοιπούς χώρους επαγγελματικής χρήσεως  </w:t>
            </w:r>
            <w:r w:rsidRPr="00430033">
              <w:rPr>
                <w:rFonts w:ascii="Calibri" w:hAnsi="Calibri" w:cs="Calibri"/>
                <w:b/>
                <w:bCs/>
                <w:iCs/>
                <w:color w:val="000000"/>
                <w:sz w:val="22"/>
                <w:szCs w:val="22"/>
                <w:lang w:val="el-GR"/>
              </w:rPr>
              <w:t xml:space="preserve">2,83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r w:rsidRPr="00430033">
              <w:rPr>
                <w:rFonts w:ascii="Calibri" w:hAnsi="Calibri" w:cs="Calibri"/>
                <w:iCs/>
                <w:color w:val="000000"/>
                <w:sz w:val="22"/>
                <w:szCs w:val="22"/>
                <w:lang w:val="el-GR"/>
              </w:rPr>
              <w:t xml:space="preserve"> ετησίως.</w:t>
            </w:r>
          </w:p>
        </w:tc>
      </w:tr>
      <w:tr w:rsidR="00CC3C41" w:rsidRPr="00430033" w:rsidTr="004B1421">
        <w:trPr>
          <w:trHeight w:val="67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 xml:space="preserve"> 1,70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tc>
      </w:tr>
      <w:tr w:rsidR="00CC3C41" w:rsidRPr="00430033" w:rsidTr="004B1421">
        <w:trPr>
          <w:trHeight w:val="75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1e"/>
              <w:numPr>
                <w:ilvl w:val="1"/>
                <w:numId w:val="9"/>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0,85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tc>
      </w:tr>
      <w:tr w:rsidR="00CC3C41" w:rsidRPr="00430033" w:rsidTr="004B1421">
        <w:trPr>
          <w:trHeight w:val="690"/>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3.9. 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0,68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spacing w:line="360" w:lineRule="auto"/>
              <w:ind w:left="29"/>
              <w:rPr>
                <w:rFonts w:ascii="Calibri" w:hAnsi="Calibri" w:cs="Calibri"/>
                <w:b/>
                <w:iCs/>
                <w:color w:val="000000"/>
                <w:sz w:val="22"/>
                <w:szCs w:val="22"/>
              </w:rPr>
            </w:pPr>
          </w:p>
          <w:p w:rsidR="00CC3C41" w:rsidRPr="00430033" w:rsidRDefault="00CC3C41" w:rsidP="002133D3">
            <w:pPr>
              <w:spacing w:line="360" w:lineRule="auto"/>
              <w:ind w:left="29"/>
              <w:rPr>
                <w:rFonts w:ascii="Calibri" w:hAnsi="Calibri" w:cs="Calibri"/>
              </w:rPr>
            </w:pPr>
            <w:r w:rsidRPr="00430033">
              <w:rPr>
                <w:rFonts w:ascii="Calibri" w:hAnsi="Calibri" w:cs="Calibri"/>
                <w:b/>
                <w:iCs/>
                <w:color w:val="000000"/>
                <w:sz w:val="22"/>
                <w:szCs w:val="22"/>
              </w:rPr>
              <w:t>Α2)</w:t>
            </w:r>
            <w:r w:rsidRPr="00430033">
              <w:rPr>
                <w:rFonts w:ascii="Calibri" w:hAnsi="Calibri" w:cs="Calibri"/>
                <w:b/>
                <w:iCs/>
                <w:color w:val="000000"/>
                <w:sz w:val="22"/>
                <w:szCs w:val="22"/>
                <w:u w:val="single"/>
              </w:rPr>
              <w:t xml:space="preserve"> Για τους οικισμούς Ελικώνα, Ανάληψης, Τσουκαλάδων, </w:t>
            </w:r>
            <w:proofErr w:type="spellStart"/>
            <w:r w:rsidRPr="00430033">
              <w:rPr>
                <w:rFonts w:ascii="Calibri" w:hAnsi="Calibri" w:cs="Calibri"/>
                <w:b/>
                <w:iCs/>
                <w:color w:val="000000"/>
                <w:sz w:val="22"/>
                <w:szCs w:val="22"/>
                <w:u w:val="single"/>
              </w:rPr>
              <w:t>Σ.Σταθμού</w:t>
            </w:r>
            <w:proofErr w:type="spellEnd"/>
            <w:r w:rsidRPr="00430033">
              <w:rPr>
                <w:rFonts w:ascii="Calibri" w:hAnsi="Calibri" w:cs="Calibri"/>
                <w:b/>
                <w:iCs/>
                <w:color w:val="000000"/>
                <w:sz w:val="22"/>
                <w:szCs w:val="22"/>
                <w:u w:val="single"/>
              </w:rPr>
              <w:t xml:space="preserve"> και </w:t>
            </w:r>
            <w:proofErr w:type="spellStart"/>
            <w:r w:rsidRPr="00430033">
              <w:rPr>
                <w:rFonts w:ascii="Calibri" w:hAnsi="Calibri" w:cs="Calibri"/>
                <w:b/>
                <w:iCs/>
                <w:color w:val="000000"/>
                <w:sz w:val="22"/>
                <w:szCs w:val="22"/>
                <w:u w:val="single"/>
              </w:rPr>
              <w:t>Ζάλτσας</w:t>
            </w:r>
            <w:proofErr w:type="spellEnd"/>
          </w:p>
          <w:p w:rsidR="00CC3C41" w:rsidRPr="00430033" w:rsidRDefault="00CC3C41" w:rsidP="00CC3C41">
            <w:pPr>
              <w:pStyle w:val="1e"/>
              <w:numPr>
                <w:ilvl w:val="1"/>
                <w:numId w:val="13"/>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lastRenderedPageBreak/>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CC3C41">
            <w:pPr>
              <w:pStyle w:val="1e"/>
              <w:numPr>
                <w:ilvl w:val="1"/>
                <w:numId w:val="13"/>
              </w:numPr>
              <w:suppressAutoHyphens w:val="0"/>
              <w:spacing w:line="360" w:lineRule="auto"/>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3"/>
              </w:numPr>
              <w:suppressAutoHyphens w:val="0"/>
              <w:spacing w:line="360" w:lineRule="auto"/>
              <w:jc w:val="both"/>
              <w:rPr>
                <w:rFonts w:ascii="Calibri" w:hAnsi="Calibri" w:cs="Calibri"/>
                <w:sz w:val="22"/>
                <w:szCs w:val="22"/>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3.1. Για τους χώρους που στεγάζονται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3.5.  Για χρήσεις λοιπούς χώρους επαγγελματικής  χρήσεως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r w:rsidRPr="00430033">
              <w:rPr>
                <w:rFonts w:ascii="Calibri" w:hAnsi="Calibri" w:cs="Calibri"/>
                <w:iCs/>
                <w:color w:val="000000"/>
                <w:sz w:val="22"/>
                <w:szCs w:val="22"/>
                <w:lang w:val="el-GR"/>
              </w:rPr>
              <w:t xml:space="preserve">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 xml:space="preserve"> 0,66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316"/>
              <w:jc w:val="both"/>
              <w:rPr>
                <w:rFonts w:ascii="Calibri" w:hAnsi="Calibri" w:cs="Calibri"/>
                <w:b/>
                <w:bCs/>
                <w:iCs/>
                <w:color w:val="000000"/>
                <w:sz w:val="22"/>
                <w:szCs w:val="22"/>
                <w:lang w:val="el-GR"/>
              </w:rPr>
            </w:pPr>
            <w:r w:rsidRPr="00430033">
              <w:rPr>
                <w:rFonts w:ascii="Calibri" w:hAnsi="Calibri" w:cs="Calibri"/>
                <w:iCs/>
                <w:color w:val="000000"/>
                <w:sz w:val="22"/>
                <w:szCs w:val="22"/>
                <w:lang w:val="el-GR"/>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3.8.</w:t>
            </w:r>
            <w:r w:rsidRPr="00430033">
              <w:rPr>
                <w:rFonts w:ascii="Calibri" w:hAnsi="Calibri" w:cs="Calibri"/>
                <w:b/>
                <w:bCs/>
                <w:iCs/>
                <w:color w:val="000000"/>
                <w:sz w:val="22"/>
                <w:szCs w:val="22"/>
                <w:lang w:val="el-GR"/>
              </w:rPr>
              <w:t xml:space="preserve"> </w:t>
            </w:r>
            <w:r w:rsidRPr="00430033">
              <w:rPr>
                <w:rFonts w:ascii="Calibri" w:hAnsi="Calibri" w:cs="Calibri"/>
                <w:iCs/>
                <w:color w:val="000000"/>
                <w:sz w:val="22"/>
                <w:szCs w:val="22"/>
                <w:lang w:val="el-GR"/>
              </w:rPr>
              <w:t xml:space="preserve">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      Στην Δ.Ε.Η. για όλη τη κοινότητα Λιβαδειάς (και τους παραπάνω οικισμούς) θα δηλωθεί για τις οικίες και τα ακίνητα που χρησιμοποιούνται για κοινωφελείς σκοπούς η τιμή των 1,23 ευρώ και για τις άλλες χρήσεις η τιμή των 2,83 ευρώ και με βάση αυτές θα υπολογισθεί το πλασματικό εμβαδόν</w:t>
            </w:r>
          </w:p>
        </w:tc>
      </w:tr>
      <w:tr w:rsidR="00CC3C41" w:rsidRPr="00430033" w:rsidTr="004B1421">
        <w:trPr>
          <w:trHeight w:val="495"/>
          <w:jc w:val="center"/>
        </w:trPr>
        <w:tc>
          <w:tcPr>
            <w:tcW w:w="9963" w:type="dxa"/>
            <w:tcBorders>
              <w:top w:val="single" w:sz="4" w:space="0" w:color="auto"/>
              <w:left w:val="single" w:sz="4" w:space="0" w:color="000001"/>
              <w:right w:val="single" w:sz="4" w:space="0" w:color="auto"/>
            </w:tcBorders>
            <w:shd w:val="clear" w:color="auto" w:fill="FFFFFF"/>
            <w:vAlign w:val="center"/>
          </w:tcPr>
          <w:p w:rsidR="00CC3C41" w:rsidRPr="00430033" w:rsidRDefault="00CC3C41" w:rsidP="002133D3">
            <w:pPr>
              <w:snapToGrid w:val="0"/>
              <w:spacing w:line="360" w:lineRule="auto"/>
              <w:rPr>
                <w:rFonts w:ascii="Calibri" w:hAnsi="Calibri" w:cs="Calibri"/>
              </w:rPr>
            </w:pPr>
            <w:r w:rsidRPr="00430033">
              <w:rPr>
                <w:rFonts w:ascii="Calibri" w:hAnsi="Calibri" w:cs="Calibri"/>
                <w:b/>
                <w:bCs/>
                <w:iCs/>
                <w:color w:val="000000"/>
                <w:sz w:val="22"/>
                <w:szCs w:val="22"/>
              </w:rPr>
              <w:lastRenderedPageBreak/>
              <w:t xml:space="preserve"> Β) </w:t>
            </w:r>
            <w:r w:rsidRPr="00430033">
              <w:rPr>
                <w:rFonts w:ascii="Calibri" w:hAnsi="Calibri" w:cs="Calibri"/>
                <w:b/>
                <w:bCs/>
                <w:iCs/>
                <w:color w:val="000000"/>
                <w:sz w:val="22"/>
                <w:szCs w:val="22"/>
                <w:u w:val="single"/>
              </w:rPr>
              <w:t xml:space="preserve">Για την Κοινότητα </w:t>
            </w:r>
            <w:proofErr w:type="spellStart"/>
            <w:r w:rsidRPr="00430033">
              <w:rPr>
                <w:rFonts w:ascii="Calibri" w:hAnsi="Calibri" w:cs="Calibri"/>
                <w:b/>
                <w:bCs/>
                <w:iCs/>
                <w:color w:val="000000"/>
                <w:sz w:val="22"/>
                <w:szCs w:val="22"/>
                <w:u w:val="single"/>
              </w:rPr>
              <w:t>Λαφυστίου</w:t>
            </w:r>
            <w:proofErr w:type="spellEnd"/>
            <w:r w:rsidRPr="00430033">
              <w:rPr>
                <w:rFonts w:ascii="Calibri" w:hAnsi="Calibri" w:cs="Calibri"/>
                <w:b/>
                <w:bCs/>
                <w:iCs/>
                <w:color w:val="000000"/>
                <w:sz w:val="22"/>
                <w:szCs w:val="22"/>
                <w:u w:val="single"/>
              </w:rPr>
              <w:t>.</w:t>
            </w:r>
          </w:p>
        </w:tc>
      </w:tr>
      <w:tr w:rsidR="00CC3C41" w:rsidRPr="00430033" w:rsidTr="004B1421">
        <w:trPr>
          <w:trHeight w:val="99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1e"/>
              <w:numPr>
                <w:ilvl w:val="0"/>
                <w:numId w:val="6"/>
              </w:numPr>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CC3C41">
            <w:pPr>
              <w:pStyle w:val="1e"/>
              <w:numPr>
                <w:ilvl w:val="0"/>
                <w:numId w:val="6"/>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6"/>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lang w:val="el-GR"/>
              </w:rPr>
            </w:pPr>
            <w:r w:rsidRPr="00430033">
              <w:rPr>
                <w:rFonts w:ascii="Calibri" w:hAnsi="Calibri" w:cs="Calibri"/>
                <w:iCs/>
                <w:color w:val="000000"/>
                <w:sz w:val="22"/>
                <w:szCs w:val="22"/>
                <w:lang w:val="el-GR"/>
              </w:rPr>
              <w:t xml:space="preserve">3.1. Για τους χώρους που στεγάζονται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bCs/>
                <w:iCs/>
                <w:color w:val="000000"/>
                <w:sz w:val="22"/>
                <w:szCs w:val="22"/>
                <w:lang w:val="el-GR"/>
              </w:rPr>
              <w:t>3.2</w:t>
            </w:r>
            <w:r w:rsidRPr="00430033">
              <w:rPr>
                <w:rFonts w:ascii="Calibri" w:hAnsi="Calibri" w:cs="Calibri"/>
                <w:b/>
                <w:iCs/>
                <w:color w:val="000000"/>
                <w:sz w:val="22"/>
                <w:szCs w:val="22"/>
                <w:lang w:val="el-GR"/>
              </w:rPr>
              <w:t xml:space="preserve">. </w:t>
            </w: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w:t>
            </w:r>
            <w:r w:rsidRPr="00430033">
              <w:rPr>
                <w:rFonts w:ascii="Calibri" w:hAnsi="Calibri" w:cs="Calibri"/>
                <w:iCs/>
                <w:color w:val="000000"/>
                <w:sz w:val="22"/>
                <w:szCs w:val="22"/>
                <w:lang w:val="el-GR"/>
              </w:rPr>
              <w:lastRenderedPageBreak/>
              <w:t xml:space="preserve">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4B1421">
        <w:trPr>
          <w:trHeight w:val="54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lastRenderedPageBreak/>
              <w:t xml:space="preserve">3.5. Για τους λοιπούς χώρους επαγγελματικής χρήσεως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rPr>
              <w:t xml:space="preserve"> ετησίως.</w:t>
            </w:r>
          </w:p>
        </w:tc>
      </w:tr>
      <w:tr w:rsidR="00CC3C41" w:rsidRPr="00430033" w:rsidTr="004B1421">
        <w:trPr>
          <w:trHeight w:val="870"/>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3.7.</w:t>
            </w:r>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3.8.</w:t>
            </w:r>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4B1421">
        <w:trPr>
          <w:trHeight w:val="570"/>
          <w:jc w:val="center"/>
        </w:trPr>
        <w:tc>
          <w:tcPr>
            <w:tcW w:w="9963" w:type="dxa"/>
            <w:tcBorders>
              <w:top w:val="single" w:sz="4" w:space="0" w:color="auto"/>
              <w:left w:val="single" w:sz="4" w:space="0" w:color="000001"/>
              <w:right w:val="single" w:sz="4" w:space="0" w:color="auto"/>
            </w:tcBorders>
            <w:shd w:val="clear" w:color="auto" w:fill="FFFFFF"/>
            <w:vAlign w:val="center"/>
          </w:tcPr>
          <w:p w:rsidR="00CC3C41" w:rsidRPr="00430033" w:rsidRDefault="00CC3C41" w:rsidP="002133D3">
            <w:pPr>
              <w:rPr>
                <w:rFonts w:ascii="Calibri" w:hAnsi="Calibri" w:cs="Calibri"/>
              </w:rPr>
            </w:pPr>
            <w:r w:rsidRPr="00430033">
              <w:rPr>
                <w:rFonts w:ascii="Calibri" w:hAnsi="Calibri" w:cs="Calibri"/>
                <w:b/>
                <w:bCs/>
                <w:iCs/>
                <w:color w:val="000000"/>
                <w:sz w:val="22"/>
                <w:szCs w:val="22"/>
              </w:rPr>
              <w:t xml:space="preserve">Γ) </w:t>
            </w:r>
            <w:r w:rsidRPr="00430033">
              <w:rPr>
                <w:rFonts w:ascii="Calibri" w:hAnsi="Calibri" w:cs="Calibri"/>
                <w:b/>
                <w:bCs/>
                <w:iCs/>
                <w:color w:val="000000"/>
                <w:sz w:val="22"/>
                <w:szCs w:val="22"/>
                <w:u w:val="single"/>
              </w:rPr>
              <w:t xml:space="preserve">Για την Κοινότητα </w:t>
            </w:r>
            <w:proofErr w:type="spellStart"/>
            <w:r w:rsidRPr="00430033">
              <w:rPr>
                <w:rFonts w:ascii="Calibri" w:hAnsi="Calibri" w:cs="Calibri"/>
                <w:b/>
                <w:bCs/>
                <w:iCs/>
                <w:color w:val="000000"/>
                <w:sz w:val="22"/>
                <w:szCs w:val="22"/>
                <w:u w:val="single"/>
              </w:rPr>
              <w:t>Ρωμέικου</w:t>
            </w:r>
            <w:proofErr w:type="spellEnd"/>
            <w:r w:rsidRPr="00430033">
              <w:rPr>
                <w:rFonts w:ascii="Calibri" w:hAnsi="Calibri" w:cs="Calibri"/>
                <w:b/>
                <w:bCs/>
                <w:iCs/>
                <w:color w:val="000000"/>
                <w:sz w:val="22"/>
                <w:szCs w:val="22"/>
                <w:u w:val="single"/>
              </w:rPr>
              <w:t>.</w:t>
            </w:r>
          </w:p>
        </w:tc>
      </w:tr>
      <w:tr w:rsidR="00CC3C41" w:rsidRPr="00430033" w:rsidTr="004B1421">
        <w:trPr>
          <w:trHeight w:val="102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af9"/>
              <w:numPr>
                <w:ilvl w:val="1"/>
                <w:numId w:val="6"/>
              </w:numPr>
              <w:tabs>
                <w:tab w:val="clear" w:pos="1080"/>
              </w:tabs>
              <w:spacing w:line="360" w:lineRule="auto"/>
              <w:ind w:left="316" w:hanging="284"/>
              <w:jc w:val="both"/>
              <w:textAlignment w:val="baseline"/>
              <w:rPr>
                <w:rFonts w:ascii="Calibri" w:hAnsi="Calibri" w:cs="Calibri"/>
                <w:iCs/>
                <w:color w:val="000000"/>
                <w:sz w:val="22"/>
                <w:szCs w:val="22"/>
              </w:rPr>
            </w:pPr>
            <w:r w:rsidRPr="00430033">
              <w:rPr>
                <w:rFonts w:ascii="Calibri" w:hAnsi="Calibri" w:cs="Calibri"/>
                <w:iCs/>
                <w:color w:val="000000"/>
                <w:sz w:val="22"/>
                <w:szCs w:val="22"/>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0</w:t>
            </w:r>
            <w:r w:rsidRPr="00430033">
              <w:rPr>
                <w:rFonts w:ascii="Calibri" w:hAnsi="Calibri" w:cs="Calibri"/>
                <w:b/>
                <w:bCs/>
                <w:iCs/>
                <w:color w:val="000000"/>
                <w:sz w:val="22"/>
                <w:szCs w:val="22"/>
              </w:rPr>
              <w:t xml:space="preserve">,90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0"/>
                <w:numId w:val="14"/>
              </w:numPr>
              <w:suppressAutoHyphens w:val="0"/>
              <w:spacing w:line="360" w:lineRule="auto"/>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4"/>
              </w:numPr>
              <w:suppressAutoHyphens w:val="0"/>
              <w:spacing w:line="360" w:lineRule="auto"/>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 xml:space="preserve">άσκηση πάσης φύσης οικονομικής δραστηριότητας: </w:t>
            </w:r>
          </w:p>
        </w:tc>
      </w:tr>
      <w:tr w:rsidR="00CC3C41" w:rsidRPr="00430033" w:rsidTr="004B1421">
        <w:trPr>
          <w:trHeight w:val="51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af9"/>
              <w:numPr>
                <w:ilvl w:val="1"/>
                <w:numId w:val="14"/>
              </w:numPr>
              <w:spacing w:line="360" w:lineRule="auto"/>
              <w:jc w:val="both"/>
              <w:textAlignment w:val="baseline"/>
              <w:rPr>
                <w:rFonts w:ascii="Calibri" w:hAnsi="Calibri" w:cs="Calibri"/>
                <w:iCs/>
                <w:color w:val="000000"/>
                <w:sz w:val="22"/>
                <w:szCs w:val="22"/>
              </w:rPr>
            </w:pPr>
            <w:r w:rsidRPr="00430033">
              <w:rPr>
                <w:rFonts w:ascii="Calibri" w:hAnsi="Calibri" w:cs="Calibri"/>
                <w:iCs/>
                <w:color w:val="000000"/>
                <w:sz w:val="22"/>
                <w:szCs w:val="22"/>
              </w:rPr>
              <w:t xml:space="preserve">Για τους χώρους που στεγάζονται καταστήματα υγειονομικού ενδιαφέροντος (καφετέριες, εστιατόρια, ,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xml:space="preserve">. ετησίως </w:t>
            </w:r>
          </w:p>
          <w:p w:rsidR="00CC3C41" w:rsidRPr="00430033" w:rsidRDefault="00CC3C41" w:rsidP="00CC3C41">
            <w:pPr>
              <w:pStyle w:val="1e"/>
              <w:numPr>
                <w:ilvl w:val="1"/>
                <w:numId w:val="14"/>
              </w:numPr>
              <w:suppressAutoHyphens w:val="0"/>
              <w:spacing w:line="360" w:lineRule="auto"/>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CC3C41">
            <w:pPr>
              <w:pStyle w:val="1e"/>
              <w:numPr>
                <w:ilvl w:val="1"/>
                <w:numId w:val="14"/>
              </w:numPr>
              <w:suppressAutoHyphens w:val="0"/>
              <w:spacing w:line="360" w:lineRule="auto"/>
              <w:jc w:val="both"/>
              <w:rPr>
                <w:rFonts w:ascii="Calibri" w:hAnsi="Calibri" w:cs="Calibri"/>
                <w:lang w:val="el-GR"/>
              </w:rPr>
            </w:pPr>
            <w:r w:rsidRPr="00430033">
              <w:rPr>
                <w:rFonts w:ascii="Calibri" w:hAnsi="Calibri" w:cs="Calibri"/>
                <w:iCs/>
                <w:color w:val="000000"/>
                <w:sz w:val="22"/>
                <w:szCs w:val="22"/>
                <w:lang w:val="el-GR"/>
              </w:rPr>
              <w:t xml:space="preserve">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CC3C41">
            <w:pPr>
              <w:pStyle w:val="af9"/>
              <w:numPr>
                <w:ilvl w:val="1"/>
                <w:numId w:val="14"/>
              </w:numPr>
              <w:spacing w:line="360" w:lineRule="auto"/>
              <w:jc w:val="both"/>
              <w:textAlignment w:val="baseline"/>
              <w:rPr>
                <w:rFonts w:ascii="Calibri" w:hAnsi="Calibri" w:cs="Calibri"/>
              </w:rPr>
            </w:pPr>
            <w:r w:rsidRPr="00430033">
              <w:rPr>
                <w:rFonts w:ascii="Calibri" w:hAnsi="Calibri" w:cs="Calibri"/>
                <w:iCs/>
                <w:color w:val="000000"/>
                <w:sz w:val="22"/>
                <w:szCs w:val="22"/>
              </w:rPr>
              <w:t xml:space="preserve">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af9"/>
              <w:numPr>
                <w:ilvl w:val="1"/>
                <w:numId w:val="14"/>
              </w:numPr>
              <w:spacing w:line="360" w:lineRule="auto"/>
              <w:jc w:val="both"/>
              <w:textAlignment w:val="baseline"/>
              <w:rPr>
                <w:rFonts w:ascii="Calibri" w:hAnsi="Calibri" w:cs="Calibri"/>
              </w:rPr>
            </w:pPr>
            <w:r w:rsidRPr="00430033">
              <w:rPr>
                <w:rFonts w:ascii="Calibri" w:hAnsi="Calibri" w:cs="Calibri"/>
                <w:iCs/>
                <w:color w:val="000000"/>
                <w:sz w:val="22"/>
                <w:szCs w:val="22"/>
              </w:rPr>
              <w:t xml:space="preserve">Για τους λοιπούς χώρους επαγγελματικής χρήσεως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rPr>
              <w:t xml:space="preserve"> ετησίως.</w:t>
            </w:r>
          </w:p>
        </w:tc>
      </w:tr>
      <w:tr w:rsidR="00CC3C41" w:rsidRPr="00430033" w:rsidTr="004B1421">
        <w:trPr>
          <w:trHeight w:val="75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705"/>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pStyle w:val="1e"/>
              <w:suppressAutoHyphens w:val="0"/>
              <w:spacing w:line="360" w:lineRule="auto"/>
              <w:ind w:left="457" w:hanging="457"/>
              <w:jc w:val="both"/>
              <w:rPr>
                <w:rFonts w:ascii="Calibri" w:hAnsi="Calibri" w:cs="Calibri"/>
                <w:lang w:val="el-GR"/>
              </w:rPr>
            </w:pPr>
            <w:r w:rsidRPr="00430033">
              <w:rPr>
                <w:rFonts w:ascii="Calibri" w:hAnsi="Calibri" w:cs="Calibri"/>
                <w:iCs/>
                <w:color w:val="000000"/>
                <w:sz w:val="22"/>
                <w:szCs w:val="22"/>
                <w:lang w:val="el-GR"/>
              </w:rPr>
              <w:lastRenderedPageBreak/>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lang w:val="el-GR"/>
              </w:rPr>
              <w:t>τ.μ</w:t>
            </w:r>
            <w:proofErr w:type="spellEnd"/>
            <w:r w:rsidRPr="00430033">
              <w:rPr>
                <w:rFonts w:ascii="Calibri" w:hAnsi="Calibri" w:cs="Calibri"/>
                <w:iCs/>
                <w:color w:val="000000"/>
                <w:sz w:val="22"/>
                <w:szCs w:val="22"/>
                <w:lang w:val="el-GR"/>
              </w:rPr>
              <w:t xml:space="preserve">.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284"/>
              <w:jc w:val="both"/>
              <w:rPr>
                <w:rFonts w:ascii="Calibri" w:hAnsi="Calibri" w:cs="Calibri"/>
                <w:b/>
                <w:bCs/>
                <w:iCs/>
                <w:color w:val="000000"/>
                <w:sz w:val="22"/>
                <w:szCs w:val="22"/>
                <w:lang w:val="el-GR"/>
              </w:rPr>
            </w:pPr>
            <w:r w:rsidRPr="00430033">
              <w:rPr>
                <w:rFonts w:ascii="Calibri" w:hAnsi="Calibri" w:cs="Calibri"/>
                <w:iCs/>
                <w:color w:val="000000"/>
                <w:sz w:val="22"/>
                <w:szCs w:val="22"/>
                <w:lang w:val="el-GR"/>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lang w:val="el-GR"/>
              </w:rPr>
              <w:t>0,33  ευρώ/</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4B1421">
        <w:trPr>
          <w:trHeight w:val="600"/>
          <w:jc w:val="center"/>
        </w:trPr>
        <w:tc>
          <w:tcPr>
            <w:tcW w:w="9963" w:type="dxa"/>
            <w:tcBorders>
              <w:top w:val="single" w:sz="4" w:space="0" w:color="auto"/>
              <w:left w:val="single" w:sz="4" w:space="0" w:color="000001"/>
              <w:bottom w:val="single" w:sz="8" w:space="0" w:color="000001"/>
              <w:right w:val="single" w:sz="4" w:space="0" w:color="auto"/>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t>2) ΔΗΜΟΤΙΚΗ ΕΝΟΤΗΤΑ ΧΑΙΡΩΝΕΙΑΣ (για όλες τις κοινότητες)</w:t>
            </w:r>
          </w:p>
        </w:tc>
      </w:tr>
      <w:tr w:rsidR="00CC3C41" w:rsidRPr="00430033" w:rsidTr="004B1421">
        <w:trPr>
          <w:trHeight w:val="115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CC3C41">
            <w:pPr>
              <w:pStyle w:val="1e"/>
              <w:numPr>
                <w:ilvl w:val="2"/>
                <w:numId w:val="6"/>
              </w:numPr>
              <w:tabs>
                <w:tab w:val="clear" w:pos="1440"/>
              </w:tabs>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 (για όλες τις κοινότητες)</w:t>
            </w:r>
          </w:p>
          <w:p w:rsidR="00CC3C41" w:rsidRPr="00430033" w:rsidRDefault="00CC3C41" w:rsidP="00CC3C41">
            <w:pPr>
              <w:pStyle w:val="1e"/>
              <w:numPr>
                <w:ilvl w:val="1"/>
                <w:numId w:val="6"/>
              </w:numPr>
              <w:tabs>
                <w:tab w:val="clear" w:pos="1080"/>
                <w:tab w:val="num" w:pos="316"/>
              </w:tabs>
              <w:suppressAutoHyphens w:val="0"/>
              <w:spacing w:line="360" w:lineRule="auto"/>
              <w:ind w:left="316" w:hanging="284"/>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b/>
                <w:bCs/>
                <w:sz w:val="22"/>
                <w:szCs w:val="22"/>
                <w:lang w:val="el-GR"/>
              </w:rPr>
              <w:t>3.</w:t>
            </w:r>
            <w:r w:rsidRPr="00430033">
              <w:rPr>
                <w:rFonts w:ascii="Calibri" w:hAnsi="Calibri" w:cs="Calibri"/>
                <w:sz w:val="22"/>
                <w:szCs w:val="22"/>
                <w:lang w:val="el-GR"/>
              </w:rPr>
              <w:t>. 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3.1. Για τους χώρους που στεγάζονται τράπεζες,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1,20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r w:rsidRPr="00430033">
              <w:rPr>
                <w:rFonts w:ascii="Calibri" w:hAnsi="Calibri" w:cs="Calibri"/>
                <w:iCs/>
                <w:color w:val="000000"/>
                <w:sz w:val="22"/>
                <w:szCs w:val="22"/>
                <w:lang w:val="el-GR"/>
              </w:rPr>
              <w:t>(για όλες τις  κοινότητες)</w:t>
            </w:r>
          </w:p>
          <w:p w:rsidR="00CC3C41" w:rsidRPr="00430033" w:rsidRDefault="00CC3C41" w:rsidP="002133D3">
            <w:pPr>
              <w:pStyle w:val="1e"/>
              <w:suppressAutoHyphens w:val="0"/>
              <w:spacing w:line="360" w:lineRule="auto"/>
              <w:ind w:left="316" w:hanging="284"/>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pStyle w:val="1e"/>
              <w:suppressAutoHyphens w:val="0"/>
              <w:spacing w:line="360" w:lineRule="auto"/>
              <w:ind w:left="316" w:hanging="284"/>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4B1421">
        <w:trPr>
          <w:trHeight w:val="94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ετησίως (για όλες τις τοπικές κοινότητες)</w:t>
            </w:r>
          </w:p>
        </w:tc>
      </w:tr>
      <w:tr w:rsidR="00CC3C41" w:rsidRPr="00430033" w:rsidTr="004B1421">
        <w:trPr>
          <w:trHeight w:val="82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81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360"/>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tc>
      </w:tr>
      <w:tr w:rsidR="00CC3C41" w:rsidRPr="00430033" w:rsidTr="004B1421">
        <w:trPr>
          <w:trHeight w:val="750"/>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r w:rsidR="00CC3C41" w:rsidRPr="00430033" w:rsidTr="004B1421">
        <w:trPr>
          <w:trHeight w:val="615"/>
          <w:jc w:val="center"/>
        </w:trPr>
        <w:tc>
          <w:tcPr>
            <w:tcW w:w="9963" w:type="dxa"/>
            <w:tcBorders>
              <w:top w:val="single" w:sz="4" w:space="0" w:color="auto"/>
              <w:left w:val="single" w:sz="4" w:space="0" w:color="000001"/>
              <w:bottom w:val="single" w:sz="8" w:space="0" w:color="000001"/>
              <w:right w:val="single" w:sz="4" w:space="0" w:color="auto"/>
            </w:tcBorders>
            <w:shd w:val="clear" w:color="auto" w:fill="D8D8D8"/>
            <w:vAlign w:val="center"/>
          </w:tcPr>
          <w:p w:rsidR="00CC3C41" w:rsidRPr="00430033" w:rsidRDefault="00CC3C41" w:rsidP="002133D3">
            <w:pPr>
              <w:ind w:left="241"/>
              <w:rPr>
                <w:rFonts w:ascii="Calibri" w:hAnsi="Calibri" w:cs="Calibri"/>
              </w:rPr>
            </w:pPr>
            <w:r w:rsidRPr="00430033">
              <w:rPr>
                <w:rFonts w:ascii="Calibri" w:hAnsi="Calibri" w:cs="Calibri"/>
                <w:b/>
                <w:bCs/>
                <w:iCs/>
                <w:color w:val="000000"/>
              </w:rPr>
              <w:lastRenderedPageBreak/>
              <w:t>3) ΔΗΜΟΤΙΚΗ ΕΝΟΤΗΤΑ ΚΥΡΙΑΚΙΟΥ</w:t>
            </w:r>
          </w:p>
        </w:tc>
      </w:tr>
      <w:tr w:rsidR="00CC3C41" w:rsidRPr="00430033" w:rsidTr="004B1421">
        <w:trPr>
          <w:trHeight w:val="1290"/>
          <w:jc w:val="center"/>
        </w:trPr>
        <w:tc>
          <w:tcPr>
            <w:tcW w:w="9963" w:type="dxa"/>
            <w:tcBorders>
              <w:top w:val="single" w:sz="8" w:space="0" w:color="000001"/>
              <w:left w:val="single" w:sz="4" w:space="0" w:color="000001"/>
              <w:right w:val="single" w:sz="4" w:space="0" w:color="auto"/>
            </w:tcBorders>
            <w:shd w:val="clear" w:color="auto" w:fill="FFFFFF"/>
            <w:vAlign w:val="center"/>
          </w:tcPr>
          <w:p w:rsidR="00CC3C41" w:rsidRPr="00430033" w:rsidRDefault="00CC3C41" w:rsidP="002133D3">
            <w:pPr>
              <w:pStyle w:val="1e"/>
              <w:spacing w:line="360" w:lineRule="auto"/>
              <w:ind w:left="171"/>
              <w:jc w:val="both"/>
              <w:rPr>
                <w:rFonts w:ascii="Calibri" w:hAnsi="Calibri" w:cs="Calibri"/>
              </w:rPr>
            </w:pPr>
            <w:r w:rsidRPr="00430033">
              <w:rPr>
                <w:rFonts w:ascii="Calibri" w:hAnsi="Calibri" w:cs="Calibri"/>
                <w:iCs/>
                <w:color w:val="000000"/>
                <w:sz w:val="22"/>
                <w:szCs w:val="22"/>
              </w:rPr>
              <w:t xml:space="preserve"> </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b/>
                <w:bCs/>
                <w:iCs/>
                <w:color w:val="000000"/>
                <w:sz w:val="22"/>
                <w:szCs w:val="22"/>
                <w:lang w:val="el-GR"/>
              </w:rPr>
              <w:t xml:space="preserve">. </w:t>
            </w:r>
            <w:r w:rsidRPr="00430033">
              <w:rPr>
                <w:rFonts w:ascii="Calibri" w:hAnsi="Calibri" w:cs="Calibri"/>
                <w:iCs/>
                <w:color w:val="000000"/>
                <w:sz w:val="22"/>
                <w:szCs w:val="22"/>
                <w:lang w:val="el-GR"/>
              </w:rPr>
              <w:t>ετησίως  (</w:t>
            </w:r>
            <w:proofErr w:type="spellStart"/>
            <w:r w:rsidRPr="00430033">
              <w:rPr>
                <w:rFonts w:ascii="Calibri" w:hAnsi="Calibri" w:cs="Calibri"/>
                <w:iCs/>
                <w:color w:val="000000"/>
                <w:sz w:val="22"/>
                <w:szCs w:val="22"/>
                <w:lang w:val="el-GR"/>
              </w:rPr>
              <w:t>Κυριάκι</w:t>
            </w:r>
            <w:proofErr w:type="spellEnd"/>
            <w:r w:rsidRPr="00430033">
              <w:rPr>
                <w:rFonts w:ascii="Calibri" w:hAnsi="Calibri" w:cs="Calibri"/>
                <w:iCs/>
                <w:color w:val="000000"/>
                <w:sz w:val="22"/>
                <w:szCs w:val="22"/>
                <w:lang w:val="el-GR"/>
              </w:rPr>
              <w:t xml:space="preserve">, Παναγία </w:t>
            </w:r>
            <w:proofErr w:type="spellStart"/>
            <w:r w:rsidRPr="00430033">
              <w:rPr>
                <w:rFonts w:ascii="Calibri" w:hAnsi="Calibri" w:cs="Calibri"/>
                <w:iCs/>
                <w:color w:val="000000"/>
                <w:sz w:val="22"/>
                <w:szCs w:val="22"/>
                <w:lang w:val="el-GR"/>
              </w:rPr>
              <w:t>Καλαμιώτισσα</w:t>
            </w:r>
            <w:proofErr w:type="spellEnd"/>
            <w:r w:rsidRPr="00430033">
              <w:rPr>
                <w:rFonts w:ascii="Calibri" w:hAnsi="Calibri" w:cs="Calibri"/>
                <w:iCs/>
                <w:color w:val="000000"/>
                <w:sz w:val="22"/>
                <w:szCs w:val="22"/>
                <w:lang w:val="el-GR"/>
              </w:rPr>
              <w:t xml:space="preserve">, </w:t>
            </w:r>
            <w:proofErr w:type="spellStart"/>
            <w:r w:rsidRPr="00430033">
              <w:rPr>
                <w:rFonts w:ascii="Calibri" w:hAnsi="Calibri" w:cs="Calibri"/>
                <w:iCs/>
                <w:color w:val="000000"/>
                <w:sz w:val="22"/>
                <w:szCs w:val="22"/>
                <w:lang w:val="el-GR"/>
              </w:rPr>
              <w:t>Καριώτι</w:t>
            </w:r>
            <w:proofErr w:type="spellEnd"/>
            <w:r w:rsidRPr="00430033">
              <w:rPr>
                <w:rFonts w:ascii="Calibri" w:hAnsi="Calibri" w:cs="Calibri"/>
                <w:iCs/>
                <w:color w:val="000000"/>
                <w:sz w:val="22"/>
                <w:szCs w:val="22"/>
                <w:lang w:val="el-GR"/>
              </w:rPr>
              <w:t>, Ταρσός)</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7"/>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pStyle w:val="1e"/>
              <w:suppressAutoHyphens w:val="0"/>
              <w:spacing w:line="360" w:lineRule="auto"/>
              <w:ind w:left="316" w:hanging="316"/>
              <w:jc w:val="both"/>
              <w:rPr>
                <w:rFonts w:ascii="Calibri" w:hAnsi="Calibri" w:cs="Calibri"/>
                <w:b/>
                <w:iCs/>
                <w:color w:val="000000"/>
                <w:sz w:val="22"/>
                <w:szCs w:val="22"/>
                <w:lang w:val="el-GR"/>
              </w:rPr>
            </w:pPr>
            <w:r w:rsidRPr="00430033">
              <w:rPr>
                <w:rFonts w:ascii="Calibri" w:hAnsi="Calibri" w:cs="Calibri"/>
                <w:iCs/>
                <w:color w:val="000000"/>
                <w:sz w:val="22"/>
                <w:szCs w:val="22"/>
                <w:lang w:val="el-GR"/>
              </w:rPr>
              <w:t xml:space="preserve">3.1. Για τους χώρους που στεγάζονται τράπεζες, </w:t>
            </w:r>
            <w:r w:rsidRPr="00430033">
              <w:rPr>
                <w:rFonts w:ascii="Calibri" w:hAnsi="Calibri" w:cs="Calibri"/>
                <w:iCs/>
                <w:color w:val="000000"/>
                <w:sz w:val="22"/>
                <w:szCs w:val="22"/>
              </w:rPr>
              <w:t>Super</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Market</w:t>
            </w:r>
            <w:r w:rsidRPr="00430033">
              <w:rPr>
                <w:rFonts w:ascii="Calibri" w:hAnsi="Calibri" w:cs="Calibri"/>
                <w:iCs/>
                <w:color w:val="000000"/>
                <w:sz w:val="22"/>
                <w:szCs w:val="22"/>
                <w:lang w:val="el-GR"/>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rPr>
              <w:t>fast</w:t>
            </w:r>
            <w:r w:rsidRPr="00430033">
              <w:rPr>
                <w:rFonts w:ascii="Calibri" w:hAnsi="Calibri" w:cs="Calibri"/>
                <w:iCs/>
                <w:color w:val="000000"/>
                <w:sz w:val="22"/>
                <w:szCs w:val="22"/>
                <w:lang w:val="el-GR"/>
              </w:rPr>
              <w:t xml:space="preserve"> </w:t>
            </w:r>
            <w:r w:rsidRPr="00430033">
              <w:rPr>
                <w:rFonts w:ascii="Calibri" w:hAnsi="Calibri" w:cs="Calibri"/>
                <w:iCs/>
                <w:color w:val="000000"/>
                <w:sz w:val="22"/>
                <w:szCs w:val="22"/>
              </w:rPr>
              <w:t>food</w:t>
            </w:r>
            <w:r w:rsidRPr="00430033">
              <w:rPr>
                <w:rFonts w:ascii="Calibri" w:hAnsi="Calibri" w:cs="Calibri"/>
                <w:iCs/>
                <w:color w:val="000000"/>
                <w:sz w:val="22"/>
                <w:szCs w:val="22"/>
                <w:lang w:val="el-GR"/>
              </w:rPr>
              <w:t xml:space="preserve">, κρεοπωλεία, ιχθυοπωλεία, μανάβικα κλπ) </w:t>
            </w:r>
            <w:r w:rsidRPr="00430033">
              <w:rPr>
                <w:rFonts w:ascii="Calibri" w:hAnsi="Calibri" w:cs="Calibri"/>
                <w:b/>
                <w:iCs/>
                <w:color w:val="000000"/>
                <w:sz w:val="22"/>
                <w:szCs w:val="22"/>
                <w:lang w:val="el-GR"/>
              </w:rPr>
              <w:t xml:space="preserve">1,40 ευρώ </w:t>
            </w:r>
            <w:proofErr w:type="spellStart"/>
            <w:r w:rsidRPr="00430033">
              <w:rPr>
                <w:rFonts w:ascii="Calibri" w:hAnsi="Calibri" w:cs="Calibri"/>
                <w:b/>
                <w:iCs/>
                <w:color w:val="000000"/>
                <w:sz w:val="22"/>
                <w:szCs w:val="22"/>
                <w:lang w:val="el-GR"/>
              </w:rPr>
              <w:t>ανα</w:t>
            </w:r>
            <w:proofErr w:type="spellEnd"/>
            <w:r w:rsidRPr="00430033">
              <w:rPr>
                <w:rFonts w:ascii="Calibri" w:hAnsi="Calibri" w:cs="Calibri"/>
                <w:b/>
                <w:iCs/>
                <w:color w:val="000000"/>
                <w:sz w:val="22"/>
                <w:szCs w:val="22"/>
                <w:lang w:val="el-GR"/>
              </w:rPr>
              <w:t xml:space="preserve"> </w:t>
            </w:r>
            <w:proofErr w:type="spellStart"/>
            <w:r w:rsidRPr="00430033">
              <w:rPr>
                <w:rFonts w:ascii="Calibri" w:hAnsi="Calibri" w:cs="Calibri"/>
                <w:b/>
                <w:iCs/>
                <w:color w:val="000000"/>
                <w:sz w:val="22"/>
                <w:szCs w:val="22"/>
                <w:lang w:val="el-GR"/>
              </w:rPr>
              <w:t>τ.μ</w:t>
            </w:r>
            <w:proofErr w:type="spellEnd"/>
            <w:r w:rsidRPr="00430033">
              <w:rPr>
                <w:rFonts w:ascii="Calibri" w:hAnsi="Calibri" w:cs="Calibri"/>
                <w:b/>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tc>
      </w:tr>
      <w:tr w:rsidR="00CC3C41" w:rsidRPr="00430033" w:rsidTr="004B1421">
        <w:trPr>
          <w:trHeight w:val="72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4B1421">
        <w:trPr>
          <w:trHeight w:val="73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3.6..Για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78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825"/>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jc w:val="both"/>
              <w:rPr>
                <w:rFonts w:ascii="Calibri" w:hAnsi="Calibri" w:cs="Calibri"/>
                <w:iCs/>
                <w:color w:val="000000"/>
                <w:sz w:val="22"/>
                <w:szCs w:val="22"/>
              </w:rPr>
            </w:pPr>
            <w:r w:rsidRPr="00430033">
              <w:rPr>
                <w:rFonts w:ascii="Calibri" w:hAnsi="Calibri" w:cs="Calibri"/>
                <w:iCs/>
                <w:color w:val="000000"/>
                <w:sz w:val="22"/>
                <w:szCs w:val="22"/>
              </w:rPr>
              <w:t>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ind w:left="316"/>
              <w:jc w:val="both"/>
              <w:rPr>
                <w:rFonts w:ascii="Calibri" w:hAnsi="Calibri" w:cs="Calibri"/>
              </w:rPr>
            </w:pPr>
          </w:p>
        </w:tc>
      </w:tr>
      <w:tr w:rsidR="00CC3C41" w:rsidRPr="00430033" w:rsidTr="004B1421">
        <w:trPr>
          <w:trHeight w:val="615"/>
          <w:jc w:val="center"/>
        </w:trPr>
        <w:tc>
          <w:tcPr>
            <w:tcW w:w="9963" w:type="dxa"/>
            <w:tcBorders>
              <w:top w:val="single" w:sz="4" w:space="0" w:color="auto"/>
              <w:left w:val="single" w:sz="4" w:space="0" w:color="000001"/>
              <w:bottom w:val="single" w:sz="8" w:space="0" w:color="000001"/>
              <w:right w:val="single" w:sz="4" w:space="0" w:color="auto"/>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t>4) ΔΗΜΟΤΙΚΗ ΕΝΟΤΗΤΑ ΚΟΡΩΝΕΙΑΣ</w:t>
            </w:r>
          </w:p>
        </w:tc>
      </w:tr>
      <w:tr w:rsidR="00CC3C41" w:rsidRPr="00430033" w:rsidTr="004B1421">
        <w:trPr>
          <w:trHeight w:val="111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napToGrid w:val="0"/>
              <w:spacing w:line="360" w:lineRule="auto"/>
              <w:jc w:val="both"/>
              <w:rPr>
                <w:rFonts w:ascii="Calibri" w:hAnsi="Calibri" w:cs="Calibri"/>
                <w:b/>
                <w:bCs/>
                <w:iCs/>
                <w:color w:val="000000"/>
                <w:sz w:val="22"/>
                <w:szCs w:val="22"/>
              </w:rPr>
            </w:pPr>
          </w:p>
          <w:p w:rsidR="00CC3C41" w:rsidRPr="00430033" w:rsidRDefault="00CC3C41" w:rsidP="002133D3">
            <w:pPr>
              <w:spacing w:line="360" w:lineRule="auto"/>
              <w:jc w:val="both"/>
              <w:rPr>
                <w:rFonts w:ascii="Calibri" w:hAnsi="Calibri" w:cs="Calibri"/>
              </w:rPr>
            </w:pPr>
            <w:r w:rsidRPr="00430033">
              <w:rPr>
                <w:rFonts w:ascii="Calibri" w:hAnsi="Calibri" w:cs="Calibri"/>
                <w:b/>
                <w:iCs/>
                <w:color w:val="000000"/>
                <w:sz w:val="22"/>
                <w:szCs w:val="22"/>
              </w:rPr>
              <w:t xml:space="preserve">Α) </w:t>
            </w:r>
            <w:r w:rsidRPr="00430033">
              <w:rPr>
                <w:rFonts w:ascii="Calibri" w:hAnsi="Calibri" w:cs="Calibri"/>
                <w:b/>
                <w:iCs/>
                <w:color w:val="000000"/>
                <w:sz w:val="22"/>
                <w:szCs w:val="22"/>
                <w:u w:val="single"/>
              </w:rPr>
              <w:t>Για την Κοινότητα Αγ. Γεωργίου</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b/>
                <w:bCs/>
                <w:iCs/>
                <w:color w:val="000000"/>
                <w:sz w:val="22"/>
                <w:szCs w:val="22"/>
              </w:rPr>
              <w:t>1.</w:t>
            </w:r>
            <w:r w:rsidRPr="00430033">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1"/>
                <w:numId w:val="10"/>
              </w:numPr>
              <w:tabs>
                <w:tab w:val="clear" w:pos="1080"/>
              </w:tabs>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0"/>
              </w:numPr>
              <w:tabs>
                <w:tab w:val="clear" w:pos="1080"/>
              </w:tabs>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τράπεζες,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1,40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 Για </w:t>
            </w:r>
            <w:r w:rsidRPr="00430033">
              <w:rPr>
                <w:rFonts w:ascii="Calibri" w:hAnsi="Calibri" w:cs="Calibri"/>
                <w:b/>
                <w:bCs/>
                <w:iCs/>
                <w:color w:val="000000"/>
                <w:sz w:val="22"/>
                <w:szCs w:val="22"/>
                <w:lang w:val="el-GR"/>
              </w:rPr>
              <w:t>τους 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tc>
      </w:tr>
      <w:tr w:rsidR="00CC3C41" w:rsidRPr="00430033" w:rsidTr="004B1421">
        <w:trPr>
          <w:trHeight w:val="645"/>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t xml:space="preserve"> 3.5..Για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4B1421">
        <w:trPr>
          <w:trHeight w:val="750"/>
          <w:jc w:val="center"/>
        </w:trPr>
        <w:tc>
          <w:tcPr>
            <w:tcW w:w="9963" w:type="dxa"/>
            <w:tcBorders>
              <w:left w:val="single" w:sz="4" w:space="0" w:color="000001"/>
              <w:right w:val="single" w:sz="4" w:space="0" w:color="auto"/>
            </w:tcBorders>
            <w:shd w:val="clear" w:color="auto" w:fill="FFFFFF"/>
            <w:vAlign w:val="center"/>
          </w:tcPr>
          <w:p w:rsidR="00CC3C41" w:rsidRPr="00430033" w:rsidRDefault="00CC3C41" w:rsidP="002133D3">
            <w:pPr>
              <w:spacing w:line="360" w:lineRule="auto"/>
              <w:ind w:left="457" w:hanging="425"/>
              <w:jc w:val="both"/>
              <w:rPr>
                <w:rFonts w:ascii="Calibri" w:hAnsi="Calibri" w:cs="Calibri"/>
              </w:rPr>
            </w:pPr>
            <w:r w:rsidRPr="00430033">
              <w:rPr>
                <w:rFonts w:ascii="Calibri" w:hAnsi="Calibri" w:cs="Calibri"/>
                <w:iCs/>
                <w:color w:val="000000"/>
                <w:sz w:val="22"/>
                <w:szCs w:val="22"/>
              </w:rPr>
              <w:t xml:space="preserve">3.6..Για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810"/>
          <w:jc w:val="center"/>
        </w:trPr>
        <w:tc>
          <w:tcPr>
            <w:tcW w:w="9963" w:type="dxa"/>
            <w:tcBorders>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spacing w:line="360" w:lineRule="auto"/>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p>
        </w:tc>
      </w:tr>
      <w:tr w:rsidR="00CC3C41" w:rsidRPr="00430033" w:rsidTr="004B1421">
        <w:trPr>
          <w:trHeight w:val="810"/>
          <w:jc w:val="center"/>
        </w:trPr>
        <w:tc>
          <w:tcPr>
            <w:tcW w:w="9963" w:type="dxa"/>
            <w:tcBorders>
              <w:top w:val="single" w:sz="4" w:space="0" w:color="auto"/>
              <w:left w:val="single" w:sz="4" w:space="0" w:color="000001"/>
              <w:bottom w:val="single" w:sz="4" w:space="0" w:color="auto"/>
              <w:right w:val="single" w:sz="4" w:space="0" w:color="auto"/>
            </w:tcBorders>
            <w:shd w:val="clear" w:color="auto" w:fill="FFFFFF"/>
            <w:vAlign w:val="center"/>
          </w:tcPr>
          <w:p w:rsidR="00CC3C41" w:rsidRPr="00430033" w:rsidRDefault="00CC3C41" w:rsidP="002133D3">
            <w:pPr>
              <w:spacing w:line="360" w:lineRule="auto"/>
              <w:ind w:left="316" w:hanging="284"/>
              <w:jc w:val="both"/>
              <w:rPr>
                <w:rFonts w:ascii="Calibri" w:hAnsi="Calibri" w:cs="Calibri"/>
                <w:b/>
                <w:bCs/>
                <w:iCs/>
                <w:color w:val="000000"/>
                <w:sz w:val="22"/>
                <w:szCs w:val="22"/>
              </w:rPr>
            </w:pPr>
            <w:r w:rsidRPr="00430033">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jc w:val="both"/>
              <w:rPr>
                <w:rFonts w:ascii="Calibri" w:hAnsi="Calibri" w:cs="Calibri"/>
                <w:b/>
                <w:bCs/>
                <w:iCs/>
                <w:color w:val="000000"/>
                <w:sz w:val="22"/>
                <w:szCs w:val="22"/>
              </w:rPr>
            </w:pPr>
          </w:p>
          <w:p w:rsidR="00CC3C41" w:rsidRPr="00430033" w:rsidRDefault="00CC3C41" w:rsidP="002133D3">
            <w:pPr>
              <w:spacing w:line="360" w:lineRule="auto"/>
              <w:rPr>
                <w:rFonts w:ascii="Calibri" w:hAnsi="Calibri" w:cs="Calibri"/>
              </w:rPr>
            </w:pPr>
            <w:r w:rsidRPr="00430033">
              <w:rPr>
                <w:rFonts w:ascii="Calibri" w:hAnsi="Calibri" w:cs="Calibri"/>
                <w:b/>
                <w:iCs/>
                <w:color w:val="000000"/>
                <w:sz w:val="22"/>
                <w:szCs w:val="22"/>
              </w:rPr>
              <w:t xml:space="preserve">Β) </w:t>
            </w:r>
            <w:r w:rsidRPr="00430033">
              <w:rPr>
                <w:rFonts w:ascii="Calibri" w:hAnsi="Calibri" w:cs="Calibri"/>
                <w:b/>
                <w:iCs/>
                <w:color w:val="000000"/>
                <w:sz w:val="22"/>
                <w:szCs w:val="22"/>
                <w:u w:val="single"/>
              </w:rPr>
              <w:t xml:space="preserve">Λοιπές Κοινότητες  και Οικισμοί Δ.Ε. Κορώνειας </w:t>
            </w:r>
          </w:p>
          <w:p w:rsidR="00CC3C41" w:rsidRPr="00430033" w:rsidRDefault="00CC3C41" w:rsidP="002133D3">
            <w:pPr>
              <w:spacing w:before="120" w:after="120" w:line="360" w:lineRule="auto"/>
              <w:ind w:left="316" w:hanging="284"/>
              <w:jc w:val="both"/>
              <w:rPr>
                <w:rFonts w:ascii="Calibri" w:hAnsi="Calibri" w:cs="Calibri"/>
                <w:iCs/>
                <w:color w:val="000000"/>
                <w:sz w:val="22"/>
                <w:szCs w:val="22"/>
              </w:rPr>
            </w:pPr>
            <w:r w:rsidRPr="00430033">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0,90</w:t>
            </w:r>
            <w:r w:rsidRPr="00430033">
              <w:rPr>
                <w:rFonts w:ascii="Calibri" w:hAnsi="Calibri" w:cs="Calibri"/>
                <w:b/>
                <w:bCs/>
                <w:iCs/>
                <w:color w:val="000000"/>
                <w:sz w:val="22"/>
                <w:szCs w:val="22"/>
              </w:rPr>
              <w:t xml:space="preserve">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0"/>
                <w:numId w:val="11"/>
              </w:numPr>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lastRenderedPageBreak/>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1"/>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before="120" w:after="120"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2133D3">
            <w:pPr>
              <w:spacing w:before="120" w:after="120" w:line="360" w:lineRule="auto"/>
              <w:jc w:val="both"/>
              <w:rPr>
                <w:rFonts w:ascii="Calibri" w:hAnsi="Calibri" w:cs="Calibri"/>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ετησίως</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r w:rsidRPr="00430033">
              <w:rPr>
                <w:rFonts w:ascii="Calibri" w:hAnsi="Calibri" w:cs="Calibri"/>
                <w:iCs/>
                <w:color w:val="000000"/>
                <w:sz w:val="22"/>
                <w:szCs w:val="22"/>
                <w:bdr w:val="single" w:sz="4" w:space="0" w:color="000001"/>
              </w:rPr>
              <w:t xml:space="preserve"> </w:t>
            </w:r>
          </w:p>
          <w:p w:rsidR="00CC3C41" w:rsidRPr="00430033" w:rsidRDefault="00CC3C41" w:rsidP="002133D3">
            <w:pPr>
              <w:spacing w:before="120" w:after="120" w:line="360" w:lineRule="auto"/>
              <w:ind w:left="316" w:right="425" w:hanging="316"/>
              <w:jc w:val="both"/>
              <w:rPr>
                <w:rFonts w:ascii="Calibri" w:hAnsi="Calibri" w:cs="Calibri"/>
              </w:rPr>
            </w:pPr>
            <w:r w:rsidRPr="00430033">
              <w:rPr>
                <w:rFonts w:ascii="Calibri" w:hAnsi="Calibri" w:cs="Calibri"/>
                <w:iCs/>
                <w:color w:val="000000"/>
                <w:sz w:val="22"/>
                <w:szCs w:val="22"/>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p>
          <w:p w:rsidR="00CC3C41" w:rsidRPr="00430033" w:rsidRDefault="00CC3C41" w:rsidP="002133D3">
            <w:pPr>
              <w:spacing w:before="120" w:after="120" w:line="360" w:lineRule="auto"/>
              <w:ind w:left="316" w:right="425"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p w:rsidR="00CC3C41" w:rsidRPr="00430033" w:rsidRDefault="00CC3C41" w:rsidP="002133D3">
            <w:pPr>
              <w:spacing w:line="360" w:lineRule="auto"/>
              <w:ind w:left="316" w:hanging="284"/>
              <w:jc w:val="both"/>
              <w:rPr>
                <w:rFonts w:ascii="Calibri" w:hAnsi="Calibri" w:cs="Calibri"/>
                <w:b/>
                <w:bCs/>
                <w:iCs/>
                <w:color w:val="000000"/>
                <w:sz w:val="22"/>
                <w:szCs w:val="22"/>
              </w:rPr>
            </w:pPr>
          </w:p>
        </w:tc>
      </w:tr>
      <w:tr w:rsidR="00CC3C41" w:rsidRPr="00430033" w:rsidTr="004B1421">
        <w:trPr>
          <w:trHeight w:val="600"/>
          <w:jc w:val="center"/>
        </w:trPr>
        <w:tc>
          <w:tcPr>
            <w:tcW w:w="9963" w:type="dxa"/>
            <w:tcBorders>
              <w:top w:val="single" w:sz="4" w:space="0" w:color="auto"/>
              <w:left w:val="single" w:sz="4" w:space="0" w:color="000001"/>
              <w:bottom w:val="single" w:sz="4" w:space="0" w:color="auto"/>
              <w:right w:val="single" w:sz="4" w:space="0" w:color="auto"/>
            </w:tcBorders>
            <w:shd w:val="clear" w:color="auto" w:fill="D8D8D8"/>
            <w:vAlign w:val="center"/>
          </w:tcPr>
          <w:p w:rsidR="00CC3C41" w:rsidRPr="00430033" w:rsidRDefault="00CC3C41" w:rsidP="002133D3">
            <w:pPr>
              <w:ind w:firstLine="241"/>
              <w:rPr>
                <w:rFonts w:ascii="Calibri" w:hAnsi="Calibri" w:cs="Calibri"/>
              </w:rPr>
            </w:pPr>
            <w:r w:rsidRPr="00430033">
              <w:rPr>
                <w:rFonts w:ascii="Calibri" w:hAnsi="Calibri" w:cs="Calibri"/>
                <w:b/>
                <w:bCs/>
                <w:iCs/>
                <w:color w:val="000000"/>
              </w:rPr>
              <w:lastRenderedPageBreak/>
              <w:t>5) ΔΗΜΟΤΙΚΗ ΕΝΟΤΗΤΑ ΔΑΥΛΕΙΑΣ</w:t>
            </w:r>
          </w:p>
        </w:tc>
      </w:tr>
      <w:tr w:rsidR="00CC3C41" w:rsidRPr="00430033" w:rsidTr="004B1421">
        <w:trPr>
          <w:trHeight w:val="1080"/>
          <w:jc w:val="center"/>
        </w:trPr>
        <w:tc>
          <w:tcPr>
            <w:tcW w:w="9963" w:type="dxa"/>
            <w:tcBorders>
              <w:top w:val="single" w:sz="4" w:space="0" w:color="auto"/>
              <w:left w:val="single" w:sz="4" w:space="0" w:color="000001"/>
              <w:right w:val="single" w:sz="4" w:space="0" w:color="000001"/>
            </w:tcBorders>
            <w:shd w:val="clear" w:color="auto" w:fill="FFFFFF"/>
            <w:vAlign w:val="center"/>
          </w:tcPr>
          <w:p w:rsidR="00CC3C41" w:rsidRPr="00430033" w:rsidRDefault="00CC3C41" w:rsidP="002133D3">
            <w:pPr>
              <w:snapToGrid w:val="0"/>
              <w:spacing w:line="360" w:lineRule="auto"/>
              <w:jc w:val="both"/>
              <w:rPr>
                <w:rFonts w:ascii="Calibri" w:hAnsi="Calibri" w:cs="Calibri"/>
                <w:b/>
                <w:bCs/>
                <w:iCs/>
                <w:color w:val="000000"/>
                <w:sz w:val="22"/>
                <w:szCs w:val="22"/>
              </w:rPr>
            </w:pPr>
          </w:p>
          <w:p w:rsidR="00CC3C41" w:rsidRPr="00430033" w:rsidRDefault="00CC3C41" w:rsidP="002133D3">
            <w:pPr>
              <w:spacing w:line="360" w:lineRule="auto"/>
              <w:jc w:val="both"/>
              <w:rPr>
                <w:rFonts w:ascii="Calibri" w:hAnsi="Calibri" w:cs="Calibri"/>
              </w:rPr>
            </w:pPr>
            <w:r w:rsidRPr="00430033">
              <w:rPr>
                <w:rFonts w:ascii="Calibri" w:hAnsi="Calibri" w:cs="Calibri"/>
                <w:b/>
                <w:iCs/>
                <w:color w:val="000000"/>
                <w:sz w:val="22"/>
                <w:szCs w:val="22"/>
              </w:rPr>
              <w:t xml:space="preserve">Α) </w:t>
            </w:r>
            <w:r w:rsidRPr="00430033">
              <w:rPr>
                <w:rFonts w:ascii="Calibri" w:hAnsi="Calibri" w:cs="Calibri"/>
                <w:b/>
                <w:iCs/>
                <w:color w:val="000000"/>
                <w:sz w:val="22"/>
                <w:szCs w:val="22"/>
                <w:u w:val="single"/>
              </w:rPr>
              <w:t>Για την Κοινότητα Δαύλειας</w:t>
            </w:r>
          </w:p>
          <w:p w:rsidR="00CC3C41" w:rsidRPr="00430033" w:rsidRDefault="00CC3C41" w:rsidP="002133D3">
            <w:pPr>
              <w:spacing w:line="360" w:lineRule="auto"/>
              <w:ind w:left="316" w:hanging="316"/>
              <w:jc w:val="both"/>
              <w:rPr>
                <w:rFonts w:ascii="Calibri" w:hAnsi="Calibri" w:cs="Calibri"/>
                <w:iCs/>
                <w:color w:val="000000"/>
                <w:sz w:val="22"/>
                <w:szCs w:val="22"/>
              </w:rPr>
            </w:pPr>
            <w:r w:rsidRPr="00430033">
              <w:rPr>
                <w:rFonts w:ascii="Calibri" w:hAnsi="Calibri" w:cs="Calibri"/>
                <w:iCs/>
                <w:color w:val="000000"/>
                <w:sz w:val="22"/>
                <w:szCs w:val="22"/>
              </w:rPr>
              <w:t xml:space="preserve">1.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 </w:t>
            </w:r>
            <w:r w:rsidRPr="00430033">
              <w:rPr>
                <w:rFonts w:ascii="Calibri" w:hAnsi="Calibri" w:cs="Calibri"/>
                <w:b/>
                <w:iCs/>
                <w:color w:val="000000"/>
                <w:sz w:val="22"/>
                <w:szCs w:val="22"/>
              </w:rPr>
              <w:t>1</w:t>
            </w:r>
            <w:r w:rsidRPr="00430033">
              <w:rPr>
                <w:rFonts w:ascii="Calibri" w:hAnsi="Calibri" w:cs="Calibri"/>
                <w:b/>
                <w:bCs/>
                <w:iCs/>
                <w:color w:val="000000"/>
                <w:sz w:val="22"/>
                <w:szCs w:val="22"/>
              </w:rPr>
              <w:t xml:space="preserve">,10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xml:space="preserve">. ετησίως </w:t>
            </w:r>
          </w:p>
          <w:p w:rsidR="00CC3C41" w:rsidRPr="00430033" w:rsidRDefault="00CC3C41" w:rsidP="00CC3C41">
            <w:pPr>
              <w:pStyle w:val="1e"/>
              <w:numPr>
                <w:ilvl w:val="0"/>
                <w:numId w:val="12"/>
              </w:numPr>
              <w:suppressAutoHyphens w:val="0"/>
              <w:spacing w:line="360" w:lineRule="auto"/>
              <w:ind w:left="316" w:hanging="284"/>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1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0"/>
                <w:numId w:val="12"/>
              </w:numPr>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lastRenderedPageBreak/>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316"/>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τράπεζες,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1,40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1,10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ετησίως.</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 3.3..Για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(1,30€) </w:t>
            </w:r>
          </w:p>
          <w:p w:rsidR="00CC3C41" w:rsidRPr="00430033" w:rsidRDefault="00CC3C41" w:rsidP="002133D3">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tc>
      </w:tr>
      <w:tr w:rsidR="00CC3C41" w:rsidRPr="00430033" w:rsidTr="004B1421">
        <w:trPr>
          <w:trHeight w:val="780"/>
          <w:jc w:val="center"/>
        </w:trPr>
        <w:tc>
          <w:tcPr>
            <w:tcW w:w="9963" w:type="dxa"/>
            <w:tcBorders>
              <w:left w:val="single" w:sz="4" w:space="0" w:color="000001"/>
              <w:bottom w:val="single" w:sz="4" w:space="0" w:color="auto"/>
              <w:right w:val="single" w:sz="4" w:space="0" w:color="000001"/>
            </w:tcBorders>
            <w:shd w:val="clear" w:color="auto" w:fill="FFFFFF"/>
            <w:vAlign w:val="center"/>
          </w:tcPr>
          <w:p w:rsidR="00CC3C41" w:rsidRPr="00430033" w:rsidRDefault="00CC3C41" w:rsidP="001750EC">
            <w:pPr>
              <w:spacing w:line="360" w:lineRule="auto"/>
              <w:jc w:val="both"/>
              <w:rPr>
                <w:rFonts w:ascii="Calibri" w:hAnsi="Calibri" w:cs="Calibri"/>
              </w:rPr>
            </w:pPr>
            <w:r w:rsidRPr="00430033">
              <w:rPr>
                <w:rFonts w:ascii="Calibri" w:hAnsi="Calibri" w:cs="Calibri"/>
                <w:iCs/>
                <w:color w:val="000000"/>
                <w:sz w:val="22"/>
                <w:szCs w:val="22"/>
              </w:rPr>
              <w:lastRenderedPageBreak/>
              <w:t xml:space="preserve">3.5. Για τους λοιπούς χώρους επαγγελματικής χρήσεως  </w:t>
            </w:r>
            <w:r w:rsidRPr="00430033">
              <w:rPr>
                <w:rFonts w:ascii="Calibri" w:hAnsi="Calibri" w:cs="Calibri"/>
                <w:b/>
                <w:bCs/>
                <w:iCs/>
                <w:color w:val="000000"/>
                <w:sz w:val="22"/>
                <w:szCs w:val="22"/>
              </w:rPr>
              <w:t xml:space="preserve">1,30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tc>
      </w:tr>
      <w:tr w:rsidR="00CC3C41" w:rsidRPr="00430033" w:rsidTr="004B1421">
        <w:trPr>
          <w:trHeight w:val="735"/>
          <w:jc w:val="center"/>
        </w:trPr>
        <w:tc>
          <w:tcPr>
            <w:tcW w:w="9963" w:type="dxa"/>
            <w:tcBorders>
              <w:top w:val="single" w:sz="4" w:space="0" w:color="auto"/>
              <w:left w:val="single" w:sz="4" w:space="0" w:color="000001"/>
              <w:right w:val="single" w:sz="4" w:space="0" w:color="000001"/>
            </w:tcBorders>
            <w:shd w:val="clear" w:color="auto" w:fill="FFFFFF"/>
            <w:vAlign w:val="center"/>
          </w:tcPr>
          <w:p w:rsidR="00CC3C41" w:rsidRPr="00430033" w:rsidRDefault="00CC3C41" w:rsidP="00CA033D">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0,78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tc>
      </w:tr>
      <w:tr w:rsidR="00CC3C41" w:rsidRPr="00430033" w:rsidTr="004B1421">
        <w:trPr>
          <w:trHeight w:val="750"/>
          <w:jc w:val="center"/>
        </w:trPr>
        <w:tc>
          <w:tcPr>
            <w:tcW w:w="9963" w:type="dxa"/>
            <w:tcBorders>
              <w:left w:val="single" w:sz="4" w:space="0" w:color="000001"/>
              <w:right w:val="single" w:sz="4" w:space="0" w:color="000001"/>
            </w:tcBorders>
            <w:shd w:val="clear" w:color="auto" w:fill="FFFFFF"/>
            <w:vAlign w:val="center"/>
          </w:tcPr>
          <w:p w:rsidR="00CC3C41" w:rsidRPr="00430033" w:rsidRDefault="00CC3C41" w:rsidP="00CA033D">
            <w:pPr>
              <w:spacing w:line="360" w:lineRule="auto"/>
              <w:ind w:left="316" w:hanging="316"/>
              <w:jc w:val="both"/>
              <w:rPr>
                <w:rFonts w:ascii="Calibri" w:hAnsi="Calibri" w:cs="Calibri"/>
              </w:rPr>
            </w:pPr>
            <w:r w:rsidRPr="00430033">
              <w:rPr>
                <w:rFonts w:ascii="Calibri" w:hAnsi="Calibri" w:cs="Calibri"/>
                <w:iCs/>
                <w:color w:val="000000"/>
                <w:sz w:val="22"/>
                <w:szCs w:val="22"/>
              </w:rPr>
              <w:t xml:space="preserve">3.7.Για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tc>
      </w:tr>
      <w:tr w:rsidR="00CC3C41" w:rsidRPr="00430033" w:rsidTr="004B1421">
        <w:trPr>
          <w:trHeight w:val="720"/>
          <w:jc w:val="center"/>
        </w:trPr>
        <w:tc>
          <w:tcPr>
            <w:tcW w:w="9963" w:type="dxa"/>
            <w:tcBorders>
              <w:left w:val="single" w:sz="4" w:space="0" w:color="000001"/>
              <w:bottom w:val="single" w:sz="4" w:space="0" w:color="auto"/>
              <w:right w:val="single" w:sz="4" w:space="0" w:color="000001"/>
            </w:tcBorders>
            <w:shd w:val="clear" w:color="auto" w:fill="FFFFFF"/>
            <w:vAlign w:val="center"/>
          </w:tcPr>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3.8.Για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0,39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284"/>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1,10 ευρώ και για τις άλλες χρήσεις η τιμή των 1,30 ευρώ και με βάση αυτές θα υπολογισθεί το πλασματικό εμβαδόν</w:t>
            </w:r>
          </w:p>
          <w:p w:rsidR="00CC3C41" w:rsidRPr="00430033" w:rsidRDefault="00CC3C41" w:rsidP="002133D3">
            <w:pPr>
              <w:spacing w:line="360" w:lineRule="auto"/>
              <w:rPr>
                <w:rFonts w:ascii="Calibri" w:hAnsi="Calibri" w:cs="Calibri"/>
              </w:rPr>
            </w:pPr>
            <w:r w:rsidRPr="00430033">
              <w:rPr>
                <w:rFonts w:ascii="Calibri" w:hAnsi="Calibri" w:cs="Calibri"/>
                <w:b/>
                <w:iCs/>
                <w:color w:val="000000"/>
                <w:sz w:val="22"/>
                <w:szCs w:val="22"/>
              </w:rPr>
              <w:t xml:space="preserve">Β) </w:t>
            </w:r>
            <w:r w:rsidRPr="00430033">
              <w:rPr>
                <w:rFonts w:ascii="Calibri" w:hAnsi="Calibri" w:cs="Calibri"/>
                <w:b/>
                <w:iCs/>
                <w:color w:val="000000"/>
                <w:sz w:val="22"/>
                <w:szCs w:val="22"/>
                <w:u w:val="single"/>
              </w:rPr>
              <w:t>Λοιπές Κοινότητες Δ.Ε. Δαύλειας</w:t>
            </w:r>
          </w:p>
          <w:p w:rsidR="00CC3C41" w:rsidRPr="00430033" w:rsidRDefault="00CC3C41" w:rsidP="002133D3">
            <w:pPr>
              <w:spacing w:line="360" w:lineRule="auto"/>
              <w:ind w:left="316" w:hanging="284"/>
              <w:jc w:val="both"/>
              <w:rPr>
                <w:rFonts w:ascii="Calibri" w:hAnsi="Calibri" w:cs="Calibri"/>
                <w:iCs/>
                <w:color w:val="000000"/>
                <w:sz w:val="22"/>
                <w:szCs w:val="22"/>
              </w:rPr>
            </w:pPr>
            <w:r w:rsidRPr="00430033">
              <w:rPr>
                <w:rFonts w:ascii="Calibri" w:hAnsi="Calibri" w:cs="Calibri"/>
                <w:b/>
                <w:bCs/>
                <w:iCs/>
                <w:color w:val="000000"/>
                <w:sz w:val="22"/>
                <w:szCs w:val="22"/>
              </w:rPr>
              <w:t>1.</w:t>
            </w:r>
            <w:r w:rsidRPr="00430033">
              <w:rPr>
                <w:rFonts w:ascii="Calibri" w:hAnsi="Calibri" w:cs="Calibri"/>
                <w:iCs/>
                <w:color w:val="000000"/>
                <w:sz w:val="22"/>
                <w:szCs w:val="22"/>
              </w:rPr>
              <w:t xml:space="preserve">  Για τους στεγασμένους χώρους των κατοικιών και τα παρακολουθήματα αυτών (βοηθητικοί χώροι, αποθήκες, θέσεις στάθμευσης) καθώς και για τους κοινόχρηστους χώρους ακινήτων που χρησιμοποιούνται για οικίες</w:t>
            </w:r>
            <w:r w:rsidRPr="00430033">
              <w:rPr>
                <w:rFonts w:ascii="Calibri" w:hAnsi="Calibri" w:cs="Calibri"/>
                <w:b/>
                <w:iCs/>
                <w:color w:val="000000"/>
                <w:sz w:val="22"/>
                <w:szCs w:val="22"/>
              </w:rPr>
              <w:t xml:space="preserve"> 0,90</w:t>
            </w:r>
            <w:r w:rsidRPr="00430033">
              <w:rPr>
                <w:rFonts w:ascii="Calibri" w:hAnsi="Calibri" w:cs="Calibri"/>
                <w:b/>
                <w:bCs/>
                <w:iCs/>
                <w:color w:val="000000"/>
                <w:sz w:val="22"/>
                <w:szCs w:val="22"/>
              </w:rPr>
              <w:t xml:space="preserve">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CC3C41">
            <w:pPr>
              <w:pStyle w:val="1e"/>
              <w:numPr>
                <w:ilvl w:val="1"/>
                <w:numId w:val="11"/>
              </w:numPr>
              <w:tabs>
                <w:tab w:val="clear" w:pos="1080"/>
              </w:tabs>
              <w:suppressAutoHyphens w:val="0"/>
              <w:spacing w:line="360" w:lineRule="auto"/>
              <w:ind w:left="316" w:hanging="316"/>
              <w:jc w:val="both"/>
              <w:rPr>
                <w:rFonts w:ascii="Calibri" w:hAnsi="Calibri" w:cs="Calibri"/>
                <w:sz w:val="22"/>
                <w:szCs w:val="22"/>
                <w:lang w:val="el-GR"/>
              </w:rPr>
            </w:pPr>
            <w:r w:rsidRPr="00430033">
              <w:rPr>
                <w:rFonts w:ascii="Calibri" w:hAnsi="Calibri" w:cs="Calibri"/>
                <w:iCs/>
                <w:color w:val="000000"/>
                <w:sz w:val="22"/>
                <w:szCs w:val="22"/>
                <w:lang w:val="el-GR"/>
              </w:rPr>
              <w:t xml:space="preserve">Για τα ακίνητα που </w:t>
            </w:r>
            <w:r w:rsidRPr="00430033">
              <w:rPr>
                <w:rFonts w:ascii="Calibri" w:hAnsi="Calibri" w:cs="Calibri"/>
                <w:bCs/>
                <w:sz w:val="22"/>
                <w:szCs w:val="22"/>
                <w:lang w:val="el-GR"/>
              </w:rPr>
              <w:t xml:space="preserve">χρησιμοποιούνται για </w:t>
            </w:r>
            <w:r w:rsidRPr="00430033">
              <w:rPr>
                <w:rFonts w:ascii="Calibri" w:hAnsi="Calibri" w:cs="Calibri"/>
                <w:sz w:val="22"/>
                <w:szCs w:val="22"/>
                <w:lang w:val="el-GR"/>
              </w:rPr>
              <w:t xml:space="preserve">κοινωφελείς, μη κερδοσκοπικούς και φιλανθρωπικούς σκοπούς </w:t>
            </w:r>
            <w:r w:rsidRPr="00430033">
              <w:rPr>
                <w:rFonts w:ascii="Calibri" w:hAnsi="Calibri" w:cs="Calibri"/>
                <w:b/>
                <w:bCs/>
                <w:sz w:val="22"/>
                <w:szCs w:val="22"/>
                <w:lang w:val="el-GR"/>
              </w:rPr>
              <w:t xml:space="preserve">0,85 ευρώ </w:t>
            </w:r>
            <w:proofErr w:type="spellStart"/>
            <w:r w:rsidRPr="00430033">
              <w:rPr>
                <w:rFonts w:ascii="Calibri" w:hAnsi="Calibri" w:cs="Calibri"/>
                <w:b/>
                <w:bCs/>
                <w:sz w:val="22"/>
                <w:szCs w:val="22"/>
                <w:lang w:val="el-GR"/>
              </w:rPr>
              <w:t>ανα</w:t>
            </w:r>
            <w:proofErr w:type="spellEnd"/>
            <w:r w:rsidRPr="00430033">
              <w:rPr>
                <w:rFonts w:ascii="Calibri" w:hAnsi="Calibri" w:cs="Calibri"/>
                <w:b/>
                <w:bCs/>
                <w:sz w:val="22"/>
                <w:szCs w:val="22"/>
                <w:lang w:val="el-GR"/>
              </w:rPr>
              <w:t xml:space="preserve"> </w:t>
            </w:r>
            <w:proofErr w:type="spellStart"/>
            <w:r w:rsidRPr="00430033">
              <w:rPr>
                <w:rFonts w:ascii="Calibri" w:hAnsi="Calibri" w:cs="Calibri"/>
                <w:b/>
                <w:bCs/>
                <w:sz w:val="22"/>
                <w:szCs w:val="22"/>
                <w:lang w:val="el-GR"/>
              </w:rPr>
              <w:t>τ.μ</w:t>
            </w:r>
            <w:proofErr w:type="spellEnd"/>
            <w:r w:rsidRPr="00430033">
              <w:rPr>
                <w:rFonts w:ascii="Calibri" w:hAnsi="Calibri" w:cs="Calibri"/>
                <w:b/>
                <w:bCs/>
                <w:sz w:val="22"/>
                <w:szCs w:val="22"/>
                <w:lang w:val="el-GR"/>
              </w:rPr>
              <w:t>. ετησίως</w:t>
            </w:r>
          </w:p>
          <w:p w:rsidR="00CC3C41" w:rsidRPr="00430033" w:rsidRDefault="00CC3C41" w:rsidP="00CC3C41">
            <w:pPr>
              <w:pStyle w:val="1e"/>
              <w:numPr>
                <w:ilvl w:val="1"/>
                <w:numId w:val="11"/>
              </w:numPr>
              <w:tabs>
                <w:tab w:val="clear" w:pos="1080"/>
              </w:tabs>
              <w:suppressAutoHyphens w:val="0"/>
              <w:spacing w:line="360" w:lineRule="auto"/>
              <w:ind w:left="316" w:hanging="316"/>
              <w:jc w:val="both"/>
              <w:rPr>
                <w:rFonts w:ascii="Calibri" w:hAnsi="Calibri" w:cs="Calibri"/>
                <w:lang w:val="el-GR"/>
              </w:rPr>
            </w:pPr>
            <w:r w:rsidRPr="00430033">
              <w:rPr>
                <w:rFonts w:ascii="Calibri" w:hAnsi="Calibri" w:cs="Calibri"/>
                <w:sz w:val="22"/>
                <w:szCs w:val="22"/>
                <w:lang w:val="el-GR"/>
              </w:rPr>
              <w:t>Για ακίνητα</w:t>
            </w:r>
            <w:r w:rsidRPr="00430033">
              <w:rPr>
                <w:rFonts w:ascii="Calibri" w:hAnsi="Calibri" w:cs="Calibri"/>
                <w:bCs/>
                <w:sz w:val="22"/>
                <w:szCs w:val="22"/>
                <w:lang w:val="el-GR"/>
              </w:rPr>
              <w:t xml:space="preserve"> </w:t>
            </w:r>
            <w:r w:rsidRPr="00430033">
              <w:rPr>
                <w:rFonts w:ascii="Calibri" w:hAnsi="Calibri" w:cs="Calibri"/>
                <w:bCs/>
                <w:iCs/>
                <w:sz w:val="22"/>
                <w:szCs w:val="22"/>
                <w:lang w:val="el-GR"/>
              </w:rPr>
              <w:t xml:space="preserve">που χρησιμοποιούνται για την </w:t>
            </w:r>
            <w:r w:rsidRPr="00430033">
              <w:rPr>
                <w:rFonts w:ascii="Calibri" w:hAnsi="Calibri" w:cs="Calibri"/>
                <w:b/>
                <w:bCs/>
                <w:iCs/>
                <w:sz w:val="22"/>
                <w:szCs w:val="22"/>
                <w:lang w:val="el-GR"/>
              </w:rPr>
              <w:t>άσκηση πάσης φύσης οικονομικής δραστηριότητας:</w:t>
            </w:r>
          </w:p>
          <w:p w:rsidR="00CC3C41" w:rsidRPr="00430033" w:rsidRDefault="00CC3C41" w:rsidP="002133D3">
            <w:pPr>
              <w:spacing w:line="360" w:lineRule="auto"/>
              <w:ind w:left="316" w:hanging="284"/>
              <w:jc w:val="both"/>
              <w:rPr>
                <w:rFonts w:ascii="Calibri" w:hAnsi="Calibri" w:cs="Calibri"/>
                <w:b/>
                <w:iCs/>
                <w:color w:val="000000"/>
                <w:sz w:val="22"/>
                <w:szCs w:val="22"/>
              </w:rPr>
            </w:pPr>
            <w:r w:rsidRPr="00430033">
              <w:rPr>
                <w:rFonts w:ascii="Calibri" w:hAnsi="Calibri" w:cs="Calibri"/>
                <w:iCs/>
                <w:color w:val="000000"/>
                <w:sz w:val="22"/>
                <w:szCs w:val="22"/>
              </w:rPr>
              <w:t xml:space="preserve">3.1. Για τους χώρους που στεγάζονται </w:t>
            </w:r>
            <w:r w:rsidRPr="00430033">
              <w:rPr>
                <w:rFonts w:ascii="Calibri" w:hAnsi="Calibri" w:cs="Calibri"/>
                <w:iCs/>
                <w:color w:val="000000"/>
                <w:sz w:val="22"/>
                <w:szCs w:val="22"/>
                <w:lang w:val="en-US"/>
              </w:rPr>
              <w:t>Super</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Market</w:t>
            </w:r>
            <w:r w:rsidRPr="00430033">
              <w:rPr>
                <w:rFonts w:ascii="Calibri" w:hAnsi="Calibri" w:cs="Calibri"/>
                <w:iCs/>
                <w:color w:val="000000"/>
                <w:sz w:val="22"/>
                <w:szCs w:val="22"/>
              </w:rPr>
              <w:t xml:space="preserve"> και καταστήματα υγειονομικού ενδιαφέροντος (καφετέριες, εστιατόρια, ταβέρνες, </w:t>
            </w:r>
            <w:r w:rsidRPr="00430033">
              <w:rPr>
                <w:rFonts w:ascii="Calibri" w:hAnsi="Calibri" w:cs="Calibri"/>
                <w:iCs/>
                <w:color w:val="000000"/>
                <w:sz w:val="22"/>
                <w:szCs w:val="22"/>
                <w:lang w:val="en-US"/>
              </w:rPr>
              <w:t>fast</w:t>
            </w:r>
            <w:r w:rsidRPr="00430033">
              <w:rPr>
                <w:rFonts w:ascii="Calibri" w:hAnsi="Calibri" w:cs="Calibri"/>
                <w:iCs/>
                <w:color w:val="000000"/>
                <w:sz w:val="22"/>
                <w:szCs w:val="22"/>
              </w:rPr>
              <w:t xml:space="preserve"> </w:t>
            </w:r>
            <w:r w:rsidRPr="00430033">
              <w:rPr>
                <w:rFonts w:ascii="Calibri" w:hAnsi="Calibri" w:cs="Calibri"/>
                <w:iCs/>
                <w:color w:val="000000"/>
                <w:sz w:val="22"/>
                <w:szCs w:val="22"/>
                <w:lang w:val="en-US"/>
              </w:rPr>
              <w:t>food</w:t>
            </w:r>
            <w:r w:rsidRPr="00430033">
              <w:rPr>
                <w:rFonts w:ascii="Calibri" w:hAnsi="Calibri" w:cs="Calibri"/>
                <w:iCs/>
                <w:color w:val="000000"/>
                <w:sz w:val="22"/>
                <w:szCs w:val="22"/>
              </w:rPr>
              <w:t xml:space="preserve">, κρεοπωλεία, ιχθυοπωλεία, μανάβικα κλπ) </w:t>
            </w:r>
            <w:r w:rsidRPr="00430033">
              <w:rPr>
                <w:rFonts w:ascii="Calibri" w:hAnsi="Calibri" w:cs="Calibri"/>
                <w:b/>
                <w:iCs/>
                <w:color w:val="000000"/>
                <w:sz w:val="22"/>
                <w:szCs w:val="22"/>
              </w:rPr>
              <w:t xml:space="preserve">1,20 ευρώ </w:t>
            </w:r>
            <w:proofErr w:type="spellStart"/>
            <w:r w:rsidRPr="00430033">
              <w:rPr>
                <w:rFonts w:ascii="Calibri" w:hAnsi="Calibri" w:cs="Calibri"/>
                <w:b/>
                <w:iCs/>
                <w:color w:val="000000"/>
                <w:sz w:val="22"/>
                <w:szCs w:val="22"/>
              </w:rPr>
              <w:t>ανα</w:t>
            </w:r>
            <w:proofErr w:type="spellEnd"/>
            <w:r w:rsidRPr="00430033">
              <w:rPr>
                <w:rFonts w:ascii="Calibri" w:hAnsi="Calibri" w:cs="Calibri"/>
                <w:b/>
                <w:iCs/>
                <w:color w:val="000000"/>
                <w:sz w:val="22"/>
                <w:szCs w:val="22"/>
              </w:rPr>
              <w:t xml:space="preserve"> </w:t>
            </w:r>
            <w:proofErr w:type="spellStart"/>
            <w:r w:rsidRPr="00430033">
              <w:rPr>
                <w:rFonts w:ascii="Calibri" w:hAnsi="Calibri" w:cs="Calibri"/>
                <w:b/>
                <w:iCs/>
                <w:color w:val="000000"/>
                <w:sz w:val="22"/>
                <w:szCs w:val="22"/>
              </w:rPr>
              <w:t>τ.μ</w:t>
            </w:r>
            <w:proofErr w:type="spellEnd"/>
            <w:r w:rsidRPr="00430033">
              <w:rPr>
                <w:rFonts w:ascii="Calibri" w:hAnsi="Calibri" w:cs="Calibri"/>
                <w:b/>
                <w:iCs/>
                <w:color w:val="000000"/>
                <w:sz w:val="22"/>
                <w:szCs w:val="22"/>
              </w:rPr>
              <w:t>. ετησίως</w:t>
            </w:r>
          </w:p>
          <w:p w:rsidR="00CC3C41" w:rsidRPr="00430033" w:rsidRDefault="00CC3C41" w:rsidP="002133D3">
            <w:pPr>
              <w:pStyle w:val="1e"/>
              <w:suppressAutoHyphens w:val="0"/>
              <w:spacing w:line="360" w:lineRule="auto"/>
              <w:ind w:left="316" w:hanging="316"/>
              <w:jc w:val="both"/>
              <w:rPr>
                <w:rFonts w:ascii="Calibri" w:hAnsi="Calibri" w:cs="Calibri"/>
                <w:iCs/>
                <w:color w:val="000000"/>
                <w:sz w:val="22"/>
                <w:szCs w:val="22"/>
                <w:lang w:val="el-GR"/>
              </w:rPr>
            </w:pPr>
            <w:r w:rsidRPr="00430033">
              <w:rPr>
                <w:rFonts w:ascii="Calibri" w:hAnsi="Calibri" w:cs="Calibri"/>
                <w:iCs/>
                <w:color w:val="000000"/>
                <w:sz w:val="22"/>
                <w:szCs w:val="22"/>
                <w:lang w:val="el-GR"/>
              </w:rPr>
              <w:t xml:space="preserve">3.2.Για τους </w:t>
            </w:r>
            <w:r w:rsidRPr="00430033">
              <w:rPr>
                <w:rFonts w:ascii="Calibri" w:hAnsi="Calibri" w:cs="Calibri"/>
                <w:b/>
                <w:bCs/>
                <w:iCs/>
                <w:color w:val="000000"/>
                <w:sz w:val="22"/>
                <w:szCs w:val="22"/>
                <w:lang w:val="el-GR"/>
              </w:rPr>
              <w:t>μη στεγασμένους χώρους</w:t>
            </w:r>
            <w:r w:rsidRPr="00430033">
              <w:rPr>
                <w:rFonts w:ascii="Calibri" w:hAnsi="Calibri" w:cs="Calibri"/>
                <w:iCs/>
                <w:color w:val="000000"/>
                <w:sz w:val="22"/>
                <w:szCs w:val="22"/>
                <w:lang w:val="el-GR"/>
              </w:rPr>
              <w:t xml:space="preserve"> επαγγελματικής χρήσεως, που χρησιμοποιούνται από βιοτεχνίες,  γήπεδα άθλησης, επιχειρήσεις και μάνδρες πώλησης οικοδομικών και άλλων υλικών, σταθμών και </w:t>
            </w:r>
            <w:r w:rsidRPr="00430033">
              <w:rPr>
                <w:rFonts w:ascii="Calibri" w:hAnsi="Calibri" w:cs="Calibri"/>
                <w:iCs/>
                <w:color w:val="000000"/>
                <w:sz w:val="22"/>
                <w:szCs w:val="22"/>
                <w:lang w:val="el-GR"/>
              </w:rPr>
              <w:lastRenderedPageBreak/>
              <w:t xml:space="preserve">συνεργείων επισκευής αυτοκινήτων, πρατήρια υγρών καυσίμων και γενικά επιχειρήσεις ασκούμενες σε μη στεγασμένο χώρο </w:t>
            </w:r>
            <w:r w:rsidRPr="00430033">
              <w:rPr>
                <w:rFonts w:ascii="Calibri" w:hAnsi="Calibri" w:cs="Calibri"/>
                <w:b/>
                <w:bCs/>
                <w:iCs/>
                <w:color w:val="000000"/>
                <w:sz w:val="22"/>
                <w:szCs w:val="22"/>
                <w:lang w:val="el-GR"/>
              </w:rPr>
              <w:t xml:space="preserve">0,90 ευρώ ανά </w:t>
            </w:r>
            <w:proofErr w:type="spellStart"/>
            <w:r w:rsidRPr="00430033">
              <w:rPr>
                <w:rFonts w:ascii="Calibri" w:hAnsi="Calibri" w:cs="Calibri"/>
                <w:b/>
                <w:bCs/>
                <w:iCs/>
                <w:color w:val="000000"/>
                <w:sz w:val="22"/>
                <w:szCs w:val="22"/>
                <w:lang w:val="el-GR"/>
              </w:rPr>
              <w:t>τ.μ</w:t>
            </w:r>
            <w:proofErr w:type="spellEnd"/>
            <w:r w:rsidRPr="00430033">
              <w:rPr>
                <w:rFonts w:ascii="Calibri" w:hAnsi="Calibri" w:cs="Calibri"/>
                <w:iCs/>
                <w:color w:val="000000"/>
                <w:sz w:val="22"/>
                <w:szCs w:val="22"/>
                <w:lang w:val="el-GR"/>
              </w:rPr>
              <w:t xml:space="preserve">. ετησίως. </w:t>
            </w:r>
          </w:p>
          <w:p w:rsidR="00CC3C41" w:rsidRPr="00430033" w:rsidRDefault="00CC3C41" w:rsidP="002133D3">
            <w:pPr>
              <w:pStyle w:val="1e"/>
              <w:suppressAutoHyphens w:val="0"/>
              <w:spacing w:line="360" w:lineRule="auto"/>
              <w:ind w:left="316" w:hanging="316"/>
              <w:jc w:val="both"/>
              <w:rPr>
                <w:rFonts w:ascii="Calibri" w:hAnsi="Calibri" w:cs="Calibri"/>
                <w:lang w:val="el-GR"/>
              </w:rPr>
            </w:pPr>
            <w:r w:rsidRPr="00430033">
              <w:rPr>
                <w:rFonts w:ascii="Calibri" w:hAnsi="Calibri" w:cs="Calibri"/>
                <w:iCs/>
                <w:color w:val="000000"/>
                <w:sz w:val="22"/>
                <w:szCs w:val="22"/>
                <w:lang w:val="el-GR"/>
              </w:rPr>
              <w:t xml:space="preserve">3.3.. Για υπό ανέγερση οικοδομές με </w:t>
            </w:r>
            <w:proofErr w:type="spellStart"/>
            <w:r w:rsidRPr="00430033">
              <w:rPr>
                <w:rFonts w:ascii="Calibri" w:hAnsi="Calibri" w:cs="Calibri"/>
                <w:iCs/>
                <w:color w:val="000000"/>
                <w:sz w:val="22"/>
                <w:szCs w:val="22"/>
                <w:lang w:val="el-GR"/>
              </w:rPr>
              <w:t>εργοταξιακό</w:t>
            </w:r>
            <w:proofErr w:type="spellEnd"/>
            <w:r w:rsidRPr="00430033">
              <w:rPr>
                <w:rFonts w:ascii="Calibri" w:hAnsi="Calibri" w:cs="Calibri"/>
                <w:iCs/>
                <w:color w:val="000000"/>
                <w:sz w:val="22"/>
                <w:szCs w:val="22"/>
                <w:lang w:val="el-GR"/>
              </w:rPr>
              <w:t xml:space="preserve"> ρεύμα, το τέλος υπολογίζεται σε ποσοστό 25% του εμβαδού που αναφέρεται στην οικοδομική άδεια,  με ισχύοντα τον συντελεστή για λοιπούς χώρους επαγγελματικής χρήσης (1,10€) </w:t>
            </w:r>
          </w:p>
          <w:p w:rsidR="00CC3C41" w:rsidRPr="00430033" w:rsidRDefault="00CC3C41" w:rsidP="002133D3">
            <w:pPr>
              <w:spacing w:before="120" w:after="120" w:line="360" w:lineRule="auto"/>
              <w:ind w:left="316" w:hanging="316"/>
              <w:jc w:val="both"/>
              <w:rPr>
                <w:rFonts w:ascii="Calibri" w:hAnsi="Calibri" w:cs="Calibri"/>
              </w:rPr>
            </w:pPr>
            <w:r w:rsidRPr="00430033">
              <w:rPr>
                <w:rFonts w:ascii="Calibri" w:hAnsi="Calibri" w:cs="Calibri"/>
                <w:iCs/>
                <w:color w:val="000000"/>
                <w:sz w:val="22"/>
                <w:szCs w:val="22"/>
              </w:rPr>
              <w:t xml:space="preserve">3.4.. Για χώρους που στεγάζονται επαγγελματικές ή γεωργικές αποθήκες </w:t>
            </w:r>
            <w:r w:rsidRPr="00430033">
              <w:rPr>
                <w:rFonts w:ascii="Calibri" w:hAnsi="Calibri" w:cs="Calibri"/>
                <w:b/>
                <w:bCs/>
                <w:iCs/>
                <w:color w:val="000000"/>
                <w:sz w:val="22"/>
                <w:szCs w:val="22"/>
              </w:rPr>
              <w:t xml:space="preserve">0,90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iCs/>
                <w:color w:val="000000"/>
                <w:sz w:val="22"/>
                <w:szCs w:val="22"/>
              </w:rPr>
              <w:t>. ετησίως.</w:t>
            </w:r>
          </w:p>
          <w:p w:rsidR="00CC3C41" w:rsidRPr="00430033" w:rsidRDefault="00CC3C41" w:rsidP="002133D3">
            <w:pPr>
              <w:spacing w:line="360" w:lineRule="auto"/>
              <w:jc w:val="both"/>
              <w:rPr>
                <w:rFonts w:ascii="Calibri" w:hAnsi="Calibri" w:cs="Calibri"/>
                <w:iCs/>
                <w:color w:val="000000"/>
                <w:sz w:val="22"/>
                <w:szCs w:val="22"/>
              </w:rPr>
            </w:pPr>
            <w:r w:rsidRPr="00430033">
              <w:rPr>
                <w:rFonts w:ascii="Calibri" w:hAnsi="Calibri" w:cs="Calibri"/>
                <w:iCs/>
                <w:color w:val="000000"/>
                <w:sz w:val="22"/>
                <w:szCs w:val="22"/>
              </w:rPr>
              <w:t xml:space="preserve">3.5. Για τους λοιπούς χώρους επαγγελματικής  χρήσεως  </w:t>
            </w:r>
            <w:r w:rsidRPr="00430033">
              <w:rPr>
                <w:rFonts w:ascii="Calibri" w:hAnsi="Calibri" w:cs="Calibri"/>
                <w:b/>
                <w:bCs/>
                <w:iCs/>
                <w:color w:val="000000"/>
                <w:sz w:val="22"/>
                <w:szCs w:val="22"/>
              </w:rPr>
              <w:t xml:space="preserve">1,10 ευρώ ανά </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 xml:space="preserve">ετησίως </w:t>
            </w:r>
          </w:p>
          <w:p w:rsidR="00CC3C41" w:rsidRPr="00430033" w:rsidRDefault="00CC3C41" w:rsidP="002133D3">
            <w:pPr>
              <w:spacing w:line="360" w:lineRule="auto"/>
              <w:ind w:left="316" w:hanging="316"/>
              <w:jc w:val="both"/>
              <w:rPr>
                <w:rFonts w:ascii="Calibri" w:hAnsi="Calibri" w:cs="Calibri"/>
                <w:b/>
                <w:bCs/>
                <w:iCs/>
                <w:color w:val="000000"/>
                <w:sz w:val="22"/>
                <w:szCs w:val="22"/>
              </w:rPr>
            </w:pPr>
            <w:r w:rsidRPr="00430033">
              <w:rPr>
                <w:rFonts w:ascii="Calibri" w:hAnsi="Calibri" w:cs="Calibri"/>
                <w:iCs/>
                <w:color w:val="000000"/>
                <w:sz w:val="22"/>
                <w:szCs w:val="22"/>
              </w:rPr>
              <w:t xml:space="preserve">3.6. Για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 xml:space="preserve"> 0,66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316" w:hanging="316"/>
              <w:jc w:val="both"/>
              <w:rPr>
                <w:rFonts w:ascii="Calibri" w:hAnsi="Calibri" w:cs="Calibri"/>
                <w:iCs/>
                <w:color w:val="000000"/>
                <w:sz w:val="22"/>
                <w:szCs w:val="22"/>
              </w:rPr>
            </w:pPr>
            <w:r w:rsidRPr="00430033">
              <w:rPr>
                <w:rFonts w:ascii="Calibri" w:hAnsi="Calibri" w:cs="Calibri"/>
                <w:iCs/>
                <w:color w:val="000000"/>
                <w:sz w:val="22"/>
                <w:szCs w:val="22"/>
              </w:rPr>
              <w:t xml:space="preserve">3.7.. Για μη στεγασμένους χώρους επαγγελματικής χρήσεως εμβαδού άνω των 6.000 </w:t>
            </w:r>
            <w:proofErr w:type="spellStart"/>
            <w:r w:rsidRPr="00430033">
              <w:rPr>
                <w:rFonts w:ascii="Calibri" w:hAnsi="Calibri" w:cs="Calibri"/>
                <w:iCs/>
                <w:color w:val="000000"/>
                <w:sz w:val="22"/>
                <w:szCs w:val="22"/>
              </w:rPr>
              <w:t>τ.μ</w:t>
            </w:r>
            <w:proofErr w:type="spellEnd"/>
            <w:r w:rsidRPr="00430033">
              <w:rPr>
                <w:rFonts w:ascii="Calibri" w:hAnsi="Calibri" w:cs="Calibri"/>
                <w:iCs/>
                <w:color w:val="000000"/>
                <w:sz w:val="22"/>
                <w:szCs w:val="22"/>
              </w:rPr>
              <w:t xml:space="preserve">.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 xml:space="preserve">. </w:t>
            </w:r>
            <w:r w:rsidRPr="00430033">
              <w:rPr>
                <w:rFonts w:ascii="Calibri" w:hAnsi="Calibri" w:cs="Calibri"/>
                <w:iCs/>
                <w:color w:val="000000"/>
                <w:sz w:val="22"/>
                <w:szCs w:val="22"/>
              </w:rPr>
              <w:t>(για όλες τις τοπικές κοινότητες)</w:t>
            </w:r>
          </w:p>
          <w:p w:rsidR="00CC3C41" w:rsidRPr="00430033" w:rsidRDefault="00CC3C41" w:rsidP="002133D3">
            <w:pPr>
              <w:spacing w:line="360" w:lineRule="auto"/>
              <w:ind w:left="457" w:hanging="425"/>
              <w:jc w:val="both"/>
              <w:rPr>
                <w:rFonts w:ascii="Calibri" w:hAnsi="Calibri" w:cs="Calibri"/>
                <w:b/>
                <w:bCs/>
                <w:iCs/>
                <w:color w:val="000000"/>
                <w:sz w:val="22"/>
                <w:szCs w:val="22"/>
              </w:rPr>
            </w:pPr>
            <w:r w:rsidRPr="00430033">
              <w:rPr>
                <w:rFonts w:ascii="Calibri" w:hAnsi="Calibri" w:cs="Calibri"/>
                <w:iCs/>
                <w:color w:val="000000"/>
                <w:sz w:val="22"/>
                <w:szCs w:val="22"/>
              </w:rPr>
              <w:t xml:space="preserve">3.8. Για επαγγελματικούς χώρους χρησιμοποιούμενους για καλλιέργεια φυτωρίων σε  </w:t>
            </w:r>
            <w:r w:rsidRPr="00430033">
              <w:rPr>
                <w:rFonts w:ascii="Calibri" w:hAnsi="Calibri" w:cs="Calibri"/>
                <w:b/>
                <w:bCs/>
                <w:iCs/>
                <w:color w:val="000000"/>
                <w:sz w:val="22"/>
                <w:szCs w:val="22"/>
              </w:rPr>
              <w:t>0,33 ευρώ/</w:t>
            </w:r>
            <w:proofErr w:type="spellStart"/>
            <w:r w:rsidRPr="00430033">
              <w:rPr>
                <w:rFonts w:ascii="Calibri" w:hAnsi="Calibri" w:cs="Calibri"/>
                <w:b/>
                <w:bCs/>
                <w:iCs/>
                <w:color w:val="000000"/>
                <w:sz w:val="22"/>
                <w:szCs w:val="22"/>
              </w:rPr>
              <w:t>τ.μ</w:t>
            </w:r>
            <w:proofErr w:type="spellEnd"/>
            <w:r w:rsidRPr="00430033">
              <w:rPr>
                <w:rFonts w:ascii="Calibri" w:hAnsi="Calibri" w:cs="Calibri"/>
                <w:b/>
                <w:bCs/>
                <w:iCs/>
                <w:color w:val="000000"/>
                <w:sz w:val="22"/>
                <w:szCs w:val="22"/>
              </w:rPr>
              <w:t>.</w:t>
            </w:r>
          </w:p>
          <w:p w:rsidR="00CC3C41" w:rsidRPr="00430033" w:rsidRDefault="00CC3C41" w:rsidP="002133D3">
            <w:pPr>
              <w:spacing w:line="360" w:lineRule="auto"/>
              <w:ind w:left="457" w:hanging="425"/>
              <w:jc w:val="both"/>
              <w:rPr>
                <w:rFonts w:ascii="Calibri" w:hAnsi="Calibri" w:cs="Calibri"/>
              </w:rPr>
            </w:pPr>
            <w:r w:rsidRPr="00430033">
              <w:rPr>
                <w:rFonts w:ascii="Calibri" w:hAnsi="Calibri" w:cs="Calibri"/>
                <w:iCs/>
                <w:color w:val="000000"/>
                <w:sz w:val="22"/>
                <w:szCs w:val="22"/>
              </w:rPr>
              <w:t xml:space="preserve">        Στην Δ.Ε.Η. θα δηλωθεί για τις οικίες και τα ακίνητα που χρησιμοποιούνται για κοινωφελείς σκοπούς η τιμή των 0,90 ευρώ και για τις άλλες χρήσεις η τιμή των 1,10 ευρώ και με βάση αυτές θα υπολογισθεί το πλασματικό εμβαδόν</w:t>
            </w:r>
          </w:p>
        </w:tc>
      </w:tr>
    </w:tbl>
    <w:p w:rsidR="00B11DD8" w:rsidRPr="00430033" w:rsidRDefault="00B11DD8" w:rsidP="00B11DD8">
      <w:pPr>
        <w:spacing w:line="360" w:lineRule="auto"/>
        <w:jc w:val="both"/>
        <w:rPr>
          <w:rFonts w:asciiTheme="minorHAnsi" w:hAnsiTheme="minorHAnsi" w:cstheme="minorHAnsi"/>
          <w:b/>
          <w:sz w:val="22"/>
          <w:szCs w:val="22"/>
        </w:rPr>
      </w:pPr>
    </w:p>
    <w:p w:rsidR="00B11DD8" w:rsidRPr="00B11DD8" w:rsidRDefault="00430033" w:rsidP="00B11DD8">
      <w:pPr>
        <w:spacing w:before="120" w:after="120" w:line="360" w:lineRule="auto"/>
        <w:ind w:right="28"/>
        <w:jc w:val="both"/>
        <w:rPr>
          <w:rFonts w:asciiTheme="minorHAnsi" w:hAnsiTheme="minorHAnsi" w:cstheme="minorHAnsi"/>
          <w:sz w:val="22"/>
          <w:szCs w:val="22"/>
        </w:rPr>
      </w:pPr>
      <w:r>
        <w:rPr>
          <w:rFonts w:asciiTheme="minorHAnsi" w:hAnsiTheme="minorHAnsi" w:cstheme="minorHAnsi"/>
          <w:b/>
          <w:sz w:val="22"/>
          <w:szCs w:val="22"/>
        </w:rPr>
        <w:t>Γ</w:t>
      </w:r>
      <w:r w:rsidR="00B11DD8" w:rsidRPr="00B11DD8">
        <w:rPr>
          <w:rFonts w:asciiTheme="minorHAnsi" w:hAnsiTheme="minorHAnsi" w:cstheme="minorHAnsi"/>
          <w:b/>
          <w:sz w:val="22"/>
          <w:szCs w:val="22"/>
        </w:rPr>
        <w:t>)</w:t>
      </w:r>
      <w:r w:rsidR="00B11DD8" w:rsidRPr="00B11DD8">
        <w:rPr>
          <w:rFonts w:asciiTheme="minorHAnsi" w:hAnsiTheme="minorHAnsi" w:cstheme="minorHAnsi"/>
          <w:sz w:val="22"/>
          <w:szCs w:val="22"/>
        </w:rPr>
        <w:t xml:space="preserve"> Για τα τέλη καθαριότητας και φωτισμού σε όλες τις Δημοτικές Ενότητες για όλες τις Κοινότητες του Δήμου </w:t>
      </w:r>
      <w:proofErr w:type="spellStart"/>
      <w:r w:rsidR="00B11DD8" w:rsidRPr="00B11DD8">
        <w:rPr>
          <w:rFonts w:asciiTheme="minorHAnsi" w:hAnsiTheme="minorHAnsi" w:cstheme="minorHAnsi"/>
          <w:sz w:val="22"/>
          <w:szCs w:val="22"/>
        </w:rPr>
        <w:t>Λεβαδέων</w:t>
      </w:r>
      <w:proofErr w:type="spellEnd"/>
    </w:p>
    <w:p w:rsidR="00B11DD8" w:rsidRPr="00B11DD8" w:rsidRDefault="00B11DD8" w:rsidP="00B11DD8">
      <w:pPr>
        <w:spacing w:line="360" w:lineRule="auto"/>
        <w:ind w:right="29"/>
        <w:jc w:val="both"/>
        <w:rPr>
          <w:rFonts w:asciiTheme="minorHAnsi" w:hAnsiTheme="minorHAnsi" w:cstheme="minorHAnsi"/>
          <w:b/>
          <w:sz w:val="22"/>
          <w:szCs w:val="22"/>
        </w:rPr>
      </w:pPr>
      <w:r w:rsidRPr="00B11DD8">
        <w:rPr>
          <w:rFonts w:asciiTheme="minorHAnsi" w:eastAsia="Calibri" w:hAnsiTheme="minorHAnsi" w:cstheme="minorHAnsi"/>
          <w:sz w:val="22"/>
          <w:szCs w:val="22"/>
        </w:rPr>
        <w:t xml:space="preserve"> </w:t>
      </w:r>
      <w:r w:rsidRPr="00B11DD8">
        <w:rPr>
          <w:rFonts w:asciiTheme="minorHAnsi" w:hAnsiTheme="minorHAnsi" w:cstheme="minorHAnsi"/>
          <w:sz w:val="22"/>
          <w:szCs w:val="22"/>
        </w:rPr>
        <w:t xml:space="preserve">- υπόχρεοι για την καταβολή του τέλους είναι και αυτοί που χρησιμοποιούν </w:t>
      </w:r>
      <w:r w:rsidRPr="00B11DD8">
        <w:rPr>
          <w:rFonts w:asciiTheme="minorHAnsi" w:hAnsiTheme="minorHAnsi" w:cstheme="minorHAnsi"/>
          <w:b/>
          <w:sz w:val="22"/>
          <w:szCs w:val="22"/>
        </w:rPr>
        <w:t>ακίνητα εκτός σχεδίου πόλης</w:t>
      </w:r>
    </w:p>
    <w:p w:rsidR="00B11DD8" w:rsidRPr="00B11DD8" w:rsidRDefault="00B11DD8" w:rsidP="00B11DD8">
      <w:pPr>
        <w:spacing w:line="360" w:lineRule="auto"/>
        <w:ind w:right="29"/>
        <w:jc w:val="both"/>
        <w:rPr>
          <w:rFonts w:asciiTheme="minorHAnsi" w:hAnsiTheme="minorHAnsi" w:cstheme="minorHAnsi"/>
          <w:sz w:val="22"/>
          <w:szCs w:val="22"/>
        </w:rPr>
      </w:pPr>
      <w:r w:rsidRPr="00B11DD8">
        <w:rPr>
          <w:rFonts w:asciiTheme="minorHAnsi" w:hAnsiTheme="minorHAnsi" w:cstheme="minorHAnsi"/>
          <w:sz w:val="22"/>
          <w:szCs w:val="22"/>
        </w:rPr>
        <w:t>- Υπάρχει ανάγκη για υπηρεσίες καθαριότητας και φωτισμού στην εκτός σχεδίου περιοχή του Δήμου, γιατί:</w:t>
      </w:r>
    </w:p>
    <w:p w:rsidR="00B11DD8" w:rsidRPr="00B11DD8" w:rsidRDefault="00B11DD8" w:rsidP="00B11DD8">
      <w:pPr>
        <w:spacing w:line="360" w:lineRule="auto"/>
        <w:ind w:right="29"/>
        <w:jc w:val="both"/>
        <w:rPr>
          <w:rFonts w:asciiTheme="minorHAnsi" w:hAnsiTheme="minorHAnsi" w:cstheme="minorHAnsi"/>
          <w:sz w:val="22"/>
          <w:szCs w:val="22"/>
        </w:rPr>
      </w:pPr>
      <w:r w:rsidRPr="00B11DD8">
        <w:rPr>
          <w:rFonts w:asciiTheme="minorHAnsi" w:hAnsiTheme="minorHAnsi" w:cstheme="minorHAnsi"/>
          <w:sz w:val="22"/>
          <w:szCs w:val="22"/>
        </w:rPr>
        <w:t>Οι παρεχόμενες υπηρεσίας καθαριότητας και φωτισμού έχουν επεκταθεί και στα εκτός σχεδίου πόλης ακίνητα και έχει επεκταθεί και οργανωθεί η υπηρεσία καθαριότητας και ηλεκτροφωτισμού. Ιδίως στην πόλη της Λιβαδειάς περιλαμβάνει κυρίως βιοτεχνικές μονάδες, βιομηχανίες  αλλά και κατοικίες και τον Χ.Υ.Τ.Α., δηλαδή:</w:t>
      </w:r>
    </w:p>
    <w:p w:rsidR="00B11DD8" w:rsidRPr="00B11DD8" w:rsidRDefault="002133D3" w:rsidP="002133D3">
      <w:pPr>
        <w:suppressAutoHyphens w:val="0"/>
        <w:spacing w:line="360" w:lineRule="auto"/>
        <w:ind w:right="29"/>
        <w:jc w:val="both"/>
        <w:rPr>
          <w:rFonts w:asciiTheme="minorHAnsi" w:hAnsiTheme="minorHAnsi" w:cstheme="minorHAnsi"/>
          <w:sz w:val="22"/>
          <w:szCs w:val="22"/>
        </w:rPr>
      </w:pPr>
      <w:r>
        <w:rPr>
          <w:rFonts w:asciiTheme="minorHAnsi" w:hAnsiTheme="minorHAnsi" w:cstheme="minorHAnsi"/>
          <w:sz w:val="22"/>
          <w:szCs w:val="22"/>
        </w:rPr>
        <w:t>1)</w:t>
      </w:r>
      <w:r w:rsidR="00B11DD8" w:rsidRPr="00B11DD8">
        <w:rPr>
          <w:rFonts w:asciiTheme="minorHAnsi" w:hAnsiTheme="minorHAnsi" w:cstheme="minorHAnsi"/>
          <w:sz w:val="22"/>
          <w:szCs w:val="22"/>
        </w:rPr>
        <w:t>εκ των πραγμάτων η περιοχή είναι πυκνοκατοικημένη και οικιστικά διαμορφωμένη</w:t>
      </w:r>
    </w:p>
    <w:p w:rsidR="00B11DD8" w:rsidRPr="00B11DD8" w:rsidRDefault="002133D3" w:rsidP="002133D3">
      <w:pPr>
        <w:suppressAutoHyphens w:val="0"/>
        <w:spacing w:line="360" w:lineRule="auto"/>
        <w:ind w:right="29"/>
        <w:jc w:val="both"/>
        <w:rPr>
          <w:rFonts w:asciiTheme="minorHAnsi" w:hAnsiTheme="minorHAnsi" w:cstheme="minorHAnsi"/>
          <w:sz w:val="22"/>
          <w:szCs w:val="22"/>
        </w:rPr>
      </w:pPr>
      <w:r>
        <w:rPr>
          <w:rFonts w:asciiTheme="minorHAnsi" w:hAnsiTheme="minorHAnsi" w:cstheme="minorHAnsi"/>
          <w:sz w:val="22"/>
          <w:szCs w:val="22"/>
        </w:rPr>
        <w:t>2)</w:t>
      </w:r>
      <w:r w:rsidR="00B11DD8" w:rsidRPr="00B11DD8">
        <w:rPr>
          <w:rFonts w:asciiTheme="minorHAnsi" w:hAnsiTheme="minorHAnsi" w:cstheme="minorHAnsi"/>
          <w:sz w:val="22"/>
          <w:szCs w:val="22"/>
        </w:rPr>
        <w:t>επικρατούν ειδικές συνθήκες υγιεινής και ρύπανσης, ιδίως λόγω της αθρόας εγκατάστασης βιομηχανιών και του τρόπου λειτουργίας τους, που επιβαρύνουν με όγκους σκουπιδιών  και εν γένει αποβλήτων</w:t>
      </w:r>
    </w:p>
    <w:p w:rsidR="00B11DD8" w:rsidRPr="00B11DD8" w:rsidRDefault="00430033" w:rsidP="00B11DD8">
      <w:pPr>
        <w:spacing w:before="240" w:after="240" w:line="360" w:lineRule="auto"/>
        <w:jc w:val="both"/>
        <w:rPr>
          <w:rFonts w:asciiTheme="minorHAnsi" w:hAnsiTheme="minorHAnsi" w:cstheme="minorHAnsi"/>
          <w:sz w:val="22"/>
          <w:szCs w:val="22"/>
        </w:rPr>
      </w:pPr>
      <w:r>
        <w:rPr>
          <w:rFonts w:asciiTheme="minorHAnsi" w:hAnsiTheme="minorHAnsi" w:cstheme="minorHAnsi"/>
          <w:b/>
          <w:bCs/>
          <w:sz w:val="22"/>
          <w:szCs w:val="22"/>
        </w:rPr>
        <w:t>Δ</w:t>
      </w:r>
      <w:r w:rsidR="00B11DD8" w:rsidRPr="00B11DD8">
        <w:rPr>
          <w:rFonts w:asciiTheme="minorHAnsi" w:hAnsiTheme="minorHAnsi" w:cstheme="minorHAnsi"/>
          <w:b/>
          <w:bCs/>
          <w:sz w:val="22"/>
          <w:szCs w:val="22"/>
        </w:rPr>
        <w:t xml:space="preserve">)  </w:t>
      </w:r>
      <w:r w:rsidR="00B11DD8" w:rsidRPr="00B11DD8">
        <w:rPr>
          <w:rFonts w:asciiTheme="minorHAnsi" w:hAnsiTheme="minorHAnsi" w:cstheme="minorHAnsi"/>
          <w:sz w:val="22"/>
          <w:szCs w:val="22"/>
        </w:rPr>
        <w:t xml:space="preserve">Για βιομηχανίες, κινηματοθέατρα και εν γένει επιχειρήσεις </w:t>
      </w:r>
      <w:r w:rsidR="002133D3">
        <w:rPr>
          <w:rFonts w:asciiTheme="minorHAnsi" w:hAnsiTheme="minorHAnsi" w:cstheme="minorHAnsi"/>
          <w:sz w:val="22"/>
          <w:szCs w:val="22"/>
        </w:rPr>
        <w:t xml:space="preserve"> </w:t>
      </w:r>
      <w:r w:rsidR="00B11DD8" w:rsidRPr="00B11DD8">
        <w:rPr>
          <w:rFonts w:asciiTheme="minorHAnsi" w:hAnsiTheme="minorHAnsi" w:cstheme="minorHAnsi"/>
          <w:sz w:val="22"/>
          <w:szCs w:val="22"/>
        </w:rPr>
        <w:t xml:space="preserve">λειτουργούσες εποχιακά υποχρεούνται σε καταβολή τελών καθαριότητος και φωτισμού αναλόγως προς τον χρόνο λειτουργίας και πάντως όχι λιγότερο του τριμήνου. Χρόνος μεγαλύτερος του δεκαπενθημέρου λογίζεται ολόκληρος μήνας. Σχετικά με το χρόνο της εποχιακής λειτουργίας αποφασίζει το δημοτικό  συμβούλιο με απόφαση του, η οποία </w:t>
      </w:r>
      <w:r w:rsidR="00B11DD8" w:rsidRPr="00B11DD8">
        <w:rPr>
          <w:rFonts w:asciiTheme="minorHAnsi" w:hAnsiTheme="minorHAnsi" w:cstheme="minorHAnsi"/>
          <w:sz w:val="22"/>
          <w:szCs w:val="22"/>
        </w:rPr>
        <w:lastRenderedPageBreak/>
        <w:t>εγκρίνεται από το Γ.Γ. της περιφέρειας έπειτα από  προηγούμενη υποβολή υπό του υπόχρεου προς τον δήμο σχετικής υπεύθυνης δήλωσης.</w:t>
      </w:r>
    </w:p>
    <w:p w:rsidR="00B11DD8" w:rsidRPr="00B11DD8" w:rsidRDefault="00430033" w:rsidP="00B11DD8">
      <w:pPr>
        <w:suppressAutoHyphens w:val="0"/>
        <w:autoSpaceDE w:val="0"/>
        <w:autoSpaceDN w:val="0"/>
        <w:adjustRightInd w:val="0"/>
        <w:spacing w:line="360" w:lineRule="auto"/>
        <w:jc w:val="both"/>
        <w:rPr>
          <w:rFonts w:asciiTheme="minorHAnsi" w:hAnsiTheme="minorHAnsi" w:cstheme="minorHAnsi"/>
          <w:iCs/>
          <w:sz w:val="22"/>
          <w:szCs w:val="22"/>
          <w:lang w:eastAsia="el-GR"/>
        </w:rPr>
      </w:pPr>
      <w:r>
        <w:rPr>
          <w:rFonts w:asciiTheme="minorHAnsi" w:hAnsiTheme="minorHAnsi" w:cstheme="minorHAnsi"/>
          <w:b/>
          <w:bCs/>
          <w:iCs/>
          <w:sz w:val="22"/>
          <w:szCs w:val="22"/>
          <w:lang w:eastAsia="el-GR"/>
        </w:rPr>
        <w:t>Ε</w:t>
      </w:r>
      <w:r w:rsidR="00B11DD8" w:rsidRPr="00B11DD8">
        <w:rPr>
          <w:rFonts w:asciiTheme="minorHAnsi" w:hAnsiTheme="minorHAnsi" w:cstheme="minorHAnsi"/>
          <w:b/>
          <w:bCs/>
          <w:iCs/>
          <w:sz w:val="22"/>
          <w:szCs w:val="22"/>
          <w:lang w:eastAsia="el-GR"/>
        </w:rPr>
        <w:t xml:space="preserve">) </w:t>
      </w:r>
      <w:r w:rsidR="00B11DD8" w:rsidRPr="00B11DD8">
        <w:rPr>
          <w:rFonts w:asciiTheme="minorHAnsi" w:hAnsiTheme="minorHAnsi" w:cstheme="minorHAnsi"/>
          <w:iCs/>
          <w:sz w:val="22"/>
          <w:szCs w:val="22"/>
          <w:lang w:eastAsia="el-GR"/>
        </w:rPr>
        <w:t xml:space="preserve">Για την </w:t>
      </w:r>
      <w:r w:rsidR="00B11DD8" w:rsidRPr="00B11DD8">
        <w:rPr>
          <w:rFonts w:asciiTheme="minorHAnsi" w:hAnsiTheme="minorHAnsi" w:cstheme="minorHAnsi"/>
          <w:iCs/>
          <w:sz w:val="22"/>
          <w:szCs w:val="22"/>
        </w:rPr>
        <w:t>μείωση των τελών</w:t>
      </w:r>
      <w:r w:rsidR="00B11DD8" w:rsidRPr="00B11DD8">
        <w:rPr>
          <w:rFonts w:asciiTheme="minorHAnsi" w:hAnsiTheme="minorHAnsi" w:cstheme="minorHAnsi"/>
          <w:sz w:val="22"/>
          <w:szCs w:val="22"/>
        </w:rPr>
        <w:t xml:space="preserve"> </w:t>
      </w:r>
      <w:r w:rsidR="00B11DD8" w:rsidRPr="00B11DD8">
        <w:rPr>
          <w:rFonts w:asciiTheme="minorHAnsi" w:hAnsiTheme="minorHAnsi" w:cstheme="minorHAnsi"/>
          <w:iCs/>
          <w:sz w:val="22"/>
          <w:szCs w:val="22"/>
        </w:rPr>
        <w:t xml:space="preserve">ή την απαλλαγή από αυτά για τους απόρους, τα άτομα με αναπηρίες, τους πολύτεκνους, τους </w:t>
      </w:r>
      <w:proofErr w:type="spellStart"/>
      <w:r w:rsidR="00B11DD8" w:rsidRPr="00B11DD8">
        <w:rPr>
          <w:rFonts w:asciiTheme="minorHAnsi" w:hAnsiTheme="minorHAnsi" w:cstheme="minorHAnsi"/>
          <w:iCs/>
          <w:sz w:val="22"/>
          <w:szCs w:val="22"/>
        </w:rPr>
        <w:t>τρίτεκνους</w:t>
      </w:r>
      <w:proofErr w:type="spellEnd"/>
      <w:r w:rsidR="00B11DD8" w:rsidRPr="00B11DD8">
        <w:rPr>
          <w:rFonts w:asciiTheme="minorHAnsi" w:hAnsiTheme="minorHAnsi" w:cstheme="minorHAnsi"/>
          <w:iCs/>
          <w:sz w:val="22"/>
          <w:szCs w:val="22"/>
        </w:rPr>
        <w:t xml:space="preserve">, τις </w:t>
      </w:r>
      <w:proofErr w:type="spellStart"/>
      <w:r w:rsidR="00B11DD8" w:rsidRPr="00B11DD8">
        <w:rPr>
          <w:rFonts w:asciiTheme="minorHAnsi" w:hAnsiTheme="minorHAnsi" w:cstheme="minorHAnsi"/>
          <w:iCs/>
          <w:sz w:val="22"/>
          <w:szCs w:val="22"/>
        </w:rPr>
        <w:t>μονογονεϊκές</w:t>
      </w:r>
      <w:proofErr w:type="spellEnd"/>
      <w:r w:rsidR="00B11DD8" w:rsidRPr="00B11DD8">
        <w:rPr>
          <w:rFonts w:asciiTheme="minorHAnsi" w:hAnsiTheme="minorHAnsi" w:cstheme="minorHAnsi"/>
          <w:iCs/>
          <w:sz w:val="22"/>
          <w:szCs w:val="22"/>
        </w:rPr>
        <w:t xml:space="preserve"> οικογένειες και τους μακροχρόνια ανέργους, όπως η ιδιότητα των ανωτέρω οριοθετείται αντίστοιχα από την κείμενη νομοθεσία, καθώς και τους δικαιούχους του Κοινωνικού Εισοδήματος Αλληλεγγύης του άρθρου 235 του ν. 4389/2016 (παρ. 3 άρθρου 202 Ν. 3463/2006 όπως αντικαταστάθηκε από το άρθρο </w:t>
      </w:r>
      <w:r w:rsidR="00B11DD8" w:rsidRPr="00B11DD8">
        <w:rPr>
          <w:rFonts w:asciiTheme="minorHAnsi" w:hAnsiTheme="minorHAnsi" w:cstheme="minorHAnsi"/>
          <w:iCs/>
          <w:sz w:val="22"/>
          <w:szCs w:val="22"/>
          <w:lang w:eastAsia="el-GR"/>
        </w:rPr>
        <w:t xml:space="preserve"> 13 του Ν.4368/2016)  θα ισχύουν για το οικονομικό έτος 2022 όσα </w:t>
      </w:r>
      <w:r w:rsidR="008E3C14">
        <w:rPr>
          <w:rFonts w:asciiTheme="minorHAnsi" w:hAnsiTheme="minorHAnsi" w:cstheme="minorHAnsi"/>
          <w:iCs/>
          <w:sz w:val="22"/>
          <w:szCs w:val="22"/>
          <w:lang w:eastAsia="el-GR"/>
        </w:rPr>
        <w:t xml:space="preserve"> θα αποφασισθούν </w:t>
      </w:r>
      <w:r w:rsidR="00B11DD8" w:rsidRPr="00B11DD8">
        <w:rPr>
          <w:rFonts w:asciiTheme="minorHAnsi" w:hAnsiTheme="minorHAnsi" w:cstheme="minorHAnsi"/>
          <w:iCs/>
          <w:sz w:val="22"/>
          <w:szCs w:val="22"/>
          <w:lang w:eastAsia="el-GR"/>
        </w:rPr>
        <w:t xml:space="preserve"> με </w:t>
      </w:r>
      <w:r w:rsidR="008E3C14">
        <w:rPr>
          <w:rFonts w:asciiTheme="minorHAnsi" w:hAnsiTheme="minorHAnsi" w:cstheme="minorHAnsi"/>
          <w:iCs/>
          <w:sz w:val="22"/>
          <w:szCs w:val="22"/>
          <w:lang w:eastAsia="el-GR"/>
        </w:rPr>
        <w:t xml:space="preserve"> </w:t>
      </w:r>
      <w:r w:rsidR="00B11DD8" w:rsidRPr="00B11DD8">
        <w:rPr>
          <w:rFonts w:asciiTheme="minorHAnsi" w:hAnsiTheme="minorHAnsi" w:cstheme="minorHAnsi"/>
          <w:iCs/>
          <w:sz w:val="22"/>
          <w:szCs w:val="22"/>
          <w:lang w:eastAsia="el-GR"/>
        </w:rPr>
        <w:t>απόφαση του Δημοτικού Συμβουλίου.</w:t>
      </w:r>
    </w:p>
    <w:p w:rsidR="00B11DD8" w:rsidRPr="00B11DD8" w:rsidRDefault="0014559D" w:rsidP="00B11DD8">
      <w:pPr>
        <w:suppressAutoHyphens w:val="0"/>
        <w:autoSpaceDE w:val="0"/>
        <w:autoSpaceDN w:val="0"/>
        <w:adjustRightInd w:val="0"/>
        <w:spacing w:line="360" w:lineRule="auto"/>
        <w:jc w:val="both"/>
        <w:rPr>
          <w:rFonts w:asciiTheme="minorHAnsi" w:hAnsiTheme="minorHAnsi" w:cstheme="minorHAnsi"/>
          <w:b/>
          <w:iCs/>
          <w:sz w:val="22"/>
          <w:szCs w:val="22"/>
        </w:rPr>
      </w:pPr>
      <w:r>
        <w:rPr>
          <w:rFonts w:asciiTheme="minorHAnsi" w:hAnsiTheme="minorHAnsi" w:cstheme="minorHAnsi"/>
          <w:iCs/>
          <w:sz w:val="22"/>
          <w:szCs w:val="22"/>
          <w:lang w:eastAsia="el-GR"/>
        </w:rPr>
        <w:t>Γ</w:t>
      </w:r>
      <w:r w:rsidR="00B11DD8" w:rsidRPr="00B11DD8">
        <w:rPr>
          <w:rFonts w:asciiTheme="minorHAnsi" w:hAnsiTheme="minorHAnsi" w:cstheme="minorHAnsi"/>
          <w:iCs/>
          <w:sz w:val="22"/>
          <w:szCs w:val="22"/>
          <w:lang w:eastAsia="el-GR"/>
        </w:rPr>
        <w:t xml:space="preserve">ια τους πολύτεκνους και </w:t>
      </w:r>
      <w:proofErr w:type="spellStart"/>
      <w:r w:rsidR="00B11DD8" w:rsidRPr="00B11DD8">
        <w:rPr>
          <w:rFonts w:asciiTheme="minorHAnsi" w:hAnsiTheme="minorHAnsi" w:cstheme="minorHAnsi"/>
          <w:iCs/>
          <w:sz w:val="22"/>
          <w:szCs w:val="22"/>
          <w:lang w:eastAsia="el-GR"/>
        </w:rPr>
        <w:t>τρίτεκνους</w:t>
      </w:r>
      <w:proofErr w:type="spellEnd"/>
      <w:r w:rsidR="00B11DD8" w:rsidRPr="00B11DD8">
        <w:rPr>
          <w:rFonts w:asciiTheme="minorHAnsi" w:hAnsiTheme="minorHAnsi" w:cstheme="minorHAnsi"/>
          <w:iCs/>
          <w:sz w:val="22"/>
          <w:szCs w:val="22"/>
          <w:lang w:eastAsia="el-GR"/>
        </w:rPr>
        <w:t>, πέραν της πλήρους απαλλαγής για τους δικαιούχους του Κ.Ε.Α., την μείωση των τελών καθαριότητας και ηλεκτροφωτισμού κατά 50% για τους υπολοίπους χωρίς εισοδηματικά κριτήρια</w:t>
      </w:r>
    </w:p>
    <w:p w:rsidR="004B1421" w:rsidRPr="007A08DC" w:rsidRDefault="004B1421" w:rsidP="004B1421">
      <w:pPr>
        <w:spacing w:line="276" w:lineRule="auto"/>
        <w:ind w:right="29"/>
        <w:jc w:val="both"/>
        <w:rPr>
          <w:rFonts w:ascii="Calibri" w:hAnsi="Calibri" w:cs="Calibri"/>
        </w:rPr>
      </w:pPr>
      <w:r w:rsidRPr="007A08DC">
        <w:rPr>
          <w:rFonts w:ascii="Calibri" w:hAnsi="Calibri" w:cs="Calibri"/>
          <w:b/>
          <w:sz w:val="22"/>
          <w:szCs w:val="22"/>
        </w:rPr>
        <w:t xml:space="preserve">Στ) </w:t>
      </w:r>
      <w:r w:rsidRPr="007A08DC">
        <w:rPr>
          <w:rFonts w:ascii="Calibri" w:hAnsi="Calibri" w:cs="Calibri"/>
          <w:bCs/>
          <w:color w:val="000000"/>
          <w:sz w:val="22"/>
          <w:szCs w:val="22"/>
        </w:rPr>
        <w:t>Η απόφαση του Δημοτικού Συμβουλίου  να δημοσιευθεί κατά τις διατάξεις του άρθρου 66 του Β.Δ. 24/9-20/10/1958</w:t>
      </w:r>
    </w:p>
    <w:p w:rsidR="004B1421" w:rsidRDefault="004B1421" w:rsidP="004B1421">
      <w:pPr>
        <w:spacing w:line="276" w:lineRule="auto"/>
        <w:ind w:right="29"/>
        <w:jc w:val="both"/>
        <w:rPr>
          <w:rFonts w:ascii="Calibri" w:hAnsi="Calibri" w:cs="Calibri"/>
          <w:sz w:val="22"/>
        </w:rPr>
      </w:pPr>
      <w:r w:rsidRPr="007A08DC">
        <w:rPr>
          <w:rFonts w:ascii="Calibri" w:hAnsi="Calibri" w:cs="Calibri"/>
          <w:b/>
          <w:bCs/>
          <w:color w:val="000000"/>
        </w:rPr>
        <w:t xml:space="preserve">Ζ) </w:t>
      </w:r>
      <w:r w:rsidRPr="007A08DC">
        <w:rPr>
          <w:rFonts w:ascii="Calibri" w:hAnsi="Calibri" w:cs="Calibri"/>
          <w:sz w:val="22"/>
        </w:rPr>
        <w:t>Το Δ.Σ. εξουσιοδοτεί την Δήμαρχο να υποβάλλει στον Συντονιστή της Αποκεντρωμένης Διοίκησης Θεσσαλίας – Στερεάς Ελλάδας επικυρωμένο αντίγραφο της απόφασης αυτής.</w:t>
      </w:r>
    </w:p>
    <w:p w:rsidR="00402F59" w:rsidRPr="007A08DC" w:rsidRDefault="00402F59" w:rsidP="004B1421">
      <w:pPr>
        <w:spacing w:line="276" w:lineRule="auto"/>
        <w:ind w:right="29"/>
        <w:jc w:val="both"/>
        <w:rPr>
          <w:rFonts w:ascii="Calibri" w:hAnsi="Calibri" w:cs="Calibri"/>
        </w:rPr>
      </w:pPr>
    </w:p>
    <w:p w:rsidR="004B1421" w:rsidRPr="007A08DC" w:rsidRDefault="004B1421" w:rsidP="004B1421">
      <w:pPr>
        <w:widowControl w:val="0"/>
        <w:spacing w:after="120" w:line="276" w:lineRule="auto"/>
        <w:jc w:val="both"/>
        <w:rPr>
          <w:rFonts w:ascii="Calibri" w:hAnsi="Calibri" w:cs="Calibri"/>
          <w:color w:val="000000"/>
          <w:sz w:val="22"/>
          <w:szCs w:val="22"/>
        </w:rPr>
      </w:pPr>
      <w:r w:rsidRPr="007A08DC">
        <w:rPr>
          <w:rFonts w:ascii="Calibri" w:hAnsi="Calibri" w:cs="Calibri"/>
          <w:color w:val="000000"/>
          <w:sz w:val="22"/>
          <w:szCs w:val="22"/>
        </w:rPr>
        <w:t xml:space="preserve">Οι ψήφοι των </w:t>
      </w:r>
      <w:proofErr w:type="spellStart"/>
      <w:r w:rsidRPr="007A08DC">
        <w:rPr>
          <w:rFonts w:ascii="Calibri" w:hAnsi="Calibri" w:cs="Calibri"/>
          <w:color w:val="000000"/>
          <w:sz w:val="22"/>
          <w:szCs w:val="22"/>
        </w:rPr>
        <w:t>κ.κ</w:t>
      </w:r>
      <w:proofErr w:type="spellEnd"/>
      <w:r w:rsidRPr="007A08DC">
        <w:rPr>
          <w:rFonts w:ascii="Calibri" w:hAnsi="Calibri" w:cs="Calibri"/>
          <w:color w:val="000000"/>
          <w:sz w:val="22"/>
          <w:szCs w:val="22"/>
        </w:rPr>
        <w:t xml:space="preserve">. </w:t>
      </w:r>
      <w:proofErr w:type="spellStart"/>
      <w:r w:rsidR="007A08DC" w:rsidRPr="007A08DC">
        <w:rPr>
          <w:rFonts w:ascii="Calibri" w:hAnsi="Calibri" w:cs="Calibri"/>
          <w:color w:val="000000"/>
          <w:sz w:val="22"/>
          <w:szCs w:val="22"/>
        </w:rPr>
        <w:t>Αρκουμάνη</w:t>
      </w:r>
      <w:proofErr w:type="spellEnd"/>
      <w:r w:rsidR="007A08DC" w:rsidRPr="007A08DC">
        <w:rPr>
          <w:rFonts w:ascii="Calibri" w:hAnsi="Calibri" w:cs="Calibri"/>
          <w:color w:val="000000"/>
          <w:sz w:val="22"/>
          <w:szCs w:val="22"/>
        </w:rPr>
        <w:t xml:space="preserve"> ,</w:t>
      </w:r>
      <w:proofErr w:type="spellStart"/>
      <w:r w:rsidRPr="007A08DC">
        <w:rPr>
          <w:rFonts w:ascii="Calibri" w:hAnsi="Calibri" w:cs="Calibri"/>
          <w:color w:val="000000"/>
          <w:sz w:val="22"/>
          <w:szCs w:val="22"/>
        </w:rPr>
        <w:t>Κοτσικώνα</w:t>
      </w:r>
      <w:proofErr w:type="spellEnd"/>
      <w:r w:rsidRPr="007A08DC">
        <w:rPr>
          <w:rFonts w:ascii="Calibri" w:hAnsi="Calibri" w:cs="Calibri"/>
          <w:color w:val="000000"/>
          <w:sz w:val="22"/>
          <w:szCs w:val="22"/>
        </w:rPr>
        <w:t xml:space="preserve"> , </w:t>
      </w:r>
      <w:proofErr w:type="spellStart"/>
      <w:r w:rsidRPr="007A08DC">
        <w:rPr>
          <w:rFonts w:ascii="Calibri" w:hAnsi="Calibri" w:cs="Calibri"/>
          <w:color w:val="000000"/>
          <w:sz w:val="22"/>
          <w:szCs w:val="22"/>
        </w:rPr>
        <w:t>Μπράλιου</w:t>
      </w:r>
      <w:r w:rsidR="007A08DC" w:rsidRPr="007A08DC">
        <w:rPr>
          <w:rFonts w:ascii="Calibri" w:hAnsi="Calibri" w:cs="Calibri"/>
          <w:color w:val="000000"/>
          <w:sz w:val="22"/>
          <w:szCs w:val="22"/>
        </w:rPr>
        <w:t>,Γερονικολού</w:t>
      </w:r>
      <w:proofErr w:type="spellEnd"/>
      <w:r w:rsidR="007A08DC" w:rsidRPr="007A08DC">
        <w:rPr>
          <w:rFonts w:ascii="Calibri" w:hAnsi="Calibri" w:cs="Calibri"/>
          <w:color w:val="000000"/>
          <w:sz w:val="22"/>
          <w:szCs w:val="22"/>
        </w:rPr>
        <w:t>,</w:t>
      </w:r>
      <w:r w:rsidRPr="007A08DC">
        <w:rPr>
          <w:rFonts w:ascii="Calibri" w:hAnsi="Calibri" w:cs="Calibri"/>
          <w:color w:val="000000"/>
          <w:sz w:val="22"/>
          <w:szCs w:val="22"/>
        </w:rPr>
        <w:t xml:space="preserve"> </w:t>
      </w:r>
      <w:proofErr w:type="spellStart"/>
      <w:r w:rsidRPr="007A08DC">
        <w:rPr>
          <w:rFonts w:ascii="Calibri" w:hAnsi="Calibri" w:cs="Calibri"/>
          <w:color w:val="000000"/>
          <w:sz w:val="22"/>
          <w:szCs w:val="22"/>
        </w:rPr>
        <w:t>Τσιφή</w:t>
      </w:r>
      <w:proofErr w:type="spellEnd"/>
      <w:r w:rsidR="007A08DC" w:rsidRPr="007A08DC">
        <w:rPr>
          <w:rFonts w:ascii="Calibri" w:hAnsi="Calibri" w:cs="Calibri"/>
          <w:color w:val="000000"/>
          <w:sz w:val="22"/>
          <w:szCs w:val="22"/>
        </w:rPr>
        <w:t xml:space="preserve">, </w:t>
      </w:r>
      <w:proofErr w:type="spellStart"/>
      <w:r w:rsidR="007A08DC" w:rsidRPr="007A08DC">
        <w:rPr>
          <w:rFonts w:ascii="Calibri" w:hAnsi="Calibri" w:cs="Calibri"/>
          <w:color w:val="000000"/>
          <w:sz w:val="22"/>
          <w:szCs w:val="22"/>
        </w:rPr>
        <w:t>Πούλου</w:t>
      </w:r>
      <w:proofErr w:type="spellEnd"/>
      <w:r w:rsidR="007A08DC" w:rsidRPr="007A08DC">
        <w:rPr>
          <w:rFonts w:ascii="Calibri" w:hAnsi="Calibri" w:cs="Calibri"/>
          <w:color w:val="000000"/>
          <w:sz w:val="22"/>
          <w:szCs w:val="22"/>
        </w:rPr>
        <w:t xml:space="preserve"> , </w:t>
      </w:r>
      <w:proofErr w:type="spellStart"/>
      <w:r w:rsidR="007A08DC" w:rsidRPr="007A08DC">
        <w:rPr>
          <w:rFonts w:ascii="Calibri" w:hAnsi="Calibri" w:cs="Calibri"/>
          <w:color w:val="000000"/>
          <w:sz w:val="22"/>
          <w:szCs w:val="22"/>
        </w:rPr>
        <w:t>Καπλάνη</w:t>
      </w:r>
      <w:proofErr w:type="spellEnd"/>
      <w:r w:rsidR="007A08DC" w:rsidRPr="007A08DC">
        <w:rPr>
          <w:rFonts w:ascii="Calibri" w:hAnsi="Calibri" w:cs="Calibri"/>
          <w:color w:val="000000"/>
          <w:sz w:val="22"/>
          <w:szCs w:val="22"/>
        </w:rPr>
        <w:t xml:space="preserve">, </w:t>
      </w:r>
      <w:proofErr w:type="spellStart"/>
      <w:r w:rsidR="007A08DC" w:rsidRPr="007A08DC">
        <w:rPr>
          <w:rFonts w:ascii="Calibri" w:hAnsi="Calibri" w:cs="Calibri"/>
          <w:color w:val="000000"/>
          <w:sz w:val="22"/>
          <w:szCs w:val="22"/>
        </w:rPr>
        <w:t>Τόλια</w:t>
      </w:r>
      <w:proofErr w:type="spellEnd"/>
      <w:r w:rsidR="007A08DC" w:rsidRPr="007A08DC">
        <w:rPr>
          <w:rFonts w:ascii="Calibri" w:hAnsi="Calibri" w:cs="Calibri"/>
          <w:color w:val="000000"/>
          <w:sz w:val="22"/>
          <w:szCs w:val="22"/>
        </w:rPr>
        <w:t xml:space="preserve"> </w:t>
      </w:r>
      <w:r w:rsidRPr="007A08DC">
        <w:rPr>
          <w:rFonts w:ascii="Calibri" w:hAnsi="Calibri" w:cs="Calibri"/>
          <w:color w:val="000000"/>
          <w:sz w:val="22"/>
          <w:szCs w:val="22"/>
        </w:rPr>
        <w:t xml:space="preserve"> θεωρούνται άκυρες  σύμφωνα με το άρθρο </w:t>
      </w:r>
      <w:r w:rsidRPr="007A08DC">
        <w:rPr>
          <w:rFonts w:ascii="Calibri" w:hAnsi="Calibri" w:cs="Calibri"/>
          <w:iCs/>
          <w:sz w:val="22"/>
          <w:szCs w:val="22"/>
        </w:rPr>
        <w:t>11 του Ν.4623/2019 και την υπ αριθ. 117/2019 εγκύκλιο του ΥΠΕΣ ,</w:t>
      </w:r>
      <w:r w:rsidRPr="007A08DC">
        <w:rPr>
          <w:rFonts w:ascii="Calibri" w:hAnsi="Calibri" w:cs="Calibri"/>
          <w:color w:val="000000"/>
          <w:sz w:val="22"/>
          <w:szCs w:val="22"/>
        </w:rPr>
        <w:t xml:space="preserve"> επειδή δεν έχει κατατεθεί εναλλακτική πρόταση.</w:t>
      </w:r>
    </w:p>
    <w:p w:rsidR="002F232A" w:rsidRPr="00AA38DB" w:rsidRDefault="002F232A" w:rsidP="00B44021">
      <w:pPr>
        <w:pStyle w:val="af2"/>
        <w:ind w:firstLine="0"/>
        <w:rPr>
          <w:rFonts w:asciiTheme="minorHAnsi" w:eastAsia="Arial" w:hAnsiTheme="minorHAnsi" w:cstheme="minorHAnsi"/>
          <w:b/>
          <w:bCs/>
          <w:sz w:val="22"/>
          <w:szCs w:val="22"/>
        </w:rPr>
      </w:pPr>
    </w:p>
    <w:p w:rsidR="003C235F" w:rsidRPr="00F210A3" w:rsidRDefault="003C235F" w:rsidP="004B1421">
      <w:pPr>
        <w:jc w:val="center"/>
        <w:rPr>
          <w:rFonts w:ascii="Calibri" w:hAnsi="Calibri" w:cs="Calibri"/>
          <w:b/>
          <w:sz w:val="22"/>
          <w:szCs w:val="22"/>
        </w:rPr>
      </w:pPr>
      <w:r w:rsidRPr="00F210A3">
        <w:rPr>
          <w:rFonts w:ascii="Calibri" w:hAnsi="Calibri" w:cs="Calibri"/>
          <w:b/>
          <w:sz w:val="22"/>
          <w:szCs w:val="22"/>
        </w:rPr>
        <w:t xml:space="preserve">Η </w:t>
      </w:r>
      <w:r w:rsidR="003B5930" w:rsidRPr="00F210A3">
        <w:rPr>
          <w:rFonts w:ascii="Calibri" w:hAnsi="Calibri" w:cs="Calibri"/>
          <w:b/>
          <w:sz w:val="22"/>
          <w:szCs w:val="22"/>
        </w:rPr>
        <w:t xml:space="preserve"> παρούσα απόφαση πήρε αριθμό  </w:t>
      </w:r>
      <w:r w:rsidR="004B1421" w:rsidRPr="00F210A3">
        <w:rPr>
          <w:rFonts w:ascii="Calibri" w:hAnsi="Calibri" w:cs="Calibri"/>
          <w:b/>
          <w:sz w:val="22"/>
          <w:szCs w:val="22"/>
        </w:rPr>
        <w:t>10</w:t>
      </w:r>
      <w:r w:rsidR="007A08DC" w:rsidRPr="00F210A3">
        <w:rPr>
          <w:rFonts w:ascii="Calibri" w:hAnsi="Calibri" w:cs="Calibri"/>
          <w:b/>
          <w:sz w:val="22"/>
          <w:szCs w:val="22"/>
        </w:rPr>
        <w:t>5</w:t>
      </w:r>
      <w:r w:rsidR="007042B4" w:rsidRPr="00F210A3">
        <w:rPr>
          <w:rFonts w:ascii="Calibri" w:hAnsi="Calibri" w:cs="Calibri"/>
          <w:b/>
          <w:sz w:val="22"/>
          <w:szCs w:val="22"/>
        </w:rPr>
        <w:t>/</w:t>
      </w:r>
      <w:r w:rsidRPr="00F210A3">
        <w:rPr>
          <w:rFonts w:ascii="Calibri" w:hAnsi="Calibri" w:cs="Calibri"/>
          <w:b/>
          <w:sz w:val="22"/>
          <w:szCs w:val="22"/>
        </w:rPr>
        <w:t>20</w:t>
      </w:r>
      <w:r w:rsidR="005B55CE" w:rsidRPr="00F210A3">
        <w:rPr>
          <w:rFonts w:ascii="Calibri" w:hAnsi="Calibri" w:cs="Calibri"/>
          <w:b/>
          <w:sz w:val="22"/>
          <w:szCs w:val="22"/>
        </w:rPr>
        <w:t>2</w:t>
      </w:r>
      <w:r w:rsidR="00AA38DB" w:rsidRPr="00F210A3">
        <w:rPr>
          <w:rFonts w:ascii="Calibri" w:hAnsi="Calibri" w:cs="Calibri"/>
          <w:b/>
          <w:sz w:val="22"/>
          <w:szCs w:val="22"/>
        </w:rPr>
        <w:t>1</w:t>
      </w:r>
      <w:r w:rsidR="00CC0DE3" w:rsidRPr="00F210A3">
        <w:rPr>
          <w:rFonts w:ascii="Calibri" w:hAnsi="Calibri" w:cs="Calibri"/>
          <w:b/>
          <w:sz w:val="22"/>
          <w:szCs w:val="22"/>
        </w:rPr>
        <w:t>.</w:t>
      </w:r>
    </w:p>
    <w:p w:rsidR="002C570B" w:rsidRPr="00F210A3" w:rsidRDefault="002C570B" w:rsidP="004B1421">
      <w:pPr>
        <w:jc w:val="center"/>
        <w:rPr>
          <w:rFonts w:ascii="Calibri" w:hAnsi="Calibri" w:cs="Calibri"/>
          <w:b/>
          <w:sz w:val="22"/>
          <w:szCs w:val="22"/>
        </w:rPr>
      </w:pPr>
    </w:p>
    <w:p w:rsidR="004B1421" w:rsidRPr="00F210A3" w:rsidRDefault="004B1421" w:rsidP="004B1421">
      <w:pPr>
        <w:pStyle w:val="ad"/>
        <w:tabs>
          <w:tab w:val="center" w:pos="1080"/>
          <w:tab w:val="center" w:pos="7920"/>
        </w:tabs>
        <w:spacing w:line="276" w:lineRule="auto"/>
        <w:outlineLvl w:val="0"/>
        <w:rPr>
          <w:rFonts w:ascii="Calibri" w:hAnsi="Calibri" w:cs="Calibri"/>
          <w:b/>
          <w:bCs/>
          <w:color w:val="00000A"/>
          <w:sz w:val="22"/>
          <w:szCs w:val="22"/>
        </w:rPr>
      </w:pPr>
      <w:r w:rsidRPr="00F210A3">
        <w:rPr>
          <w:rFonts w:ascii="Calibri" w:hAnsi="Calibri" w:cs="Calibri"/>
          <w:sz w:val="22"/>
          <w:szCs w:val="22"/>
        </w:rPr>
        <w:t xml:space="preserve"> </w:t>
      </w:r>
      <w:r w:rsidRPr="00F210A3">
        <w:rPr>
          <w:rFonts w:ascii="Calibri" w:eastAsia="Arial" w:hAnsi="Calibri" w:cs="Calibri"/>
          <w:b/>
          <w:bCs/>
          <w:color w:val="00000A"/>
          <w:sz w:val="22"/>
          <w:szCs w:val="22"/>
        </w:rPr>
        <w:t xml:space="preserve">      </w:t>
      </w:r>
      <w:r w:rsidRPr="00F210A3">
        <w:rPr>
          <w:rFonts w:ascii="Calibri" w:hAnsi="Calibri" w:cs="Calibri"/>
          <w:b/>
          <w:bCs/>
          <w:color w:val="00000A"/>
          <w:sz w:val="22"/>
          <w:szCs w:val="22"/>
        </w:rPr>
        <w:t>Ο Πρόεδρος του Δ.Σ.</w:t>
      </w:r>
    </w:p>
    <w:p w:rsidR="004B1421" w:rsidRPr="00F210A3" w:rsidRDefault="004B1421" w:rsidP="004B1421">
      <w:pPr>
        <w:pStyle w:val="ad"/>
        <w:tabs>
          <w:tab w:val="center" w:pos="1080"/>
          <w:tab w:val="center" w:pos="7920"/>
        </w:tabs>
        <w:spacing w:line="276" w:lineRule="auto"/>
        <w:rPr>
          <w:rFonts w:ascii="Calibri" w:hAnsi="Calibri" w:cs="Calibri"/>
          <w:sz w:val="22"/>
          <w:szCs w:val="22"/>
        </w:rPr>
      </w:pPr>
    </w:p>
    <w:p w:rsidR="004B1421" w:rsidRPr="00F210A3" w:rsidRDefault="004B1421" w:rsidP="004B1421">
      <w:pPr>
        <w:widowControl w:val="0"/>
        <w:tabs>
          <w:tab w:val="center" w:pos="1080"/>
          <w:tab w:val="center" w:pos="8460"/>
        </w:tabs>
        <w:spacing w:before="119" w:after="119" w:line="360" w:lineRule="auto"/>
        <w:ind w:right="737"/>
        <w:jc w:val="both"/>
        <w:outlineLvl w:val="0"/>
        <w:rPr>
          <w:rFonts w:ascii="Calibri" w:eastAsia="Arial" w:hAnsi="Calibri" w:cs="Calibri"/>
          <w:b/>
          <w:iCs/>
          <w:color w:val="00000A"/>
          <w:sz w:val="22"/>
          <w:szCs w:val="22"/>
        </w:rPr>
      </w:pPr>
      <w:r w:rsidRPr="00F210A3">
        <w:rPr>
          <w:rFonts w:ascii="Calibri" w:eastAsia="Arial" w:hAnsi="Calibri" w:cs="Calibri"/>
          <w:b/>
          <w:iCs/>
          <w:color w:val="00000A"/>
          <w:sz w:val="22"/>
          <w:szCs w:val="22"/>
        </w:rPr>
        <w:t xml:space="preserve">     </w:t>
      </w:r>
      <w:proofErr w:type="spellStart"/>
      <w:r w:rsidRPr="00F210A3">
        <w:rPr>
          <w:rFonts w:ascii="Calibri" w:eastAsia="Calibri" w:hAnsi="Calibri" w:cs="Calibri"/>
          <w:b/>
          <w:iCs/>
          <w:color w:val="00000A"/>
          <w:sz w:val="22"/>
          <w:szCs w:val="22"/>
        </w:rPr>
        <w:t>Μητάς</w:t>
      </w:r>
      <w:proofErr w:type="spellEnd"/>
      <w:r w:rsidRPr="00F210A3">
        <w:rPr>
          <w:rFonts w:ascii="Calibri" w:eastAsia="Calibri" w:hAnsi="Calibri" w:cs="Calibri"/>
          <w:b/>
          <w:iCs/>
          <w:color w:val="00000A"/>
          <w:sz w:val="22"/>
          <w:szCs w:val="22"/>
        </w:rPr>
        <w:t xml:space="preserve"> Αλέξανδρος</w:t>
      </w:r>
      <w:r w:rsidRPr="00F210A3">
        <w:rPr>
          <w:rFonts w:ascii="Calibri" w:eastAsia="Arial" w:hAnsi="Calibri" w:cs="Calibri"/>
          <w:b/>
          <w:iCs/>
          <w:color w:val="00000A"/>
          <w:sz w:val="22"/>
          <w:szCs w:val="22"/>
        </w:rPr>
        <w:t xml:space="preserve">       </w:t>
      </w: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4B1421" w:rsidRPr="002C570B" w:rsidTr="002B50C9">
        <w:tc>
          <w:tcPr>
            <w:tcW w:w="992" w:type="dxa"/>
          </w:tcPr>
          <w:p w:rsidR="004B1421" w:rsidRPr="002C570B" w:rsidRDefault="004B1421" w:rsidP="002B50C9">
            <w:pPr>
              <w:rPr>
                <w:rFonts w:ascii="Calibri" w:eastAsia="Arial" w:hAnsi="Calibri" w:cs="Calibri"/>
                <w:b/>
                <w:iCs/>
                <w:color w:val="00000A"/>
                <w:sz w:val="22"/>
                <w:szCs w:val="22"/>
              </w:rPr>
            </w:pPr>
          </w:p>
        </w:tc>
        <w:tc>
          <w:tcPr>
            <w:tcW w:w="4216" w:type="dxa"/>
          </w:tcPr>
          <w:p w:rsidR="004B1421" w:rsidRPr="002C570B" w:rsidRDefault="004B1421" w:rsidP="002B50C9">
            <w:pPr>
              <w:rPr>
                <w:rFonts w:ascii="Calibri" w:hAnsi="Calibri" w:cs="Calibri"/>
              </w:rPr>
            </w:pPr>
            <w:r w:rsidRPr="002C570B">
              <w:rPr>
                <w:rFonts w:ascii="Calibri" w:eastAsia="Arial" w:hAnsi="Calibri" w:cs="Calibri"/>
                <w:b/>
                <w:iCs/>
                <w:color w:val="00000A"/>
                <w:sz w:val="22"/>
                <w:szCs w:val="22"/>
              </w:rPr>
              <w:t xml:space="preserve">  ΤΑ ΜΕΛΗ</w:t>
            </w:r>
          </w:p>
        </w:tc>
        <w:tc>
          <w:tcPr>
            <w:tcW w:w="4938" w:type="dxa"/>
            <w:shd w:val="clear" w:color="auto" w:fill="auto"/>
          </w:tcPr>
          <w:p w:rsidR="004B1421" w:rsidRPr="002C570B" w:rsidRDefault="004B1421" w:rsidP="002B50C9">
            <w:pPr>
              <w:rPr>
                <w:rFonts w:ascii="Calibri" w:hAnsi="Calibri" w:cs="Calibri"/>
              </w:rPr>
            </w:pPr>
            <w:r w:rsidRPr="002C570B">
              <w:rPr>
                <w:rFonts w:ascii="Calibri" w:eastAsia="Arial" w:hAnsi="Calibri" w:cs="Calibri"/>
                <w:sz w:val="22"/>
                <w:szCs w:val="22"/>
              </w:rPr>
              <w:t xml:space="preserve">           </w:t>
            </w:r>
            <w:r w:rsidRPr="002C570B">
              <w:rPr>
                <w:rFonts w:ascii="Calibri" w:hAnsi="Calibri" w:cs="Calibri"/>
                <w:sz w:val="22"/>
                <w:szCs w:val="22"/>
              </w:rPr>
              <w:t>ΠΙΣΤΟ ΑΠΟΣΠΑΣΜΑ</w:t>
            </w:r>
          </w:p>
        </w:tc>
      </w:tr>
      <w:tr w:rsidR="004B1421" w:rsidRPr="002C570B" w:rsidTr="002B50C9">
        <w:tc>
          <w:tcPr>
            <w:tcW w:w="992" w:type="dxa"/>
          </w:tcPr>
          <w:p w:rsidR="004B1421" w:rsidRPr="002C570B" w:rsidRDefault="004B1421" w:rsidP="002B50C9">
            <w:pPr>
              <w:snapToGrid w:val="0"/>
              <w:rPr>
                <w:rFonts w:ascii="Calibri" w:eastAsia="Arial" w:hAnsi="Calibri" w:cs="Calibri"/>
                <w:sz w:val="22"/>
                <w:szCs w:val="22"/>
              </w:rPr>
            </w:pPr>
            <w:r w:rsidRPr="002C570B">
              <w:rPr>
                <w:rFonts w:ascii="Calibri" w:eastAsia="Arial" w:hAnsi="Calibri" w:cs="Calibri"/>
                <w:sz w:val="22"/>
                <w:szCs w:val="22"/>
              </w:rPr>
              <w:t>1</w:t>
            </w:r>
          </w:p>
        </w:tc>
        <w:tc>
          <w:tcPr>
            <w:tcW w:w="4216" w:type="dxa"/>
          </w:tcPr>
          <w:p w:rsidR="004B1421" w:rsidRPr="002C570B" w:rsidRDefault="004B1421" w:rsidP="002B50C9">
            <w:pPr>
              <w:snapToGrid w:val="0"/>
              <w:rPr>
                <w:rFonts w:ascii="Calibri" w:eastAsia="Arial" w:hAnsi="Calibri" w:cs="Calibri"/>
                <w:sz w:val="22"/>
                <w:szCs w:val="22"/>
              </w:rPr>
            </w:pPr>
            <w:proofErr w:type="spellStart"/>
            <w:r w:rsidRPr="002C570B">
              <w:rPr>
                <w:rFonts w:ascii="Calibri" w:eastAsia="Arial" w:hAnsi="Calibri" w:cs="Calibri"/>
                <w:sz w:val="22"/>
                <w:szCs w:val="22"/>
              </w:rPr>
              <w:t>Καλογρηάς</w:t>
            </w:r>
            <w:proofErr w:type="spellEnd"/>
            <w:r w:rsidRPr="002C570B">
              <w:rPr>
                <w:rFonts w:ascii="Calibri" w:eastAsia="Arial" w:hAnsi="Calibri" w:cs="Calibri"/>
                <w:sz w:val="22"/>
                <w:szCs w:val="22"/>
              </w:rPr>
              <w:t xml:space="preserve"> Αθανάσιος</w:t>
            </w:r>
          </w:p>
        </w:tc>
        <w:tc>
          <w:tcPr>
            <w:tcW w:w="4938" w:type="dxa"/>
            <w:shd w:val="clear" w:color="auto" w:fill="auto"/>
          </w:tcPr>
          <w:p w:rsidR="004B1421" w:rsidRPr="002C570B" w:rsidRDefault="004B1421" w:rsidP="002B50C9">
            <w:pPr>
              <w:rPr>
                <w:rFonts w:ascii="Calibri" w:eastAsia="Arial" w:hAnsi="Calibri" w:cs="Calibri"/>
                <w:sz w:val="22"/>
                <w:szCs w:val="22"/>
              </w:rPr>
            </w:pPr>
          </w:p>
        </w:tc>
      </w:tr>
      <w:tr w:rsidR="004B1421" w:rsidRPr="002C570B" w:rsidTr="002B50C9">
        <w:tc>
          <w:tcPr>
            <w:tcW w:w="992" w:type="dxa"/>
          </w:tcPr>
          <w:p w:rsidR="004B1421" w:rsidRPr="002C570B" w:rsidRDefault="004B1421" w:rsidP="002B50C9">
            <w:pPr>
              <w:snapToGrid w:val="0"/>
              <w:rPr>
                <w:rFonts w:ascii="Calibri" w:eastAsia="Arial" w:hAnsi="Calibri" w:cs="Calibri"/>
                <w:sz w:val="22"/>
                <w:szCs w:val="22"/>
              </w:rPr>
            </w:pPr>
            <w:r w:rsidRPr="002C570B">
              <w:rPr>
                <w:rFonts w:ascii="Calibri" w:eastAsia="Arial" w:hAnsi="Calibri" w:cs="Calibri"/>
                <w:sz w:val="22"/>
                <w:szCs w:val="22"/>
              </w:rPr>
              <w:t>2</w:t>
            </w:r>
          </w:p>
        </w:tc>
        <w:tc>
          <w:tcPr>
            <w:tcW w:w="4216" w:type="dxa"/>
          </w:tcPr>
          <w:p w:rsidR="004B1421" w:rsidRPr="002C570B" w:rsidRDefault="004B1421" w:rsidP="002B50C9">
            <w:pPr>
              <w:snapToGrid w:val="0"/>
              <w:rPr>
                <w:rFonts w:ascii="Calibri" w:hAnsi="Calibri" w:cs="Calibri"/>
              </w:rPr>
            </w:pPr>
            <w:proofErr w:type="spellStart"/>
            <w:r w:rsidRPr="002C570B">
              <w:rPr>
                <w:rFonts w:ascii="Calibri" w:eastAsia="Arial" w:hAnsi="Calibri" w:cs="Calibri"/>
                <w:sz w:val="22"/>
                <w:szCs w:val="22"/>
              </w:rPr>
              <w:t>Τσεσμετζής</w:t>
            </w:r>
            <w:proofErr w:type="spellEnd"/>
            <w:r w:rsidRPr="002C570B">
              <w:rPr>
                <w:rFonts w:ascii="Calibri" w:eastAsia="Arial" w:hAnsi="Calibri" w:cs="Calibri"/>
                <w:sz w:val="22"/>
                <w:szCs w:val="22"/>
              </w:rPr>
              <w:t xml:space="preserve"> Εμμανουήλ</w:t>
            </w:r>
          </w:p>
        </w:tc>
        <w:tc>
          <w:tcPr>
            <w:tcW w:w="4938" w:type="dxa"/>
            <w:shd w:val="clear" w:color="auto" w:fill="auto"/>
          </w:tcPr>
          <w:p w:rsidR="004B1421" w:rsidRPr="002C570B" w:rsidRDefault="004B1421" w:rsidP="002B50C9">
            <w:pPr>
              <w:rPr>
                <w:rFonts w:ascii="Calibri" w:hAnsi="Calibri" w:cs="Calibri"/>
              </w:rPr>
            </w:pPr>
            <w:r w:rsidRPr="002C570B">
              <w:rPr>
                <w:rFonts w:ascii="Calibri" w:eastAsia="Arial" w:hAnsi="Calibri" w:cs="Calibri"/>
                <w:sz w:val="22"/>
                <w:szCs w:val="22"/>
              </w:rPr>
              <w:t xml:space="preserve">          </w:t>
            </w:r>
            <w:r w:rsidRPr="002C570B">
              <w:rPr>
                <w:rFonts w:ascii="Calibri" w:hAnsi="Calibri" w:cs="Calibri"/>
                <w:sz w:val="22"/>
                <w:szCs w:val="22"/>
              </w:rPr>
              <w:t xml:space="preserve">Λιβαδειά αυθημερόν </w:t>
            </w:r>
          </w:p>
        </w:tc>
      </w:tr>
      <w:tr w:rsidR="004B1421" w:rsidRPr="002C570B" w:rsidTr="002B50C9">
        <w:tc>
          <w:tcPr>
            <w:tcW w:w="992"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3</w:t>
            </w:r>
          </w:p>
        </w:tc>
        <w:tc>
          <w:tcPr>
            <w:tcW w:w="4216" w:type="dxa"/>
          </w:tcPr>
          <w:p w:rsidR="004B1421" w:rsidRPr="002C570B" w:rsidRDefault="004B1421" w:rsidP="002B50C9">
            <w:pPr>
              <w:snapToGrid w:val="0"/>
              <w:rPr>
                <w:rFonts w:ascii="Calibri" w:hAnsi="Calibri" w:cs="Calibri"/>
              </w:rPr>
            </w:pPr>
            <w:r w:rsidRPr="002C570B">
              <w:rPr>
                <w:rFonts w:ascii="Calibri" w:hAnsi="Calibri" w:cs="Calibri"/>
                <w:sz w:val="22"/>
                <w:szCs w:val="22"/>
              </w:rPr>
              <w:t xml:space="preserve">Δήμου Ιωάννης </w:t>
            </w:r>
          </w:p>
        </w:tc>
        <w:tc>
          <w:tcPr>
            <w:tcW w:w="4938" w:type="dxa"/>
            <w:shd w:val="clear" w:color="auto" w:fill="auto"/>
          </w:tcPr>
          <w:p w:rsidR="004B1421" w:rsidRPr="002C570B" w:rsidRDefault="004B1421" w:rsidP="002B50C9">
            <w:pPr>
              <w:rPr>
                <w:rFonts w:ascii="Calibri" w:hAnsi="Calibri" w:cs="Calibri"/>
              </w:rPr>
            </w:pPr>
            <w:r w:rsidRPr="002C570B">
              <w:rPr>
                <w:rFonts w:ascii="Calibri" w:eastAsia="Arial" w:hAnsi="Calibri" w:cs="Calibri"/>
                <w:sz w:val="22"/>
                <w:szCs w:val="22"/>
              </w:rPr>
              <w:t xml:space="preserve">             Ο</w:t>
            </w:r>
            <w:r w:rsidRPr="002C570B">
              <w:rPr>
                <w:rFonts w:ascii="Calibri" w:hAnsi="Calibri" w:cs="Calibri"/>
                <w:sz w:val="22"/>
                <w:szCs w:val="22"/>
              </w:rPr>
              <w:t xml:space="preserve"> Δήμαρχος </w:t>
            </w:r>
            <w:proofErr w:type="spellStart"/>
            <w:r w:rsidRPr="002C570B">
              <w:rPr>
                <w:rFonts w:ascii="Calibri" w:hAnsi="Calibri" w:cs="Calibri"/>
                <w:sz w:val="22"/>
                <w:szCs w:val="22"/>
              </w:rPr>
              <w:t>Λεβαδέων</w:t>
            </w:r>
            <w:proofErr w:type="spellEnd"/>
          </w:p>
        </w:tc>
      </w:tr>
      <w:tr w:rsidR="004B1421" w:rsidRPr="002C570B" w:rsidTr="002B50C9">
        <w:tc>
          <w:tcPr>
            <w:tcW w:w="992"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4</w:t>
            </w:r>
          </w:p>
        </w:tc>
        <w:tc>
          <w:tcPr>
            <w:tcW w:w="4216" w:type="dxa"/>
          </w:tcPr>
          <w:p w:rsidR="004B1421" w:rsidRPr="002C570B" w:rsidRDefault="004B1421" w:rsidP="002B50C9">
            <w:pPr>
              <w:snapToGrid w:val="0"/>
              <w:rPr>
                <w:rFonts w:ascii="Calibri" w:hAnsi="Calibri" w:cs="Calibri"/>
              </w:rPr>
            </w:pPr>
            <w:r w:rsidRPr="002C570B">
              <w:rPr>
                <w:rFonts w:ascii="Calibri" w:hAnsi="Calibri" w:cs="Calibri"/>
                <w:sz w:val="22"/>
                <w:szCs w:val="22"/>
              </w:rPr>
              <w:t>Αποστόλου Ιωάννης</w:t>
            </w:r>
          </w:p>
        </w:tc>
        <w:tc>
          <w:tcPr>
            <w:tcW w:w="4938" w:type="dxa"/>
            <w:shd w:val="clear" w:color="auto" w:fill="auto"/>
          </w:tcPr>
          <w:p w:rsidR="004B1421" w:rsidRPr="002C570B" w:rsidRDefault="004B1421" w:rsidP="002B50C9">
            <w:pPr>
              <w:snapToGrid w:val="0"/>
              <w:rPr>
                <w:rFonts w:ascii="Calibri" w:hAnsi="Calibri" w:cs="Calibri"/>
                <w:sz w:val="22"/>
                <w:szCs w:val="22"/>
              </w:rPr>
            </w:pPr>
          </w:p>
        </w:tc>
      </w:tr>
      <w:tr w:rsidR="004B1421" w:rsidRPr="002C570B" w:rsidTr="002B50C9">
        <w:tc>
          <w:tcPr>
            <w:tcW w:w="992" w:type="dxa"/>
          </w:tcPr>
          <w:p w:rsidR="004B1421" w:rsidRPr="002C570B" w:rsidRDefault="004B1421" w:rsidP="002B50C9">
            <w:pPr>
              <w:snapToGrid w:val="0"/>
              <w:rPr>
                <w:rFonts w:ascii="Calibri" w:eastAsia="Calibri" w:hAnsi="Calibri" w:cs="Calibri"/>
                <w:sz w:val="22"/>
                <w:szCs w:val="22"/>
              </w:rPr>
            </w:pPr>
            <w:r w:rsidRPr="002C570B">
              <w:rPr>
                <w:rFonts w:ascii="Calibri" w:eastAsia="Calibri" w:hAnsi="Calibri" w:cs="Calibri"/>
                <w:sz w:val="22"/>
                <w:szCs w:val="22"/>
              </w:rPr>
              <w:t>5</w:t>
            </w:r>
          </w:p>
        </w:tc>
        <w:tc>
          <w:tcPr>
            <w:tcW w:w="4216" w:type="dxa"/>
          </w:tcPr>
          <w:p w:rsidR="004B1421" w:rsidRPr="002C570B" w:rsidRDefault="004B1421" w:rsidP="002B50C9">
            <w:pPr>
              <w:snapToGrid w:val="0"/>
              <w:rPr>
                <w:rFonts w:ascii="Calibri" w:hAnsi="Calibri" w:cs="Calibri"/>
              </w:rPr>
            </w:pPr>
            <w:proofErr w:type="spellStart"/>
            <w:r w:rsidRPr="002C570B">
              <w:rPr>
                <w:rFonts w:ascii="Calibri" w:eastAsia="Calibri" w:hAnsi="Calibri" w:cs="Calibri"/>
                <w:sz w:val="22"/>
                <w:szCs w:val="22"/>
              </w:rPr>
              <w:t>Σάκκος</w:t>
            </w:r>
            <w:proofErr w:type="spellEnd"/>
            <w:r w:rsidRPr="002C570B">
              <w:rPr>
                <w:rFonts w:ascii="Calibri" w:eastAsia="Calibri" w:hAnsi="Calibri" w:cs="Calibri"/>
                <w:sz w:val="22"/>
                <w:szCs w:val="22"/>
              </w:rPr>
              <w:t xml:space="preserve"> Μάριος   </w:t>
            </w:r>
          </w:p>
        </w:tc>
        <w:tc>
          <w:tcPr>
            <w:tcW w:w="4938" w:type="dxa"/>
            <w:shd w:val="clear" w:color="auto" w:fill="auto"/>
          </w:tcPr>
          <w:p w:rsidR="004B1421" w:rsidRPr="002C570B" w:rsidRDefault="004B1421" w:rsidP="002B50C9">
            <w:pPr>
              <w:rPr>
                <w:rFonts w:ascii="Calibri" w:hAnsi="Calibri" w:cs="Calibri"/>
              </w:rPr>
            </w:pPr>
            <w:r w:rsidRPr="002C570B">
              <w:rPr>
                <w:rFonts w:ascii="Calibri" w:eastAsia="Arial" w:hAnsi="Calibri" w:cs="Calibri"/>
                <w:sz w:val="22"/>
                <w:szCs w:val="22"/>
              </w:rPr>
              <w:t xml:space="preserve">        ΙΩΑΝΝΗΣ .Δ. ΤΑΓΚΑΛΕΓΚΑΣ</w:t>
            </w:r>
          </w:p>
        </w:tc>
      </w:tr>
      <w:tr w:rsidR="004B1421" w:rsidRPr="002C570B" w:rsidTr="002B50C9">
        <w:tc>
          <w:tcPr>
            <w:tcW w:w="992"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6</w:t>
            </w:r>
          </w:p>
        </w:tc>
        <w:tc>
          <w:tcPr>
            <w:tcW w:w="4216" w:type="dxa"/>
          </w:tcPr>
          <w:p w:rsidR="004B1421" w:rsidRPr="002C570B" w:rsidRDefault="004B1421" w:rsidP="002B50C9">
            <w:pPr>
              <w:snapToGrid w:val="0"/>
              <w:rPr>
                <w:rFonts w:ascii="Calibri" w:hAnsi="Calibri" w:cs="Calibri"/>
              </w:rPr>
            </w:pPr>
            <w:proofErr w:type="spellStart"/>
            <w:r w:rsidRPr="002C570B">
              <w:rPr>
                <w:rFonts w:ascii="Calibri" w:hAnsi="Calibri" w:cs="Calibri"/>
                <w:sz w:val="22"/>
                <w:szCs w:val="22"/>
              </w:rPr>
              <w:t>Νταντούμη</w:t>
            </w:r>
            <w:proofErr w:type="spellEnd"/>
            <w:r w:rsidRPr="002C570B">
              <w:rPr>
                <w:rFonts w:ascii="Calibri" w:hAnsi="Calibri" w:cs="Calibri"/>
                <w:sz w:val="22"/>
                <w:szCs w:val="22"/>
              </w:rPr>
              <w:t xml:space="preserve"> Ιωάννα    </w:t>
            </w:r>
            <w:r w:rsidRPr="002C570B">
              <w:rPr>
                <w:rFonts w:ascii="Calibri" w:eastAsia="Arial" w:hAnsi="Calibri" w:cs="Calibri"/>
                <w:sz w:val="22"/>
                <w:szCs w:val="22"/>
              </w:rPr>
              <w:t xml:space="preserve"> </w:t>
            </w:r>
          </w:p>
        </w:tc>
        <w:tc>
          <w:tcPr>
            <w:tcW w:w="4938" w:type="dxa"/>
            <w:shd w:val="clear" w:color="auto" w:fill="auto"/>
          </w:tcPr>
          <w:p w:rsidR="004B1421" w:rsidRPr="002C570B" w:rsidRDefault="004B1421" w:rsidP="002B50C9">
            <w:pPr>
              <w:rPr>
                <w:rFonts w:ascii="Calibri" w:hAnsi="Calibri" w:cs="Calibri"/>
              </w:rPr>
            </w:pPr>
            <w:r w:rsidRPr="002C570B">
              <w:rPr>
                <w:rFonts w:ascii="Calibri" w:eastAsia="Arial" w:hAnsi="Calibri" w:cs="Calibri"/>
                <w:sz w:val="22"/>
                <w:szCs w:val="22"/>
              </w:rPr>
              <w:t xml:space="preserve"> </w:t>
            </w:r>
          </w:p>
        </w:tc>
      </w:tr>
      <w:tr w:rsidR="004B1421" w:rsidRPr="002C570B" w:rsidTr="002B50C9">
        <w:tc>
          <w:tcPr>
            <w:tcW w:w="992" w:type="dxa"/>
          </w:tcPr>
          <w:p w:rsidR="004B1421" w:rsidRPr="002C570B" w:rsidRDefault="004B1421" w:rsidP="002B50C9">
            <w:pPr>
              <w:rPr>
                <w:rFonts w:ascii="Calibri" w:eastAsia="Calibri" w:hAnsi="Calibri" w:cs="Calibri"/>
                <w:color w:val="000000"/>
                <w:sz w:val="22"/>
                <w:szCs w:val="22"/>
              </w:rPr>
            </w:pPr>
            <w:r w:rsidRPr="002C570B">
              <w:rPr>
                <w:rFonts w:ascii="Calibri" w:eastAsia="Calibri" w:hAnsi="Calibri" w:cs="Calibri"/>
                <w:color w:val="000000"/>
                <w:sz w:val="22"/>
                <w:szCs w:val="22"/>
              </w:rPr>
              <w:t>7</w:t>
            </w:r>
          </w:p>
        </w:tc>
        <w:tc>
          <w:tcPr>
            <w:tcW w:w="4216" w:type="dxa"/>
          </w:tcPr>
          <w:p w:rsidR="004B1421" w:rsidRPr="002C570B" w:rsidRDefault="004B1421" w:rsidP="002B50C9">
            <w:pPr>
              <w:rPr>
                <w:rFonts w:ascii="Calibri" w:hAnsi="Calibri" w:cs="Calibri"/>
              </w:rPr>
            </w:pPr>
            <w:proofErr w:type="spellStart"/>
            <w:r w:rsidRPr="002C570B">
              <w:rPr>
                <w:rFonts w:ascii="Calibri" w:eastAsia="Calibri" w:hAnsi="Calibri" w:cs="Calibri"/>
                <w:color w:val="000000"/>
                <w:sz w:val="22"/>
                <w:szCs w:val="22"/>
              </w:rPr>
              <w:t>Καράβα</w:t>
            </w:r>
            <w:proofErr w:type="spellEnd"/>
            <w:r w:rsidRPr="002C570B">
              <w:rPr>
                <w:rFonts w:ascii="Calibri" w:eastAsia="Calibri" w:hAnsi="Calibri" w:cs="Calibri"/>
                <w:color w:val="000000"/>
                <w:sz w:val="22"/>
                <w:szCs w:val="22"/>
              </w:rPr>
              <w:t xml:space="preserve"> </w:t>
            </w:r>
            <w:proofErr w:type="spellStart"/>
            <w:r w:rsidRPr="002C570B">
              <w:rPr>
                <w:rFonts w:ascii="Calibri" w:eastAsia="Calibri" w:hAnsi="Calibri" w:cs="Calibri"/>
                <w:color w:val="000000"/>
                <w:sz w:val="22"/>
                <w:szCs w:val="22"/>
              </w:rPr>
              <w:t>Χρυσοβαλάντου</w:t>
            </w:r>
            <w:proofErr w:type="spellEnd"/>
            <w:r w:rsidRPr="002C570B">
              <w:rPr>
                <w:rFonts w:ascii="Calibri" w:eastAsia="Calibri" w:hAnsi="Calibri" w:cs="Calibri"/>
                <w:color w:val="000000"/>
                <w:sz w:val="22"/>
                <w:szCs w:val="22"/>
              </w:rPr>
              <w:t xml:space="preserve"> Βασιλική (</w:t>
            </w:r>
            <w:proofErr w:type="spellStart"/>
            <w:r w:rsidRPr="002C570B">
              <w:rPr>
                <w:rFonts w:ascii="Calibri" w:eastAsia="Calibri" w:hAnsi="Calibri" w:cs="Calibri"/>
                <w:color w:val="000000"/>
                <w:sz w:val="22"/>
                <w:szCs w:val="22"/>
              </w:rPr>
              <w:t>Βάλια</w:t>
            </w:r>
            <w:proofErr w:type="spellEnd"/>
            <w:r w:rsidRPr="002C570B">
              <w:rPr>
                <w:rFonts w:ascii="Calibri" w:eastAsia="Calibri" w:hAnsi="Calibri" w:cs="Calibri"/>
                <w:color w:val="000000"/>
                <w:sz w:val="22"/>
                <w:szCs w:val="22"/>
              </w:rPr>
              <w:t xml:space="preserve">) </w:t>
            </w:r>
          </w:p>
        </w:tc>
        <w:tc>
          <w:tcPr>
            <w:tcW w:w="4938" w:type="dxa"/>
            <w:shd w:val="clear" w:color="auto" w:fill="auto"/>
          </w:tcPr>
          <w:p w:rsidR="004B1421" w:rsidRPr="002C570B" w:rsidRDefault="004B1421" w:rsidP="002B50C9">
            <w:pPr>
              <w:snapToGrid w:val="0"/>
              <w:spacing w:line="276" w:lineRule="auto"/>
              <w:rPr>
                <w:rFonts w:ascii="Calibri" w:hAnsi="Calibri" w:cs="Calibri"/>
                <w:sz w:val="22"/>
                <w:szCs w:val="22"/>
              </w:rPr>
            </w:pPr>
          </w:p>
        </w:tc>
      </w:tr>
      <w:tr w:rsidR="004B1421" w:rsidRPr="002C570B" w:rsidTr="002B50C9">
        <w:tc>
          <w:tcPr>
            <w:tcW w:w="992" w:type="dxa"/>
          </w:tcPr>
          <w:p w:rsidR="004B1421" w:rsidRPr="002C570B" w:rsidRDefault="004B1421" w:rsidP="002B50C9">
            <w:pPr>
              <w:snapToGrid w:val="0"/>
              <w:spacing w:line="276" w:lineRule="auto"/>
              <w:rPr>
                <w:rFonts w:ascii="Calibri" w:eastAsia="Calibri" w:hAnsi="Calibri" w:cs="Calibri"/>
                <w:sz w:val="22"/>
                <w:szCs w:val="22"/>
              </w:rPr>
            </w:pPr>
            <w:r w:rsidRPr="002C570B">
              <w:rPr>
                <w:rFonts w:ascii="Calibri" w:eastAsia="Calibri" w:hAnsi="Calibri" w:cs="Calibri"/>
                <w:sz w:val="22"/>
                <w:szCs w:val="22"/>
              </w:rPr>
              <w:t>8</w:t>
            </w:r>
          </w:p>
        </w:tc>
        <w:tc>
          <w:tcPr>
            <w:tcW w:w="4216" w:type="dxa"/>
          </w:tcPr>
          <w:p w:rsidR="004B1421" w:rsidRPr="002C570B" w:rsidRDefault="004B1421" w:rsidP="002B50C9">
            <w:pPr>
              <w:snapToGrid w:val="0"/>
              <w:spacing w:line="276" w:lineRule="auto"/>
              <w:rPr>
                <w:rFonts w:ascii="Calibri" w:hAnsi="Calibri" w:cs="Calibri"/>
              </w:rPr>
            </w:pPr>
            <w:proofErr w:type="spellStart"/>
            <w:r w:rsidRPr="002C570B">
              <w:rPr>
                <w:rFonts w:ascii="Calibri" w:eastAsia="Calibri" w:hAnsi="Calibri" w:cs="Calibri"/>
                <w:sz w:val="22"/>
                <w:szCs w:val="22"/>
              </w:rPr>
              <w:t>Μερτζάνης</w:t>
            </w:r>
            <w:proofErr w:type="spellEnd"/>
            <w:r w:rsidRPr="002C570B">
              <w:rPr>
                <w:rFonts w:ascii="Calibri" w:eastAsia="Calibri" w:hAnsi="Calibri" w:cs="Calibri"/>
                <w:sz w:val="22"/>
                <w:szCs w:val="22"/>
              </w:rPr>
              <w:t xml:space="preserve"> Κων/νος  </w:t>
            </w:r>
          </w:p>
        </w:tc>
        <w:tc>
          <w:tcPr>
            <w:tcW w:w="4938" w:type="dxa"/>
            <w:shd w:val="clear" w:color="auto" w:fill="auto"/>
          </w:tcPr>
          <w:p w:rsidR="004B1421" w:rsidRPr="002C570B" w:rsidRDefault="004B1421" w:rsidP="002B50C9">
            <w:pPr>
              <w:snapToGrid w:val="0"/>
              <w:spacing w:line="276" w:lineRule="auto"/>
              <w:rPr>
                <w:rFonts w:ascii="Calibri" w:hAnsi="Calibri" w:cs="Calibri"/>
                <w:sz w:val="22"/>
                <w:szCs w:val="22"/>
              </w:rPr>
            </w:pPr>
          </w:p>
        </w:tc>
      </w:tr>
      <w:tr w:rsidR="004B1421" w:rsidRPr="002C570B" w:rsidTr="002B50C9">
        <w:tc>
          <w:tcPr>
            <w:tcW w:w="992"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9</w:t>
            </w:r>
          </w:p>
        </w:tc>
        <w:tc>
          <w:tcPr>
            <w:tcW w:w="4216"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 xml:space="preserve"> Γιαννακόπουλος Βρασίδας  </w:t>
            </w:r>
          </w:p>
        </w:tc>
        <w:tc>
          <w:tcPr>
            <w:tcW w:w="4938" w:type="dxa"/>
            <w:shd w:val="clear" w:color="auto" w:fill="auto"/>
          </w:tcPr>
          <w:p w:rsidR="004B1421" w:rsidRPr="002C570B" w:rsidRDefault="004B1421" w:rsidP="002B50C9">
            <w:pPr>
              <w:snapToGrid w:val="0"/>
              <w:spacing w:line="276" w:lineRule="auto"/>
              <w:rPr>
                <w:rFonts w:ascii="Calibri" w:hAnsi="Calibri" w:cs="Calibri"/>
                <w:sz w:val="22"/>
                <w:szCs w:val="22"/>
              </w:rPr>
            </w:pPr>
          </w:p>
        </w:tc>
      </w:tr>
      <w:tr w:rsidR="004B1421" w:rsidRPr="002C570B" w:rsidTr="002B50C9">
        <w:tc>
          <w:tcPr>
            <w:tcW w:w="992" w:type="dxa"/>
          </w:tcPr>
          <w:p w:rsidR="004B1421" w:rsidRPr="002C570B" w:rsidRDefault="004B1421" w:rsidP="002B50C9">
            <w:pPr>
              <w:snapToGrid w:val="0"/>
              <w:rPr>
                <w:rFonts w:ascii="Calibri" w:hAnsi="Calibri" w:cs="Calibri"/>
                <w:sz w:val="22"/>
                <w:szCs w:val="22"/>
              </w:rPr>
            </w:pPr>
            <w:r w:rsidRPr="002C570B">
              <w:rPr>
                <w:rFonts w:ascii="Calibri" w:hAnsi="Calibri" w:cs="Calibri"/>
                <w:sz w:val="22"/>
                <w:szCs w:val="22"/>
              </w:rPr>
              <w:t>10</w:t>
            </w:r>
          </w:p>
        </w:tc>
        <w:tc>
          <w:tcPr>
            <w:tcW w:w="4216" w:type="dxa"/>
          </w:tcPr>
          <w:p w:rsidR="004B1421" w:rsidRPr="002C570B" w:rsidRDefault="004B1421" w:rsidP="002B50C9">
            <w:pPr>
              <w:snapToGrid w:val="0"/>
              <w:rPr>
                <w:rFonts w:ascii="Calibri" w:hAnsi="Calibri" w:cs="Calibri"/>
              </w:rPr>
            </w:pPr>
            <w:proofErr w:type="spellStart"/>
            <w:r w:rsidRPr="002C570B">
              <w:rPr>
                <w:rFonts w:ascii="Calibri" w:hAnsi="Calibri" w:cs="Calibri"/>
                <w:sz w:val="22"/>
                <w:szCs w:val="22"/>
              </w:rPr>
              <w:t>Σαγιάννης</w:t>
            </w:r>
            <w:proofErr w:type="spellEnd"/>
            <w:r w:rsidRPr="002C570B">
              <w:rPr>
                <w:rFonts w:ascii="Calibri" w:hAnsi="Calibri" w:cs="Calibri"/>
                <w:sz w:val="22"/>
                <w:szCs w:val="22"/>
              </w:rPr>
              <w:t xml:space="preserve"> Μιχαήλ  </w:t>
            </w:r>
          </w:p>
        </w:tc>
        <w:tc>
          <w:tcPr>
            <w:tcW w:w="4938" w:type="dxa"/>
            <w:shd w:val="clear" w:color="auto" w:fill="auto"/>
          </w:tcPr>
          <w:p w:rsidR="004B1421" w:rsidRPr="002C570B" w:rsidRDefault="004B1421" w:rsidP="002B50C9">
            <w:pPr>
              <w:snapToGrid w:val="0"/>
              <w:spacing w:line="276" w:lineRule="auto"/>
              <w:rPr>
                <w:rFonts w:ascii="Calibri"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lastRenderedPageBreak/>
              <w:t>11</w:t>
            </w:r>
          </w:p>
        </w:tc>
        <w:tc>
          <w:tcPr>
            <w:tcW w:w="4216" w:type="dxa"/>
          </w:tcPr>
          <w:p w:rsidR="002C570B" w:rsidRPr="002C570B" w:rsidRDefault="002C570B" w:rsidP="002B50C9">
            <w:pPr>
              <w:snapToGrid w:val="0"/>
              <w:rPr>
                <w:rFonts w:ascii="Calibri" w:hAnsi="Calibri" w:cs="Calibri"/>
                <w:sz w:val="22"/>
                <w:szCs w:val="22"/>
              </w:rPr>
            </w:pPr>
            <w:proofErr w:type="spellStart"/>
            <w:r>
              <w:rPr>
                <w:rFonts w:ascii="Calibri" w:hAnsi="Calibri" w:cs="Calibri"/>
                <w:sz w:val="22"/>
                <w:szCs w:val="22"/>
              </w:rPr>
              <w:t>Πούλου</w:t>
            </w:r>
            <w:proofErr w:type="spellEnd"/>
            <w:r>
              <w:rPr>
                <w:rFonts w:ascii="Calibri" w:hAnsi="Calibri" w:cs="Calibri"/>
                <w:sz w:val="22"/>
                <w:szCs w:val="22"/>
              </w:rPr>
              <w:t xml:space="preserve"> </w:t>
            </w:r>
            <w:proofErr w:type="spellStart"/>
            <w:r>
              <w:rPr>
                <w:rFonts w:ascii="Calibri" w:hAnsi="Calibri" w:cs="Calibri"/>
                <w:sz w:val="22"/>
                <w:szCs w:val="22"/>
              </w:rPr>
              <w:t>Παναγιού</w:t>
            </w:r>
            <w:proofErr w:type="spellEnd"/>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12</w:t>
            </w:r>
          </w:p>
        </w:tc>
        <w:tc>
          <w:tcPr>
            <w:tcW w:w="4216" w:type="dxa"/>
          </w:tcPr>
          <w:p w:rsidR="002C570B" w:rsidRPr="002C570B" w:rsidRDefault="002C570B" w:rsidP="002C570B">
            <w:pPr>
              <w:snapToGrid w:val="0"/>
              <w:rPr>
                <w:rFonts w:ascii="Calibri" w:hAnsi="Calibri" w:cs="Calibri"/>
                <w:sz w:val="22"/>
                <w:szCs w:val="22"/>
              </w:rPr>
            </w:pPr>
            <w:proofErr w:type="spellStart"/>
            <w:r w:rsidRPr="002C570B">
              <w:rPr>
                <w:rFonts w:ascii="Calibri" w:hAnsi="Calibri" w:cs="Calibri"/>
                <w:sz w:val="22"/>
                <w:szCs w:val="22"/>
              </w:rPr>
              <w:t>Τόλιας</w:t>
            </w:r>
            <w:proofErr w:type="spellEnd"/>
            <w:r w:rsidRPr="002C570B">
              <w:rPr>
                <w:rFonts w:ascii="Calibri" w:hAnsi="Calibri" w:cs="Calibri"/>
                <w:sz w:val="22"/>
                <w:szCs w:val="22"/>
              </w:rPr>
              <w:t xml:space="preserve"> Δημήτριος       </w:t>
            </w:r>
            <w:r w:rsidRPr="002C570B">
              <w:rPr>
                <w:rFonts w:ascii="Calibri" w:hAnsi="Calibri" w:cs="Calibri"/>
                <w:b/>
                <w:sz w:val="22"/>
                <w:szCs w:val="22"/>
              </w:rPr>
              <w:t xml:space="preserve"> </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eastAsia="Arial" w:hAnsi="Calibri" w:cs="Calibri"/>
                <w:sz w:val="22"/>
                <w:szCs w:val="22"/>
              </w:rPr>
            </w:pPr>
            <w:r w:rsidRPr="002C570B">
              <w:rPr>
                <w:rFonts w:ascii="Calibri" w:eastAsia="Arial" w:hAnsi="Calibri" w:cs="Calibri"/>
                <w:sz w:val="22"/>
                <w:szCs w:val="22"/>
              </w:rPr>
              <w:t>13</w:t>
            </w:r>
          </w:p>
        </w:tc>
        <w:tc>
          <w:tcPr>
            <w:tcW w:w="4216" w:type="dxa"/>
          </w:tcPr>
          <w:p w:rsidR="002C570B" w:rsidRPr="002C570B" w:rsidRDefault="002C570B" w:rsidP="002C570B">
            <w:pPr>
              <w:snapToGrid w:val="0"/>
              <w:rPr>
                <w:rFonts w:ascii="Calibri" w:hAnsi="Calibri" w:cs="Calibri"/>
              </w:rPr>
            </w:pPr>
            <w:proofErr w:type="spellStart"/>
            <w:r w:rsidRPr="002C570B">
              <w:rPr>
                <w:rFonts w:ascii="Calibri" w:hAnsi="Calibri" w:cs="Calibri"/>
                <w:sz w:val="22"/>
                <w:szCs w:val="22"/>
              </w:rPr>
              <w:t>Καπλάνης</w:t>
            </w:r>
            <w:proofErr w:type="spellEnd"/>
            <w:r w:rsidRPr="002C570B">
              <w:rPr>
                <w:rFonts w:ascii="Calibri" w:hAnsi="Calibri" w:cs="Calibri"/>
                <w:sz w:val="22"/>
                <w:szCs w:val="22"/>
              </w:rPr>
              <w:t xml:space="preserve"> Κων/νος  </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14</w:t>
            </w:r>
          </w:p>
        </w:tc>
        <w:tc>
          <w:tcPr>
            <w:tcW w:w="4216" w:type="dxa"/>
          </w:tcPr>
          <w:p w:rsidR="002C570B" w:rsidRPr="002C570B" w:rsidRDefault="002C570B" w:rsidP="002B50C9">
            <w:pPr>
              <w:snapToGrid w:val="0"/>
              <w:rPr>
                <w:rFonts w:ascii="Calibri" w:hAnsi="Calibri" w:cs="Calibri"/>
                <w:sz w:val="22"/>
                <w:szCs w:val="22"/>
              </w:rPr>
            </w:pPr>
            <w:proofErr w:type="spellStart"/>
            <w:r>
              <w:rPr>
                <w:rFonts w:ascii="Calibri" w:hAnsi="Calibri" w:cs="Calibri"/>
                <w:sz w:val="22"/>
                <w:szCs w:val="22"/>
              </w:rPr>
              <w:t>Αρκουμάνης</w:t>
            </w:r>
            <w:proofErr w:type="spellEnd"/>
            <w:r>
              <w:rPr>
                <w:rFonts w:ascii="Calibri" w:hAnsi="Calibri" w:cs="Calibri"/>
                <w:sz w:val="22"/>
                <w:szCs w:val="22"/>
              </w:rPr>
              <w:t xml:space="preserve"> Πέτρος</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15</w:t>
            </w:r>
          </w:p>
        </w:tc>
        <w:tc>
          <w:tcPr>
            <w:tcW w:w="4216" w:type="dxa"/>
          </w:tcPr>
          <w:p w:rsidR="002C570B" w:rsidRPr="002C570B" w:rsidRDefault="002C570B" w:rsidP="002C570B">
            <w:pPr>
              <w:snapToGrid w:val="0"/>
              <w:rPr>
                <w:rFonts w:ascii="Calibri" w:hAnsi="Calibri" w:cs="Calibri"/>
                <w:sz w:val="22"/>
                <w:szCs w:val="22"/>
              </w:rPr>
            </w:pPr>
            <w:proofErr w:type="spellStart"/>
            <w:r>
              <w:rPr>
                <w:rFonts w:ascii="Calibri" w:hAnsi="Calibri" w:cs="Calibri"/>
                <w:sz w:val="22"/>
                <w:szCs w:val="22"/>
              </w:rPr>
              <w:t>Μπράλιος</w:t>
            </w:r>
            <w:proofErr w:type="spellEnd"/>
            <w:r>
              <w:rPr>
                <w:rFonts w:ascii="Calibri" w:hAnsi="Calibri" w:cs="Calibri"/>
                <w:sz w:val="22"/>
                <w:szCs w:val="22"/>
              </w:rPr>
              <w:t xml:space="preserve"> Νικόλαος</w:t>
            </w:r>
            <w:r w:rsidRPr="002C570B">
              <w:rPr>
                <w:rFonts w:ascii="Calibri" w:hAnsi="Calibri" w:cs="Calibri"/>
                <w:sz w:val="22"/>
                <w:szCs w:val="22"/>
              </w:rPr>
              <w:t xml:space="preserve">       </w:t>
            </w:r>
            <w:r w:rsidRPr="002C570B">
              <w:rPr>
                <w:rFonts w:ascii="Calibri" w:hAnsi="Calibri" w:cs="Calibri"/>
                <w:b/>
                <w:sz w:val="22"/>
                <w:szCs w:val="22"/>
              </w:rPr>
              <w:t xml:space="preserve"> </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16</w:t>
            </w:r>
          </w:p>
        </w:tc>
        <w:tc>
          <w:tcPr>
            <w:tcW w:w="4216" w:type="dxa"/>
          </w:tcPr>
          <w:p w:rsidR="002C570B" w:rsidRPr="002C570B" w:rsidRDefault="002C570B" w:rsidP="002C570B">
            <w:pPr>
              <w:snapToGrid w:val="0"/>
              <w:rPr>
                <w:rFonts w:ascii="Calibri" w:hAnsi="Calibri" w:cs="Calibri"/>
              </w:rPr>
            </w:pPr>
            <w:proofErr w:type="spellStart"/>
            <w:r>
              <w:rPr>
                <w:rFonts w:ascii="Calibri" w:hAnsi="Calibri" w:cs="Calibri"/>
                <w:sz w:val="22"/>
                <w:szCs w:val="22"/>
              </w:rPr>
              <w:t>Τσιφής</w:t>
            </w:r>
            <w:proofErr w:type="spellEnd"/>
            <w:r>
              <w:rPr>
                <w:rFonts w:ascii="Calibri" w:hAnsi="Calibri" w:cs="Calibri"/>
                <w:sz w:val="22"/>
                <w:szCs w:val="22"/>
              </w:rPr>
              <w:t xml:space="preserve"> Δημήτριος</w:t>
            </w:r>
            <w:r w:rsidRPr="002C570B">
              <w:rPr>
                <w:rFonts w:ascii="Calibri" w:hAnsi="Calibri" w:cs="Calibri"/>
                <w:sz w:val="22"/>
                <w:szCs w:val="22"/>
              </w:rPr>
              <w:t xml:space="preserve">  </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17</w:t>
            </w:r>
          </w:p>
        </w:tc>
        <w:tc>
          <w:tcPr>
            <w:tcW w:w="4216" w:type="dxa"/>
          </w:tcPr>
          <w:p w:rsidR="002C570B" w:rsidRPr="002C570B" w:rsidRDefault="002C570B" w:rsidP="002C570B">
            <w:pPr>
              <w:snapToGrid w:val="0"/>
              <w:rPr>
                <w:rFonts w:ascii="Calibri" w:hAnsi="Calibri" w:cs="Calibri"/>
              </w:rPr>
            </w:pPr>
            <w:proofErr w:type="spellStart"/>
            <w:r>
              <w:rPr>
                <w:rFonts w:ascii="Calibri" w:hAnsi="Calibri" w:cs="Calibri"/>
              </w:rPr>
              <w:t>Γερονικολού</w:t>
            </w:r>
            <w:proofErr w:type="spellEnd"/>
            <w:r>
              <w:rPr>
                <w:rFonts w:ascii="Calibri" w:hAnsi="Calibri" w:cs="Calibri"/>
              </w:rPr>
              <w:t xml:space="preserve"> Λαμπρινή</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lang w:val="en-US"/>
              </w:rPr>
            </w:pPr>
            <w:r w:rsidRPr="002C570B">
              <w:rPr>
                <w:rFonts w:ascii="Calibri" w:hAnsi="Calibri" w:cs="Calibri"/>
                <w:sz w:val="22"/>
                <w:szCs w:val="22"/>
              </w:rPr>
              <w:t>18</w:t>
            </w:r>
          </w:p>
        </w:tc>
        <w:tc>
          <w:tcPr>
            <w:tcW w:w="4216" w:type="dxa"/>
          </w:tcPr>
          <w:p w:rsidR="002C570B" w:rsidRPr="002C570B" w:rsidRDefault="002C570B" w:rsidP="002C570B">
            <w:pPr>
              <w:snapToGrid w:val="0"/>
              <w:rPr>
                <w:rFonts w:ascii="Calibri" w:hAnsi="Calibri" w:cs="Calibri"/>
              </w:rPr>
            </w:pPr>
            <w:proofErr w:type="spellStart"/>
            <w:r w:rsidRPr="002C570B">
              <w:rPr>
                <w:rFonts w:ascii="Calibri" w:hAnsi="Calibri" w:cs="Calibri"/>
                <w:sz w:val="22"/>
                <w:szCs w:val="22"/>
              </w:rPr>
              <w:t>Καραμάνης</w:t>
            </w:r>
            <w:proofErr w:type="spellEnd"/>
            <w:r w:rsidRPr="002C570B">
              <w:rPr>
                <w:rFonts w:ascii="Calibri" w:hAnsi="Calibri" w:cs="Calibri"/>
                <w:sz w:val="22"/>
                <w:szCs w:val="22"/>
              </w:rPr>
              <w:t xml:space="preserve"> Δημήτριος</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2C570B" w:rsidP="002C570B">
            <w:pPr>
              <w:snapToGrid w:val="0"/>
              <w:rPr>
                <w:rFonts w:ascii="Calibri" w:hAnsi="Calibri" w:cs="Calibri"/>
                <w:sz w:val="22"/>
                <w:szCs w:val="22"/>
              </w:rPr>
            </w:pPr>
            <w:r w:rsidRPr="002C570B">
              <w:rPr>
                <w:rFonts w:ascii="Calibri" w:hAnsi="Calibri" w:cs="Calibri"/>
                <w:sz w:val="22"/>
                <w:szCs w:val="22"/>
              </w:rPr>
              <w:t>19</w:t>
            </w:r>
          </w:p>
        </w:tc>
        <w:tc>
          <w:tcPr>
            <w:tcW w:w="4216" w:type="dxa"/>
          </w:tcPr>
          <w:p w:rsidR="002C570B" w:rsidRPr="002C570B" w:rsidRDefault="002C570B" w:rsidP="002C570B">
            <w:pPr>
              <w:snapToGrid w:val="0"/>
              <w:rPr>
                <w:rFonts w:ascii="Calibri" w:hAnsi="Calibri" w:cs="Calibri"/>
                <w:sz w:val="22"/>
                <w:szCs w:val="22"/>
              </w:rPr>
            </w:pPr>
            <w:proofErr w:type="spellStart"/>
            <w:r w:rsidRPr="002C570B">
              <w:rPr>
                <w:rFonts w:ascii="Calibri" w:hAnsi="Calibri" w:cs="Calibri"/>
                <w:sz w:val="22"/>
                <w:szCs w:val="22"/>
              </w:rPr>
              <w:t>Τουμαράς</w:t>
            </w:r>
            <w:proofErr w:type="spellEnd"/>
            <w:r w:rsidRPr="002C570B">
              <w:rPr>
                <w:rFonts w:ascii="Calibri" w:hAnsi="Calibri" w:cs="Calibri"/>
                <w:sz w:val="22"/>
                <w:szCs w:val="22"/>
              </w:rPr>
              <w:t xml:space="preserve"> Βασίλειος</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F210A3" w:rsidP="002C570B">
            <w:pPr>
              <w:snapToGrid w:val="0"/>
              <w:rPr>
                <w:rFonts w:ascii="Calibri" w:hAnsi="Calibri" w:cs="Calibri"/>
                <w:sz w:val="22"/>
                <w:szCs w:val="22"/>
              </w:rPr>
            </w:pPr>
            <w:r>
              <w:rPr>
                <w:rFonts w:ascii="Calibri" w:hAnsi="Calibri" w:cs="Calibri"/>
                <w:sz w:val="22"/>
                <w:szCs w:val="22"/>
              </w:rPr>
              <w:t>20</w:t>
            </w:r>
          </w:p>
        </w:tc>
        <w:tc>
          <w:tcPr>
            <w:tcW w:w="4216" w:type="dxa"/>
          </w:tcPr>
          <w:p w:rsidR="002C570B" w:rsidRPr="002C570B" w:rsidRDefault="002C570B" w:rsidP="002C570B">
            <w:pPr>
              <w:snapToGrid w:val="0"/>
              <w:rPr>
                <w:rFonts w:ascii="Calibri" w:hAnsi="Calibri" w:cs="Calibri"/>
                <w:sz w:val="22"/>
                <w:szCs w:val="22"/>
              </w:rPr>
            </w:pPr>
            <w:proofErr w:type="spellStart"/>
            <w:r>
              <w:rPr>
                <w:rFonts w:ascii="Calibri" w:hAnsi="Calibri" w:cs="Calibri"/>
                <w:sz w:val="22"/>
                <w:szCs w:val="22"/>
              </w:rPr>
              <w:t>Χέβα</w:t>
            </w:r>
            <w:proofErr w:type="spellEnd"/>
            <w:r>
              <w:rPr>
                <w:rFonts w:ascii="Calibri" w:hAnsi="Calibri" w:cs="Calibri"/>
                <w:sz w:val="22"/>
                <w:szCs w:val="22"/>
              </w:rPr>
              <w:t xml:space="preserve"> Αθανασία</w:t>
            </w:r>
            <w:r w:rsidRPr="002C570B">
              <w:rPr>
                <w:rFonts w:ascii="Calibri" w:hAnsi="Calibri" w:cs="Calibri"/>
                <w:sz w:val="22"/>
                <w:szCs w:val="22"/>
              </w:rPr>
              <w:t xml:space="preserve"> </w:t>
            </w:r>
            <w:r w:rsidRPr="002C570B">
              <w:rPr>
                <w:rFonts w:ascii="Calibri" w:hAnsi="Calibri" w:cs="Calibri"/>
                <w:sz w:val="16"/>
                <w:szCs w:val="16"/>
              </w:rPr>
              <w:t xml:space="preserve"> </w:t>
            </w: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F210A3" w:rsidP="002C570B">
            <w:pPr>
              <w:snapToGrid w:val="0"/>
              <w:rPr>
                <w:rFonts w:ascii="Calibri" w:hAnsi="Calibri" w:cs="Calibri"/>
                <w:sz w:val="22"/>
                <w:szCs w:val="22"/>
              </w:rPr>
            </w:pPr>
            <w:r>
              <w:rPr>
                <w:rFonts w:ascii="Calibri" w:hAnsi="Calibri" w:cs="Calibri"/>
                <w:sz w:val="22"/>
                <w:szCs w:val="22"/>
              </w:rPr>
              <w:t xml:space="preserve"> </w:t>
            </w:r>
          </w:p>
        </w:tc>
        <w:tc>
          <w:tcPr>
            <w:tcW w:w="4216" w:type="dxa"/>
          </w:tcPr>
          <w:p w:rsidR="002C570B" w:rsidRPr="002C570B" w:rsidRDefault="002C570B" w:rsidP="002B50C9">
            <w:pPr>
              <w:snapToGrid w:val="0"/>
              <w:rPr>
                <w:rFonts w:ascii="Calibri" w:hAnsi="Calibri" w:cs="Calibri"/>
              </w:rPr>
            </w:pPr>
          </w:p>
        </w:tc>
        <w:tc>
          <w:tcPr>
            <w:tcW w:w="4938" w:type="dxa"/>
            <w:shd w:val="clear" w:color="auto" w:fill="auto"/>
          </w:tcPr>
          <w:p w:rsidR="002C570B" w:rsidRPr="002C570B" w:rsidRDefault="002C570B" w:rsidP="002B50C9">
            <w:pPr>
              <w:rPr>
                <w:rFonts w:ascii="Calibri" w:eastAsia="Arial" w:hAnsi="Calibri" w:cs="Calibri"/>
                <w:sz w:val="22"/>
                <w:szCs w:val="22"/>
              </w:rPr>
            </w:pPr>
          </w:p>
        </w:tc>
      </w:tr>
      <w:tr w:rsidR="002C570B" w:rsidRPr="002C570B" w:rsidTr="002B50C9">
        <w:tc>
          <w:tcPr>
            <w:tcW w:w="992" w:type="dxa"/>
          </w:tcPr>
          <w:p w:rsidR="002C570B" w:rsidRPr="002C570B" w:rsidRDefault="00F210A3" w:rsidP="002C570B">
            <w:pPr>
              <w:snapToGrid w:val="0"/>
              <w:rPr>
                <w:rFonts w:ascii="Calibri" w:eastAsia="Arial" w:hAnsi="Calibri" w:cs="Calibri"/>
                <w:sz w:val="22"/>
                <w:szCs w:val="22"/>
              </w:rPr>
            </w:pPr>
            <w:r>
              <w:rPr>
                <w:rFonts w:ascii="Calibri" w:eastAsia="Arial" w:hAnsi="Calibri" w:cs="Calibri"/>
                <w:sz w:val="22"/>
                <w:szCs w:val="22"/>
              </w:rPr>
              <w:t xml:space="preserve"> </w:t>
            </w:r>
          </w:p>
        </w:tc>
        <w:tc>
          <w:tcPr>
            <w:tcW w:w="4216" w:type="dxa"/>
          </w:tcPr>
          <w:p w:rsidR="002C570B" w:rsidRPr="002C570B" w:rsidRDefault="002C570B" w:rsidP="002B50C9">
            <w:pPr>
              <w:snapToGrid w:val="0"/>
              <w:rPr>
                <w:rFonts w:ascii="Calibri" w:hAnsi="Calibri" w:cs="Calibri"/>
                <w:sz w:val="22"/>
                <w:szCs w:val="22"/>
              </w:rPr>
            </w:pPr>
          </w:p>
        </w:tc>
        <w:tc>
          <w:tcPr>
            <w:tcW w:w="4938" w:type="dxa"/>
            <w:shd w:val="clear" w:color="auto" w:fill="auto"/>
          </w:tcPr>
          <w:p w:rsidR="002C570B" w:rsidRPr="002C570B" w:rsidRDefault="002C570B" w:rsidP="002B50C9">
            <w:pPr>
              <w:rPr>
                <w:rFonts w:ascii="Calibri" w:eastAsia="Arial" w:hAnsi="Calibri" w:cs="Calibri"/>
                <w:sz w:val="22"/>
                <w:szCs w:val="22"/>
              </w:rPr>
            </w:pPr>
          </w:p>
        </w:tc>
      </w:tr>
    </w:tbl>
    <w:p w:rsidR="009B7F58" w:rsidRPr="002C570B" w:rsidRDefault="009B7F58" w:rsidP="003F2957">
      <w:pPr>
        <w:rPr>
          <w:rFonts w:ascii="Calibri" w:hAnsi="Calibri" w:cs="Calibri"/>
          <w:b/>
          <w:sz w:val="22"/>
          <w:szCs w:val="22"/>
        </w:rPr>
      </w:pPr>
    </w:p>
    <w:sectPr w:rsidR="009B7F58" w:rsidRPr="002C570B" w:rsidSect="0055127E">
      <w:headerReference w:type="default" r:id="rId10"/>
      <w:headerReference w:type="first" r:id="rId11"/>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9FC" w:rsidRDefault="00B769FC">
      <w:r>
        <w:separator/>
      </w:r>
    </w:p>
  </w:endnote>
  <w:endnote w:type="continuationSeparator" w:id="0">
    <w:p w:rsidR="00B769FC" w:rsidRDefault="00B769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A1"/>
    <w:family w:val="auto"/>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0FD" w:rsidRPr="008A2C21" w:rsidRDefault="00B850FD">
    <w:pPr>
      <w:pStyle w:val="af3"/>
      <w:rPr>
        <w:rFonts w:ascii="Arial" w:hAnsi="Arial" w:cs="Arial"/>
        <w:sz w:val="22"/>
        <w:szCs w:val="22"/>
      </w:rPr>
    </w:pPr>
    <w:r w:rsidRPr="008A2C21">
      <w:rPr>
        <w:rFonts w:ascii="Arial" w:hAnsi="Arial" w:cs="Arial"/>
        <w:sz w:val="22"/>
        <w:szCs w:val="22"/>
      </w:rPr>
      <w:t>ΑΠΟΦΑΣΗ 104 ΔΗΜΟΤΙΚΟΥ ΣΥΜΒΟΥΛΙΟΥ ΔΗΜΟΥ ΛΕΒΑΔΕΩΝ</w:t>
    </w:r>
    <w:r>
      <w:rPr>
        <w:rFonts w:ascii="Arial" w:hAnsi="Arial" w:cs="Arial"/>
        <w:sz w:val="22"/>
        <w:szCs w:val="22"/>
      </w:rPr>
      <w:t xml:space="preserve">     </w:t>
    </w:r>
    <w:r w:rsidRPr="008A2C21">
      <w:rPr>
        <w:rFonts w:ascii="Arial" w:hAnsi="Arial" w:cs="Arial"/>
        <w:sz w:val="22"/>
        <w:szCs w:val="22"/>
      </w:rPr>
      <w:t xml:space="preserve"> </w:t>
    </w:r>
    <w:sdt>
      <w:sdtPr>
        <w:rPr>
          <w:rFonts w:ascii="Arial" w:hAnsi="Arial" w:cs="Arial"/>
          <w:sz w:val="22"/>
          <w:szCs w:val="22"/>
        </w:rPr>
        <w:id w:val="608715033"/>
        <w:docPartObj>
          <w:docPartGallery w:val="Page Numbers (Bottom of Page)"/>
          <w:docPartUnique/>
        </w:docPartObj>
      </w:sdtPr>
      <w:sdtContent>
        <w:r w:rsidRPr="008A2C21">
          <w:rPr>
            <w:rFonts w:ascii="Arial" w:hAnsi="Arial" w:cs="Arial"/>
            <w:sz w:val="22"/>
            <w:szCs w:val="22"/>
          </w:rPr>
          <w:fldChar w:fldCharType="begin"/>
        </w:r>
        <w:r w:rsidRPr="008A2C21">
          <w:rPr>
            <w:rFonts w:ascii="Arial" w:hAnsi="Arial" w:cs="Arial"/>
            <w:sz w:val="22"/>
            <w:szCs w:val="22"/>
          </w:rPr>
          <w:instrText xml:space="preserve"> PAGE   \* MERGEFORMAT </w:instrText>
        </w:r>
        <w:r w:rsidRPr="008A2C21">
          <w:rPr>
            <w:rFonts w:ascii="Arial" w:hAnsi="Arial" w:cs="Arial"/>
            <w:sz w:val="22"/>
            <w:szCs w:val="22"/>
          </w:rPr>
          <w:fldChar w:fldCharType="separate"/>
        </w:r>
        <w:r w:rsidR="000522A1">
          <w:rPr>
            <w:rFonts w:ascii="Arial" w:hAnsi="Arial" w:cs="Arial"/>
            <w:noProof/>
            <w:sz w:val="22"/>
            <w:szCs w:val="22"/>
          </w:rPr>
          <w:t>24</w:t>
        </w:r>
        <w:r w:rsidRPr="008A2C21">
          <w:rPr>
            <w:rFonts w:ascii="Arial" w:hAnsi="Arial" w:cs="Arial"/>
            <w:sz w:val="22"/>
            <w:szCs w:val="22"/>
          </w:rPr>
          <w:fldChar w:fldCharType="end"/>
        </w:r>
      </w:sdtContent>
    </w:sdt>
  </w:p>
  <w:p w:rsidR="00B850FD" w:rsidRDefault="00B850FD">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870251"/>
      <w:docPartObj>
        <w:docPartGallery w:val="Page Numbers (Bottom of Page)"/>
        <w:docPartUnique/>
      </w:docPartObj>
    </w:sdtPr>
    <w:sdtContent>
      <w:p w:rsidR="00B850FD" w:rsidRDefault="00B850FD">
        <w:pPr>
          <w:pStyle w:val="af3"/>
        </w:pPr>
        <w:r>
          <w:rPr>
            <w:noProof/>
            <w:lang w:eastAsia="el-GR"/>
          </w:rPr>
          <w:pict>
            <v:shapetype id="_x0000_t202" coordsize="21600,21600" o:spt="202" path="m,l,21600r21600,l21600,xe">
              <v:stroke joinstyle="miter"/>
              <v:path gradientshapeok="t" o:connecttype="rect"/>
            </v:shapetype>
            <v:shape id="_x0000_s1029" type="#_x0000_t202" style="position:absolute;margin-left:258.9pt;margin-top:-725.8pt;width:5.75pt;height:7.5pt;z-index:251660800;mso-wrap-distance-left:0;mso-wrap-distance-right:0;mso-position-horizontal-relative:margin;mso-position-vertical-relative:text" stroked="f">
              <v:fill opacity="0" color2="black"/>
              <v:textbox inset=".25pt,.25pt,.25pt,.25pt">
                <w:txbxContent>
                  <w:p w:rsidR="00B850FD" w:rsidRDefault="00B850FD" w:rsidP="00C96882">
                    <w:pPr>
                      <w:pStyle w:val="af1"/>
                    </w:pPr>
                    <w:r>
                      <w:rPr>
                        <w:rStyle w:val="a3"/>
                      </w:rPr>
                      <w:fldChar w:fldCharType="begin"/>
                    </w:r>
                    <w:r>
                      <w:rPr>
                        <w:rStyle w:val="a3"/>
                      </w:rPr>
                      <w:instrText xml:space="preserve"> PAGE </w:instrText>
                    </w:r>
                    <w:r>
                      <w:rPr>
                        <w:rStyle w:val="a3"/>
                      </w:rPr>
                      <w:fldChar w:fldCharType="separate"/>
                    </w:r>
                    <w:r>
                      <w:rPr>
                        <w:rStyle w:val="a3"/>
                        <w:noProof/>
                      </w:rPr>
                      <w:t>18</w:t>
                    </w:r>
                    <w:r>
                      <w:rPr>
                        <w:rStyle w:val="a3"/>
                      </w:rPr>
                      <w:fldChar w:fldCharType="end"/>
                    </w:r>
                  </w:p>
                </w:txbxContent>
              </v:textbox>
              <w10:wrap type="square" side="largest" anchorx="margin"/>
            </v:shape>
          </w:pict>
        </w:r>
        <w:r>
          <w:rPr>
            <w:noProof/>
            <w:lang w:eastAsia="el-GR"/>
          </w:rPr>
          <w:pict>
            <v:shape id="_x0000_s1028" type="#_x0000_t202" style="position:absolute;margin-left:246.9pt;margin-top:-737.8pt;width:5.75pt;height:7.5pt;z-index:251659776;mso-wrap-distance-left:0;mso-wrap-distance-right:0;mso-position-horizontal-relative:margin;mso-position-vertical-relative:text" stroked="f">
              <v:fill opacity="0" color2="black"/>
              <v:textbox inset=".25pt,.25pt,.25pt,.25pt">
                <w:txbxContent>
                  <w:p w:rsidR="00B850FD" w:rsidRDefault="00B850FD" w:rsidP="00C96882">
                    <w:pPr>
                      <w:pStyle w:val="af1"/>
                    </w:pPr>
                    <w:r>
                      <w:rPr>
                        <w:rStyle w:val="a3"/>
                      </w:rPr>
                      <w:fldChar w:fldCharType="begin"/>
                    </w:r>
                    <w:r>
                      <w:rPr>
                        <w:rStyle w:val="a3"/>
                      </w:rPr>
                      <w:instrText xml:space="preserve"> PAGE </w:instrText>
                    </w:r>
                    <w:r>
                      <w:rPr>
                        <w:rStyle w:val="a3"/>
                      </w:rPr>
                      <w:fldChar w:fldCharType="separate"/>
                    </w:r>
                    <w:r>
                      <w:rPr>
                        <w:rStyle w:val="a3"/>
                        <w:noProof/>
                      </w:rPr>
                      <w:t>18</w:t>
                    </w:r>
                    <w:r>
                      <w:rPr>
                        <w:rStyle w:val="a3"/>
                      </w:rPr>
                      <w:fldChar w:fldCharType="end"/>
                    </w:r>
                  </w:p>
                </w:txbxContent>
              </v:textbox>
              <w10:wrap type="square" side="largest" anchorx="margin"/>
            </v:shape>
          </w:pict>
        </w:r>
        <w:r>
          <w:rPr>
            <w:noProof/>
            <w:lang w:eastAsia="el-GR"/>
          </w:rPr>
          <w:pict>
            <v:shape id="_x0000_s1027" type="#_x0000_t202" style="position:absolute;margin-left:0;margin-top:-749.8pt;width:5.75pt;height:7.5pt;z-index:251658752;mso-wrap-distance-left:0;mso-wrap-distance-right:0;mso-position-horizontal:center;mso-position-horizontal-relative:margin;mso-position-vertical-relative:text" stroked="f">
              <v:fill opacity="0" color2="black"/>
              <v:textbox inset=".25pt,.25pt,.25pt,.25pt">
                <w:txbxContent>
                  <w:p w:rsidR="00B850FD" w:rsidRDefault="00B850FD" w:rsidP="00C96882">
                    <w:pPr>
                      <w:pStyle w:val="af1"/>
                    </w:pPr>
                    <w:r>
                      <w:rPr>
                        <w:rStyle w:val="a3"/>
                      </w:rPr>
                      <w:fldChar w:fldCharType="begin"/>
                    </w:r>
                    <w:r>
                      <w:rPr>
                        <w:rStyle w:val="a3"/>
                      </w:rPr>
                      <w:instrText xml:space="preserve"> PAGE </w:instrText>
                    </w:r>
                    <w:r>
                      <w:rPr>
                        <w:rStyle w:val="a3"/>
                      </w:rPr>
                      <w:fldChar w:fldCharType="separate"/>
                    </w:r>
                    <w:r>
                      <w:rPr>
                        <w:rStyle w:val="a3"/>
                        <w:noProof/>
                      </w:rPr>
                      <w:t>18</w:t>
                    </w:r>
                    <w:r>
                      <w:rPr>
                        <w:rStyle w:val="a3"/>
                      </w:rPr>
                      <w:fldChar w:fldCharType="end"/>
                    </w:r>
                  </w:p>
                </w:txbxContent>
              </v:textbox>
              <w10:wrap type="square" side="largest" anchorx="margin"/>
            </v:shape>
          </w:pict>
        </w:r>
        <w:r>
          <w:t xml:space="preserve">      </w:t>
        </w:r>
        <w:r w:rsidRPr="00275B64">
          <w:rPr>
            <w:rFonts w:asciiTheme="minorHAnsi" w:hAnsiTheme="minorHAnsi" w:cstheme="minorHAnsi"/>
            <w:sz w:val="22"/>
            <w:szCs w:val="22"/>
          </w:rPr>
          <w:t>ΑΠΟΦΑΣΗ 104 ΔΗΜΟΤΙΚΟΥ ΣΥΜΒΟΥΛΙΟΥ ΔΗΜΟΥ ΛΕΒΑΔΕΩΝ</w:t>
        </w:r>
        <w:r>
          <w:t xml:space="preserve">        </w:t>
        </w:r>
        <w:fldSimple w:instr=" PAGE   \* MERGEFORMAT ">
          <w:r>
            <w:rPr>
              <w:noProof/>
            </w:rPr>
            <w:t>18</w:t>
          </w:r>
        </w:fldSimple>
      </w:p>
    </w:sdtContent>
  </w:sdt>
  <w:p w:rsidR="00B850FD" w:rsidRDefault="00B850F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9FC" w:rsidRDefault="00B769FC">
      <w:r>
        <w:separator/>
      </w:r>
    </w:p>
  </w:footnote>
  <w:footnote w:type="continuationSeparator" w:id="0">
    <w:p w:rsidR="00B769FC" w:rsidRDefault="00B769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0FD" w:rsidRDefault="00B850FD" w:rsidP="007A08DC">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0FD" w:rsidRDefault="00B850F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Arial"/>
        <w:b w:val="0"/>
        <w:bCs w:val="0"/>
        <w:i w:val="0"/>
        <w:iCs w:val="0"/>
        <w:color w:val="000000"/>
        <w:kern w:val="1"/>
        <w:sz w:val="22"/>
        <w:szCs w:val="22"/>
        <w:highlight w:val="white"/>
        <w:lang w:val="el-GR" w:eastAsia="zh-CN"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Arial"/>
        <w:b w:val="0"/>
        <w:bCs w:val="0"/>
        <w:i w:val="0"/>
        <w:iCs w:val="0"/>
        <w:color w:val="000000"/>
        <w:kern w:val="1"/>
        <w:sz w:val="22"/>
        <w:szCs w:val="22"/>
        <w:highlight w:val="white"/>
        <w:lang w:val="el-GR" w:eastAsia="zh-CN"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Arial"/>
        <w:b w:val="0"/>
        <w:bCs w:val="0"/>
        <w:i w:val="0"/>
        <w:iCs w:val="0"/>
        <w:color w:val="000000"/>
        <w:kern w:val="1"/>
        <w:sz w:val="22"/>
        <w:szCs w:val="22"/>
        <w:highlight w:val="white"/>
        <w:lang w:val="el-GR" w:eastAsia="zh-CN"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4"/>
      <w:numFmt w:val="decimal"/>
      <w:lvlText w:val="%1."/>
      <w:lvlJc w:val="left"/>
      <w:pPr>
        <w:tabs>
          <w:tab w:val="num" w:pos="0"/>
        </w:tabs>
        <w:ind w:left="720" w:hanging="360"/>
      </w:pPr>
      <w:rPr>
        <w:rFonts w:cs="Symbo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3F327DE"/>
    <w:multiLevelType w:val="multilevel"/>
    <w:tmpl w:val="447CDC54"/>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
    <w:nsid w:val="16F160DC"/>
    <w:multiLevelType w:val="multilevel"/>
    <w:tmpl w:val="B3FEC098"/>
    <w:name w:val="WW8Num72"/>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
    <w:nsid w:val="35A24FCE"/>
    <w:multiLevelType w:val="multilevel"/>
    <w:tmpl w:val="586A386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nsid w:val="37656075"/>
    <w:multiLevelType w:val="multilevel"/>
    <w:tmpl w:val="360CDFEA"/>
    <w:lvl w:ilvl="0">
      <w:start w:val="2"/>
      <w:numFmt w:val="decimal"/>
      <w:lvlText w:val="%1."/>
      <w:lvlJc w:val="left"/>
      <w:pPr>
        <w:ind w:left="360" w:hanging="360"/>
      </w:pPr>
      <w:rPr>
        <w:rFonts w:hint="default"/>
        <w:b/>
        <w:bCs/>
        <w:i/>
        <w:color w:val="000000"/>
        <w:sz w:val="22"/>
      </w:rPr>
    </w:lvl>
    <w:lvl w:ilvl="1">
      <w:start w:val="1"/>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4">
    <w:nsid w:val="406C225E"/>
    <w:multiLevelType w:val="multilevel"/>
    <w:tmpl w:val="9ECA4A7E"/>
    <w:lvl w:ilvl="0">
      <w:start w:val="3"/>
      <w:numFmt w:val="decimal"/>
      <w:lvlText w:val="%1."/>
      <w:lvlJc w:val="left"/>
      <w:pPr>
        <w:ind w:left="360" w:hanging="360"/>
      </w:pPr>
      <w:rPr>
        <w:rFonts w:hint="default"/>
        <w:i/>
        <w:color w:val="000000"/>
        <w:sz w:val="22"/>
      </w:rPr>
    </w:lvl>
    <w:lvl w:ilvl="1">
      <w:start w:val="1"/>
      <w:numFmt w:val="decimal"/>
      <w:lvlText w:val="%2."/>
      <w:lvlJc w:val="left"/>
      <w:pPr>
        <w:ind w:left="360" w:hanging="360"/>
      </w:pPr>
      <w:rPr>
        <w:rFonts w:ascii="Calibri" w:eastAsia="Times New Roman" w:hAnsi="Calibri" w:cs="Calibri"/>
        <w:b/>
        <w:bCs/>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5">
    <w:nsid w:val="557A5E58"/>
    <w:multiLevelType w:val="multilevel"/>
    <w:tmpl w:val="D0364B46"/>
    <w:name w:val="WW8Num73"/>
    <w:lvl w:ilvl="0">
      <w:start w:val="3"/>
      <w:numFmt w:val="decimal"/>
      <w:lvlText w:val="%1."/>
      <w:lvlJc w:val="left"/>
      <w:pPr>
        <w:tabs>
          <w:tab w:val="num" w:pos="0"/>
        </w:tabs>
        <w:ind w:left="720" w:hanging="360"/>
      </w:pPr>
      <w:rPr>
        <w:rFonts w:cs="Arial" w:hint="default"/>
        <w:b/>
        <w:bCs/>
        <w:i/>
        <w:iCs/>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nsid w:val="59527657"/>
    <w:multiLevelType w:val="multilevel"/>
    <w:tmpl w:val="83B4175C"/>
    <w:lvl w:ilvl="0">
      <w:start w:val="3"/>
      <w:numFmt w:val="decimal"/>
      <w:lvlText w:val="%1"/>
      <w:lvlJc w:val="left"/>
      <w:pPr>
        <w:ind w:left="360" w:hanging="360"/>
      </w:pPr>
      <w:rPr>
        <w:rFonts w:hint="default"/>
        <w:i/>
        <w:color w:val="000000"/>
        <w:sz w:val="22"/>
      </w:rPr>
    </w:lvl>
    <w:lvl w:ilvl="1">
      <w:start w:val="2"/>
      <w:numFmt w:val="decimal"/>
      <w:lvlText w:val="%1.%2"/>
      <w:lvlJc w:val="left"/>
      <w:pPr>
        <w:ind w:left="360" w:hanging="360"/>
      </w:pPr>
      <w:rPr>
        <w:rFonts w:hint="default"/>
        <w:i/>
        <w:color w:val="000000"/>
        <w:sz w:val="22"/>
      </w:rPr>
    </w:lvl>
    <w:lvl w:ilvl="2">
      <w:start w:val="1"/>
      <w:numFmt w:val="decimal"/>
      <w:lvlText w:val="%1.%2.%3"/>
      <w:lvlJc w:val="left"/>
      <w:pPr>
        <w:ind w:left="720" w:hanging="720"/>
      </w:pPr>
      <w:rPr>
        <w:rFonts w:hint="default"/>
        <w:i/>
        <w:color w:val="000000"/>
        <w:sz w:val="22"/>
      </w:rPr>
    </w:lvl>
    <w:lvl w:ilvl="3">
      <w:start w:val="1"/>
      <w:numFmt w:val="decimal"/>
      <w:lvlText w:val="%1.%2.%3.%4"/>
      <w:lvlJc w:val="left"/>
      <w:pPr>
        <w:ind w:left="720" w:hanging="720"/>
      </w:pPr>
      <w:rPr>
        <w:rFonts w:hint="default"/>
        <w:i/>
        <w:color w:val="000000"/>
        <w:sz w:val="22"/>
      </w:rPr>
    </w:lvl>
    <w:lvl w:ilvl="4">
      <w:start w:val="1"/>
      <w:numFmt w:val="decimal"/>
      <w:lvlText w:val="%1.%2.%3.%4.%5"/>
      <w:lvlJc w:val="left"/>
      <w:pPr>
        <w:ind w:left="1080" w:hanging="1080"/>
      </w:pPr>
      <w:rPr>
        <w:rFonts w:hint="default"/>
        <w:i/>
        <w:color w:val="000000"/>
        <w:sz w:val="22"/>
      </w:rPr>
    </w:lvl>
    <w:lvl w:ilvl="5">
      <w:start w:val="1"/>
      <w:numFmt w:val="decimal"/>
      <w:lvlText w:val="%1.%2.%3.%4.%5.%6"/>
      <w:lvlJc w:val="left"/>
      <w:pPr>
        <w:ind w:left="1080" w:hanging="1080"/>
      </w:pPr>
      <w:rPr>
        <w:rFonts w:hint="default"/>
        <w:i/>
        <w:color w:val="000000"/>
        <w:sz w:val="22"/>
      </w:rPr>
    </w:lvl>
    <w:lvl w:ilvl="6">
      <w:start w:val="1"/>
      <w:numFmt w:val="decimal"/>
      <w:lvlText w:val="%1.%2.%3.%4.%5.%6.%7"/>
      <w:lvlJc w:val="left"/>
      <w:pPr>
        <w:ind w:left="1440" w:hanging="1440"/>
      </w:pPr>
      <w:rPr>
        <w:rFonts w:hint="default"/>
        <w:i/>
        <w:color w:val="000000"/>
        <w:sz w:val="22"/>
      </w:rPr>
    </w:lvl>
    <w:lvl w:ilvl="7">
      <w:start w:val="1"/>
      <w:numFmt w:val="decimal"/>
      <w:lvlText w:val="%1.%2.%3.%4.%5.%6.%7.%8"/>
      <w:lvlJc w:val="left"/>
      <w:pPr>
        <w:ind w:left="1440" w:hanging="1440"/>
      </w:pPr>
      <w:rPr>
        <w:rFonts w:hint="default"/>
        <w:i/>
        <w:color w:val="000000"/>
        <w:sz w:val="22"/>
      </w:rPr>
    </w:lvl>
    <w:lvl w:ilvl="8">
      <w:start w:val="1"/>
      <w:numFmt w:val="decimal"/>
      <w:lvlText w:val="%1.%2.%3.%4.%5.%6.%7.%8.%9"/>
      <w:lvlJc w:val="left"/>
      <w:pPr>
        <w:ind w:left="1800" w:hanging="1800"/>
      </w:pPr>
      <w:rPr>
        <w:rFonts w:hint="default"/>
        <w:i/>
        <w:color w:val="000000"/>
        <w:sz w:val="22"/>
      </w:rPr>
    </w:lvl>
  </w:abstractNum>
  <w:abstractNum w:abstractNumId="17">
    <w:nsid w:val="5C8051CF"/>
    <w:multiLevelType w:val="multilevel"/>
    <w:tmpl w:val="71D215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5E650A39"/>
    <w:multiLevelType w:val="hybridMultilevel"/>
    <w:tmpl w:val="985EC9CA"/>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710D46"/>
    <w:multiLevelType w:val="multilevel"/>
    <w:tmpl w:val="07F6A256"/>
    <w:name w:val="WW8Num74"/>
    <w:lvl w:ilvl="0">
      <w:start w:val="1"/>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682111A8"/>
    <w:multiLevelType w:val="hybridMultilevel"/>
    <w:tmpl w:val="1BCCE216"/>
    <w:lvl w:ilvl="0" w:tplc="1EAE7976">
      <w:start w:val="1"/>
      <w:numFmt w:val="bullet"/>
      <w:lvlText w:val="-"/>
      <w:lvlJc w:val="left"/>
      <w:pPr>
        <w:ind w:left="720" w:hanging="360"/>
      </w:pPr>
      <w:rPr>
        <w:rFonts w:ascii="Calibri" w:eastAsia="Andale Sans U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19"/>
  </w:num>
  <w:num w:numId="5">
    <w:abstractNumId w:val="6"/>
  </w:num>
  <w:num w:numId="6">
    <w:abstractNumId w:val="7"/>
  </w:num>
  <w:num w:numId="7">
    <w:abstractNumId w:val="9"/>
  </w:num>
  <w:num w:numId="8">
    <w:abstractNumId w:val="18"/>
  </w:num>
  <w:num w:numId="9">
    <w:abstractNumId w:val="16"/>
  </w:num>
  <w:num w:numId="10">
    <w:abstractNumId w:val="20"/>
  </w:num>
  <w:num w:numId="11">
    <w:abstractNumId w:val="10"/>
  </w:num>
  <w:num w:numId="12">
    <w:abstractNumId w:val="12"/>
  </w:num>
  <w:num w:numId="13">
    <w:abstractNumId w:val="14"/>
  </w:num>
  <w:num w:numId="14">
    <w:abstractNumId w:val="13"/>
  </w:num>
  <w:num w:numId="15">
    <w:abstractNumId w:val="2"/>
  </w:num>
  <w:num w:numId="16">
    <w:abstractNumId w:val="21"/>
  </w:num>
  <w:num w:numId="17">
    <w:abstractNumId w:val="22"/>
  </w:num>
  <w:num w:numId="18">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584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6D3B"/>
    <w:rsid w:val="00015448"/>
    <w:rsid w:val="000160B0"/>
    <w:rsid w:val="00017118"/>
    <w:rsid w:val="00017E38"/>
    <w:rsid w:val="00024687"/>
    <w:rsid w:val="00024BB5"/>
    <w:rsid w:val="00026B66"/>
    <w:rsid w:val="00030B7E"/>
    <w:rsid w:val="00032053"/>
    <w:rsid w:val="0003699A"/>
    <w:rsid w:val="00040CDE"/>
    <w:rsid w:val="000413CA"/>
    <w:rsid w:val="00050E6E"/>
    <w:rsid w:val="000522A1"/>
    <w:rsid w:val="000531F2"/>
    <w:rsid w:val="00053445"/>
    <w:rsid w:val="0005483D"/>
    <w:rsid w:val="00057215"/>
    <w:rsid w:val="00066288"/>
    <w:rsid w:val="0007422E"/>
    <w:rsid w:val="00085A83"/>
    <w:rsid w:val="000865BD"/>
    <w:rsid w:val="000927A6"/>
    <w:rsid w:val="000A68BD"/>
    <w:rsid w:val="000A6F0B"/>
    <w:rsid w:val="000B1583"/>
    <w:rsid w:val="000B247B"/>
    <w:rsid w:val="000B32D2"/>
    <w:rsid w:val="000B4C9D"/>
    <w:rsid w:val="000B4F9B"/>
    <w:rsid w:val="000C2832"/>
    <w:rsid w:val="000C29E2"/>
    <w:rsid w:val="000D1D65"/>
    <w:rsid w:val="000D3034"/>
    <w:rsid w:val="000D434C"/>
    <w:rsid w:val="000E0AA3"/>
    <w:rsid w:val="000E1B84"/>
    <w:rsid w:val="001116D6"/>
    <w:rsid w:val="001127A5"/>
    <w:rsid w:val="001136A3"/>
    <w:rsid w:val="00113E80"/>
    <w:rsid w:val="00117FE8"/>
    <w:rsid w:val="00132B33"/>
    <w:rsid w:val="00135C95"/>
    <w:rsid w:val="00136591"/>
    <w:rsid w:val="00137315"/>
    <w:rsid w:val="0014559D"/>
    <w:rsid w:val="001459CD"/>
    <w:rsid w:val="00145EE5"/>
    <w:rsid w:val="00151E93"/>
    <w:rsid w:val="00155F11"/>
    <w:rsid w:val="001577EF"/>
    <w:rsid w:val="00157A71"/>
    <w:rsid w:val="001750EC"/>
    <w:rsid w:val="00182DEC"/>
    <w:rsid w:val="00190C49"/>
    <w:rsid w:val="00197661"/>
    <w:rsid w:val="001A3DC8"/>
    <w:rsid w:val="001B049B"/>
    <w:rsid w:val="001B2912"/>
    <w:rsid w:val="001B551C"/>
    <w:rsid w:val="001B7132"/>
    <w:rsid w:val="001C0D23"/>
    <w:rsid w:val="001D4BBB"/>
    <w:rsid w:val="001E01CA"/>
    <w:rsid w:val="001E4D4C"/>
    <w:rsid w:val="001E6196"/>
    <w:rsid w:val="001F071D"/>
    <w:rsid w:val="001F22BD"/>
    <w:rsid w:val="001F51C7"/>
    <w:rsid w:val="001F60FA"/>
    <w:rsid w:val="00202632"/>
    <w:rsid w:val="00207FF6"/>
    <w:rsid w:val="00210184"/>
    <w:rsid w:val="002133D3"/>
    <w:rsid w:val="00213E73"/>
    <w:rsid w:val="002166AB"/>
    <w:rsid w:val="002175BA"/>
    <w:rsid w:val="00220115"/>
    <w:rsid w:val="002315FD"/>
    <w:rsid w:val="00232557"/>
    <w:rsid w:val="002365ED"/>
    <w:rsid w:val="002378CE"/>
    <w:rsid w:val="0024117E"/>
    <w:rsid w:val="00250BC7"/>
    <w:rsid w:val="00253B9E"/>
    <w:rsid w:val="00255D9A"/>
    <w:rsid w:val="00256D3C"/>
    <w:rsid w:val="00262FC2"/>
    <w:rsid w:val="00275B64"/>
    <w:rsid w:val="00275D5E"/>
    <w:rsid w:val="00277DFD"/>
    <w:rsid w:val="00282E80"/>
    <w:rsid w:val="0028445A"/>
    <w:rsid w:val="00292002"/>
    <w:rsid w:val="002925BF"/>
    <w:rsid w:val="0029648E"/>
    <w:rsid w:val="002A29C1"/>
    <w:rsid w:val="002A5772"/>
    <w:rsid w:val="002B2F2B"/>
    <w:rsid w:val="002B50C9"/>
    <w:rsid w:val="002B78C4"/>
    <w:rsid w:val="002C570B"/>
    <w:rsid w:val="002D284B"/>
    <w:rsid w:val="002E0ADE"/>
    <w:rsid w:val="002E1914"/>
    <w:rsid w:val="002E33D4"/>
    <w:rsid w:val="002E4DA7"/>
    <w:rsid w:val="002E5119"/>
    <w:rsid w:val="002E59E7"/>
    <w:rsid w:val="002F232A"/>
    <w:rsid w:val="002F2D5A"/>
    <w:rsid w:val="002F6BA0"/>
    <w:rsid w:val="002F6C3A"/>
    <w:rsid w:val="002F78A2"/>
    <w:rsid w:val="00301399"/>
    <w:rsid w:val="003025EF"/>
    <w:rsid w:val="0031302F"/>
    <w:rsid w:val="00313831"/>
    <w:rsid w:val="0031553A"/>
    <w:rsid w:val="003202CE"/>
    <w:rsid w:val="0032160F"/>
    <w:rsid w:val="003234B1"/>
    <w:rsid w:val="00324A25"/>
    <w:rsid w:val="00327B3F"/>
    <w:rsid w:val="003332EE"/>
    <w:rsid w:val="003340D2"/>
    <w:rsid w:val="00336122"/>
    <w:rsid w:val="00343BC7"/>
    <w:rsid w:val="00345252"/>
    <w:rsid w:val="00345550"/>
    <w:rsid w:val="00354A9F"/>
    <w:rsid w:val="003666A6"/>
    <w:rsid w:val="00371783"/>
    <w:rsid w:val="003720FD"/>
    <w:rsid w:val="0037400A"/>
    <w:rsid w:val="003815F0"/>
    <w:rsid w:val="003818B2"/>
    <w:rsid w:val="00384268"/>
    <w:rsid w:val="003907FF"/>
    <w:rsid w:val="003A3498"/>
    <w:rsid w:val="003A4C37"/>
    <w:rsid w:val="003A743D"/>
    <w:rsid w:val="003A7EAF"/>
    <w:rsid w:val="003B17E9"/>
    <w:rsid w:val="003B1D1F"/>
    <w:rsid w:val="003B3429"/>
    <w:rsid w:val="003B5930"/>
    <w:rsid w:val="003B718C"/>
    <w:rsid w:val="003C235F"/>
    <w:rsid w:val="003C4A77"/>
    <w:rsid w:val="003D0A0B"/>
    <w:rsid w:val="003D4108"/>
    <w:rsid w:val="003D6A63"/>
    <w:rsid w:val="003E1559"/>
    <w:rsid w:val="003E3562"/>
    <w:rsid w:val="003F2957"/>
    <w:rsid w:val="00402F59"/>
    <w:rsid w:val="00406541"/>
    <w:rsid w:val="00407BAD"/>
    <w:rsid w:val="00411130"/>
    <w:rsid w:val="00411AEF"/>
    <w:rsid w:val="0041460B"/>
    <w:rsid w:val="00416B27"/>
    <w:rsid w:val="00424A61"/>
    <w:rsid w:val="00425DF6"/>
    <w:rsid w:val="00430033"/>
    <w:rsid w:val="00430F0D"/>
    <w:rsid w:val="00435514"/>
    <w:rsid w:val="00437B46"/>
    <w:rsid w:val="0044354A"/>
    <w:rsid w:val="0044667E"/>
    <w:rsid w:val="00447548"/>
    <w:rsid w:val="00450DEC"/>
    <w:rsid w:val="00453239"/>
    <w:rsid w:val="00456D12"/>
    <w:rsid w:val="00463DBE"/>
    <w:rsid w:val="004650CA"/>
    <w:rsid w:val="004700D6"/>
    <w:rsid w:val="0047676E"/>
    <w:rsid w:val="004800E0"/>
    <w:rsid w:val="00483101"/>
    <w:rsid w:val="0048586E"/>
    <w:rsid w:val="004864AA"/>
    <w:rsid w:val="004901FD"/>
    <w:rsid w:val="00490954"/>
    <w:rsid w:val="00490B36"/>
    <w:rsid w:val="00495AB0"/>
    <w:rsid w:val="004A6A11"/>
    <w:rsid w:val="004A6ABB"/>
    <w:rsid w:val="004A7B1C"/>
    <w:rsid w:val="004B1421"/>
    <w:rsid w:val="004B2E58"/>
    <w:rsid w:val="004B7126"/>
    <w:rsid w:val="004C0DA4"/>
    <w:rsid w:val="004C2091"/>
    <w:rsid w:val="004D0FF0"/>
    <w:rsid w:val="004E07FE"/>
    <w:rsid w:val="004E31B4"/>
    <w:rsid w:val="004E4D03"/>
    <w:rsid w:val="004F2105"/>
    <w:rsid w:val="004F55A2"/>
    <w:rsid w:val="004F7369"/>
    <w:rsid w:val="00501B63"/>
    <w:rsid w:val="0050406B"/>
    <w:rsid w:val="005040FD"/>
    <w:rsid w:val="005109CE"/>
    <w:rsid w:val="005126C7"/>
    <w:rsid w:val="005178E5"/>
    <w:rsid w:val="0052160D"/>
    <w:rsid w:val="00522E36"/>
    <w:rsid w:val="005241F1"/>
    <w:rsid w:val="0052635A"/>
    <w:rsid w:val="0052681C"/>
    <w:rsid w:val="00526B61"/>
    <w:rsid w:val="00531724"/>
    <w:rsid w:val="005326AC"/>
    <w:rsid w:val="00540D5A"/>
    <w:rsid w:val="00541283"/>
    <w:rsid w:val="00541C48"/>
    <w:rsid w:val="00547183"/>
    <w:rsid w:val="0055127E"/>
    <w:rsid w:val="00552220"/>
    <w:rsid w:val="005525BF"/>
    <w:rsid w:val="00554F44"/>
    <w:rsid w:val="00557809"/>
    <w:rsid w:val="00561EC7"/>
    <w:rsid w:val="00562F2A"/>
    <w:rsid w:val="00570C36"/>
    <w:rsid w:val="00575879"/>
    <w:rsid w:val="005815DF"/>
    <w:rsid w:val="00582DA8"/>
    <w:rsid w:val="005901BF"/>
    <w:rsid w:val="005A7C2D"/>
    <w:rsid w:val="005B0894"/>
    <w:rsid w:val="005B4AE6"/>
    <w:rsid w:val="005B55CE"/>
    <w:rsid w:val="005C2306"/>
    <w:rsid w:val="005C3D1C"/>
    <w:rsid w:val="005C44F5"/>
    <w:rsid w:val="005C7438"/>
    <w:rsid w:val="005D2212"/>
    <w:rsid w:val="005D264F"/>
    <w:rsid w:val="005E69E6"/>
    <w:rsid w:val="005E7301"/>
    <w:rsid w:val="005F20C6"/>
    <w:rsid w:val="005F79F8"/>
    <w:rsid w:val="00600F23"/>
    <w:rsid w:val="0060147E"/>
    <w:rsid w:val="00601723"/>
    <w:rsid w:val="006018FB"/>
    <w:rsid w:val="0060224B"/>
    <w:rsid w:val="00607865"/>
    <w:rsid w:val="006148EF"/>
    <w:rsid w:val="00616B01"/>
    <w:rsid w:val="00620870"/>
    <w:rsid w:val="006210CE"/>
    <w:rsid w:val="00624B35"/>
    <w:rsid w:val="00625FF1"/>
    <w:rsid w:val="006276DD"/>
    <w:rsid w:val="0063029B"/>
    <w:rsid w:val="00631478"/>
    <w:rsid w:val="00632014"/>
    <w:rsid w:val="0063274A"/>
    <w:rsid w:val="006348A7"/>
    <w:rsid w:val="00640A43"/>
    <w:rsid w:val="00644607"/>
    <w:rsid w:val="00645374"/>
    <w:rsid w:val="0065393F"/>
    <w:rsid w:val="00656B89"/>
    <w:rsid w:val="00676E69"/>
    <w:rsid w:val="00682255"/>
    <w:rsid w:val="0068232F"/>
    <w:rsid w:val="0068596E"/>
    <w:rsid w:val="006877C7"/>
    <w:rsid w:val="006908AC"/>
    <w:rsid w:val="00694B67"/>
    <w:rsid w:val="006A3839"/>
    <w:rsid w:val="006A5921"/>
    <w:rsid w:val="006A654E"/>
    <w:rsid w:val="006A6F00"/>
    <w:rsid w:val="006A7705"/>
    <w:rsid w:val="006C0FC5"/>
    <w:rsid w:val="006C1CE4"/>
    <w:rsid w:val="006C4E3A"/>
    <w:rsid w:val="006D31EF"/>
    <w:rsid w:val="006E263C"/>
    <w:rsid w:val="006E5497"/>
    <w:rsid w:val="006F53B6"/>
    <w:rsid w:val="006F6723"/>
    <w:rsid w:val="00701BD4"/>
    <w:rsid w:val="007026A4"/>
    <w:rsid w:val="00702807"/>
    <w:rsid w:val="007042B4"/>
    <w:rsid w:val="007079B0"/>
    <w:rsid w:val="007100F2"/>
    <w:rsid w:val="007101DE"/>
    <w:rsid w:val="007121BC"/>
    <w:rsid w:val="00713184"/>
    <w:rsid w:val="00715349"/>
    <w:rsid w:val="00715AED"/>
    <w:rsid w:val="00716C20"/>
    <w:rsid w:val="0072025A"/>
    <w:rsid w:val="00726A1F"/>
    <w:rsid w:val="00731EC0"/>
    <w:rsid w:val="00734FD7"/>
    <w:rsid w:val="00737C1A"/>
    <w:rsid w:val="00741E52"/>
    <w:rsid w:val="00746C9E"/>
    <w:rsid w:val="00751ACD"/>
    <w:rsid w:val="007544DE"/>
    <w:rsid w:val="0076270B"/>
    <w:rsid w:val="007638BA"/>
    <w:rsid w:val="00765528"/>
    <w:rsid w:val="00771E32"/>
    <w:rsid w:val="007740A4"/>
    <w:rsid w:val="007810CC"/>
    <w:rsid w:val="00781989"/>
    <w:rsid w:val="0078420A"/>
    <w:rsid w:val="007862B6"/>
    <w:rsid w:val="00787046"/>
    <w:rsid w:val="00790F1C"/>
    <w:rsid w:val="00793445"/>
    <w:rsid w:val="00797659"/>
    <w:rsid w:val="007A08DC"/>
    <w:rsid w:val="007A7C17"/>
    <w:rsid w:val="007B179E"/>
    <w:rsid w:val="007B603B"/>
    <w:rsid w:val="007C1CDE"/>
    <w:rsid w:val="007C29DF"/>
    <w:rsid w:val="007C3188"/>
    <w:rsid w:val="007C3E34"/>
    <w:rsid w:val="007D123C"/>
    <w:rsid w:val="007D26EA"/>
    <w:rsid w:val="007D3DD6"/>
    <w:rsid w:val="007D5016"/>
    <w:rsid w:val="007E0C09"/>
    <w:rsid w:val="007E3368"/>
    <w:rsid w:val="007E36A2"/>
    <w:rsid w:val="007E4764"/>
    <w:rsid w:val="007E72B7"/>
    <w:rsid w:val="007F1488"/>
    <w:rsid w:val="007F2F32"/>
    <w:rsid w:val="00800786"/>
    <w:rsid w:val="008009B9"/>
    <w:rsid w:val="00805EBB"/>
    <w:rsid w:val="00806EAA"/>
    <w:rsid w:val="0080716F"/>
    <w:rsid w:val="00810C46"/>
    <w:rsid w:val="00817199"/>
    <w:rsid w:val="0082068C"/>
    <w:rsid w:val="0082269F"/>
    <w:rsid w:val="008271CB"/>
    <w:rsid w:val="008302CB"/>
    <w:rsid w:val="008318A3"/>
    <w:rsid w:val="00833173"/>
    <w:rsid w:val="008377DE"/>
    <w:rsid w:val="00846B24"/>
    <w:rsid w:val="00860C7A"/>
    <w:rsid w:val="00863B0D"/>
    <w:rsid w:val="0086636B"/>
    <w:rsid w:val="0087175E"/>
    <w:rsid w:val="00875FDB"/>
    <w:rsid w:val="00876772"/>
    <w:rsid w:val="00885CF2"/>
    <w:rsid w:val="00894C02"/>
    <w:rsid w:val="00894FA6"/>
    <w:rsid w:val="008A23E0"/>
    <w:rsid w:val="008A2C21"/>
    <w:rsid w:val="008B0877"/>
    <w:rsid w:val="008C0908"/>
    <w:rsid w:val="008C4A25"/>
    <w:rsid w:val="008C61D6"/>
    <w:rsid w:val="008D419D"/>
    <w:rsid w:val="008E0542"/>
    <w:rsid w:val="008E0956"/>
    <w:rsid w:val="008E19AD"/>
    <w:rsid w:val="008E3C14"/>
    <w:rsid w:val="008E4426"/>
    <w:rsid w:val="008F1A92"/>
    <w:rsid w:val="008F55B8"/>
    <w:rsid w:val="00901BC6"/>
    <w:rsid w:val="0090451E"/>
    <w:rsid w:val="00906695"/>
    <w:rsid w:val="009113F5"/>
    <w:rsid w:val="00917697"/>
    <w:rsid w:val="009222FF"/>
    <w:rsid w:val="00922F97"/>
    <w:rsid w:val="009237E8"/>
    <w:rsid w:val="00923C96"/>
    <w:rsid w:val="00923F1E"/>
    <w:rsid w:val="00931294"/>
    <w:rsid w:val="00933BB7"/>
    <w:rsid w:val="00940429"/>
    <w:rsid w:val="00940CB0"/>
    <w:rsid w:val="009425E4"/>
    <w:rsid w:val="00947F05"/>
    <w:rsid w:val="00952D8A"/>
    <w:rsid w:val="00954DB1"/>
    <w:rsid w:val="009654D4"/>
    <w:rsid w:val="00980554"/>
    <w:rsid w:val="0098115A"/>
    <w:rsid w:val="00984F9E"/>
    <w:rsid w:val="009B26AC"/>
    <w:rsid w:val="009B7F58"/>
    <w:rsid w:val="009C2AE2"/>
    <w:rsid w:val="009C45CD"/>
    <w:rsid w:val="009C70EB"/>
    <w:rsid w:val="009E0976"/>
    <w:rsid w:val="009E0C69"/>
    <w:rsid w:val="009E172E"/>
    <w:rsid w:val="009E271D"/>
    <w:rsid w:val="009F25F6"/>
    <w:rsid w:val="009F268B"/>
    <w:rsid w:val="009F4B5B"/>
    <w:rsid w:val="00A23423"/>
    <w:rsid w:val="00A25594"/>
    <w:rsid w:val="00A25998"/>
    <w:rsid w:val="00A32B5C"/>
    <w:rsid w:val="00A33924"/>
    <w:rsid w:val="00A369E8"/>
    <w:rsid w:val="00A3720C"/>
    <w:rsid w:val="00A40B70"/>
    <w:rsid w:val="00A46E0D"/>
    <w:rsid w:val="00A5062A"/>
    <w:rsid w:val="00A5405F"/>
    <w:rsid w:val="00A54EC1"/>
    <w:rsid w:val="00A609E4"/>
    <w:rsid w:val="00A63BCB"/>
    <w:rsid w:val="00A66046"/>
    <w:rsid w:val="00A67423"/>
    <w:rsid w:val="00A67893"/>
    <w:rsid w:val="00A72C8E"/>
    <w:rsid w:val="00A743A8"/>
    <w:rsid w:val="00A770CD"/>
    <w:rsid w:val="00A80F1E"/>
    <w:rsid w:val="00A861C5"/>
    <w:rsid w:val="00A911B6"/>
    <w:rsid w:val="00AA02F8"/>
    <w:rsid w:val="00AA11DC"/>
    <w:rsid w:val="00AA38DB"/>
    <w:rsid w:val="00AA40CD"/>
    <w:rsid w:val="00AA4FDF"/>
    <w:rsid w:val="00AB1E16"/>
    <w:rsid w:val="00AB2A41"/>
    <w:rsid w:val="00AB55B3"/>
    <w:rsid w:val="00AB58C9"/>
    <w:rsid w:val="00AC3937"/>
    <w:rsid w:val="00AD0358"/>
    <w:rsid w:val="00AD6747"/>
    <w:rsid w:val="00AE14E6"/>
    <w:rsid w:val="00AE6423"/>
    <w:rsid w:val="00AE6A35"/>
    <w:rsid w:val="00AF3901"/>
    <w:rsid w:val="00B00607"/>
    <w:rsid w:val="00B00D84"/>
    <w:rsid w:val="00B0344A"/>
    <w:rsid w:val="00B03B72"/>
    <w:rsid w:val="00B04804"/>
    <w:rsid w:val="00B04994"/>
    <w:rsid w:val="00B050E7"/>
    <w:rsid w:val="00B05B83"/>
    <w:rsid w:val="00B06F89"/>
    <w:rsid w:val="00B11DD8"/>
    <w:rsid w:val="00B16BE3"/>
    <w:rsid w:val="00B22504"/>
    <w:rsid w:val="00B33C08"/>
    <w:rsid w:val="00B37D81"/>
    <w:rsid w:val="00B433D3"/>
    <w:rsid w:val="00B43889"/>
    <w:rsid w:val="00B44021"/>
    <w:rsid w:val="00B468F0"/>
    <w:rsid w:val="00B47314"/>
    <w:rsid w:val="00B523B0"/>
    <w:rsid w:val="00B54857"/>
    <w:rsid w:val="00B63874"/>
    <w:rsid w:val="00B64AA3"/>
    <w:rsid w:val="00B65805"/>
    <w:rsid w:val="00B66A85"/>
    <w:rsid w:val="00B66D60"/>
    <w:rsid w:val="00B703A6"/>
    <w:rsid w:val="00B736D4"/>
    <w:rsid w:val="00B73EA7"/>
    <w:rsid w:val="00B769FC"/>
    <w:rsid w:val="00B81CB6"/>
    <w:rsid w:val="00B826C2"/>
    <w:rsid w:val="00B831F3"/>
    <w:rsid w:val="00B84CB7"/>
    <w:rsid w:val="00B850FD"/>
    <w:rsid w:val="00B85114"/>
    <w:rsid w:val="00B863CD"/>
    <w:rsid w:val="00B9396A"/>
    <w:rsid w:val="00B94A4E"/>
    <w:rsid w:val="00B954AC"/>
    <w:rsid w:val="00BA43E7"/>
    <w:rsid w:val="00BA6A57"/>
    <w:rsid w:val="00BB4055"/>
    <w:rsid w:val="00BB51D9"/>
    <w:rsid w:val="00BC0550"/>
    <w:rsid w:val="00BC19AB"/>
    <w:rsid w:val="00BC396C"/>
    <w:rsid w:val="00BD1E4D"/>
    <w:rsid w:val="00BD3A26"/>
    <w:rsid w:val="00BD45A5"/>
    <w:rsid w:val="00BE3A82"/>
    <w:rsid w:val="00BE740D"/>
    <w:rsid w:val="00BF070A"/>
    <w:rsid w:val="00BF273F"/>
    <w:rsid w:val="00BF3750"/>
    <w:rsid w:val="00BF42FA"/>
    <w:rsid w:val="00BF4CEB"/>
    <w:rsid w:val="00C03E0B"/>
    <w:rsid w:val="00C11E3B"/>
    <w:rsid w:val="00C1449D"/>
    <w:rsid w:val="00C14D61"/>
    <w:rsid w:val="00C16B68"/>
    <w:rsid w:val="00C2227D"/>
    <w:rsid w:val="00C227D8"/>
    <w:rsid w:val="00C27638"/>
    <w:rsid w:val="00C27C4A"/>
    <w:rsid w:val="00C35EE2"/>
    <w:rsid w:val="00C3651B"/>
    <w:rsid w:val="00C36DBD"/>
    <w:rsid w:val="00C41352"/>
    <w:rsid w:val="00C423D1"/>
    <w:rsid w:val="00C45F19"/>
    <w:rsid w:val="00C523DF"/>
    <w:rsid w:val="00C53F75"/>
    <w:rsid w:val="00C5448C"/>
    <w:rsid w:val="00C563B9"/>
    <w:rsid w:val="00C644FA"/>
    <w:rsid w:val="00C66E2A"/>
    <w:rsid w:val="00C812E2"/>
    <w:rsid w:val="00C81C74"/>
    <w:rsid w:val="00C82454"/>
    <w:rsid w:val="00C8457A"/>
    <w:rsid w:val="00C8461D"/>
    <w:rsid w:val="00C870D0"/>
    <w:rsid w:val="00C9106C"/>
    <w:rsid w:val="00C91CD7"/>
    <w:rsid w:val="00C91DED"/>
    <w:rsid w:val="00C96882"/>
    <w:rsid w:val="00C97E3B"/>
    <w:rsid w:val="00CA033D"/>
    <w:rsid w:val="00CA2795"/>
    <w:rsid w:val="00CB009D"/>
    <w:rsid w:val="00CB01AF"/>
    <w:rsid w:val="00CB18E6"/>
    <w:rsid w:val="00CC0DE3"/>
    <w:rsid w:val="00CC150F"/>
    <w:rsid w:val="00CC20CC"/>
    <w:rsid w:val="00CC3C41"/>
    <w:rsid w:val="00CC50D3"/>
    <w:rsid w:val="00CC5214"/>
    <w:rsid w:val="00CC5E01"/>
    <w:rsid w:val="00CC7279"/>
    <w:rsid w:val="00CC77E2"/>
    <w:rsid w:val="00CC7D11"/>
    <w:rsid w:val="00CC7F23"/>
    <w:rsid w:val="00CD1115"/>
    <w:rsid w:val="00CD32AF"/>
    <w:rsid w:val="00CD6062"/>
    <w:rsid w:val="00CD60B3"/>
    <w:rsid w:val="00CE0F4C"/>
    <w:rsid w:val="00CE2BBE"/>
    <w:rsid w:val="00CE4ED5"/>
    <w:rsid w:val="00CE5F90"/>
    <w:rsid w:val="00CE6D49"/>
    <w:rsid w:val="00CF218C"/>
    <w:rsid w:val="00CF49EB"/>
    <w:rsid w:val="00D04960"/>
    <w:rsid w:val="00D05547"/>
    <w:rsid w:val="00D063B1"/>
    <w:rsid w:val="00D11A75"/>
    <w:rsid w:val="00D1254C"/>
    <w:rsid w:val="00D1492F"/>
    <w:rsid w:val="00D157A2"/>
    <w:rsid w:val="00D16129"/>
    <w:rsid w:val="00D16A96"/>
    <w:rsid w:val="00D17A88"/>
    <w:rsid w:val="00D17BBF"/>
    <w:rsid w:val="00D2710C"/>
    <w:rsid w:val="00D33641"/>
    <w:rsid w:val="00D33A3D"/>
    <w:rsid w:val="00D37CEF"/>
    <w:rsid w:val="00D40967"/>
    <w:rsid w:val="00D414C4"/>
    <w:rsid w:val="00D47DDD"/>
    <w:rsid w:val="00D5244F"/>
    <w:rsid w:val="00D6015F"/>
    <w:rsid w:val="00D644C0"/>
    <w:rsid w:val="00D656DE"/>
    <w:rsid w:val="00D66ABE"/>
    <w:rsid w:val="00D66E3B"/>
    <w:rsid w:val="00D7420A"/>
    <w:rsid w:val="00D7534D"/>
    <w:rsid w:val="00D75418"/>
    <w:rsid w:val="00D77569"/>
    <w:rsid w:val="00D826B9"/>
    <w:rsid w:val="00D871EE"/>
    <w:rsid w:val="00D939C3"/>
    <w:rsid w:val="00D950A8"/>
    <w:rsid w:val="00D96429"/>
    <w:rsid w:val="00DA189B"/>
    <w:rsid w:val="00DA53A2"/>
    <w:rsid w:val="00DB049B"/>
    <w:rsid w:val="00DD0523"/>
    <w:rsid w:val="00DD2133"/>
    <w:rsid w:val="00DD5092"/>
    <w:rsid w:val="00DD6312"/>
    <w:rsid w:val="00DD74E8"/>
    <w:rsid w:val="00DD75B3"/>
    <w:rsid w:val="00DE04C3"/>
    <w:rsid w:val="00DE6A3D"/>
    <w:rsid w:val="00DE6FA3"/>
    <w:rsid w:val="00DF0C34"/>
    <w:rsid w:val="00DF26DC"/>
    <w:rsid w:val="00DF2DCF"/>
    <w:rsid w:val="00E05086"/>
    <w:rsid w:val="00E132B6"/>
    <w:rsid w:val="00E17A6F"/>
    <w:rsid w:val="00E23CF1"/>
    <w:rsid w:val="00E25CC1"/>
    <w:rsid w:val="00E2646B"/>
    <w:rsid w:val="00E34D19"/>
    <w:rsid w:val="00E367EE"/>
    <w:rsid w:val="00E424AE"/>
    <w:rsid w:val="00E4380B"/>
    <w:rsid w:val="00E45205"/>
    <w:rsid w:val="00E56B61"/>
    <w:rsid w:val="00E656C8"/>
    <w:rsid w:val="00E71244"/>
    <w:rsid w:val="00E71874"/>
    <w:rsid w:val="00E7267C"/>
    <w:rsid w:val="00E736EC"/>
    <w:rsid w:val="00E75371"/>
    <w:rsid w:val="00E93D42"/>
    <w:rsid w:val="00E93F40"/>
    <w:rsid w:val="00EA254D"/>
    <w:rsid w:val="00EB2A5A"/>
    <w:rsid w:val="00EB6A2D"/>
    <w:rsid w:val="00EC13A7"/>
    <w:rsid w:val="00EC2D2D"/>
    <w:rsid w:val="00EC5AE8"/>
    <w:rsid w:val="00EC5BFD"/>
    <w:rsid w:val="00EC65A8"/>
    <w:rsid w:val="00ED358B"/>
    <w:rsid w:val="00ED37F6"/>
    <w:rsid w:val="00ED3BDA"/>
    <w:rsid w:val="00ED583E"/>
    <w:rsid w:val="00ED6923"/>
    <w:rsid w:val="00EE009B"/>
    <w:rsid w:val="00EF0B85"/>
    <w:rsid w:val="00EF3352"/>
    <w:rsid w:val="00EF7AED"/>
    <w:rsid w:val="00F02FB8"/>
    <w:rsid w:val="00F062C8"/>
    <w:rsid w:val="00F111D1"/>
    <w:rsid w:val="00F11306"/>
    <w:rsid w:val="00F12B8C"/>
    <w:rsid w:val="00F210A3"/>
    <w:rsid w:val="00F23296"/>
    <w:rsid w:val="00F36142"/>
    <w:rsid w:val="00F4342E"/>
    <w:rsid w:val="00F44771"/>
    <w:rsid w:val="00F45B30"/>
    <w:rsid w:val="00F52D89"/>
    <w:rsid w:val="00F553CE"/>
    <w:rsid w:val="00F60443"/>
    <w:rsid w:val="00F67D82"/>
    <w:rsid w:val="00F74868"/>
    <w:rsid w:val="00F758DE"/>
    <w:rsid w:val="00F8042F"/>
    <w:rsid w:val="00F8177C"/>
    <w:rsid w:val="00F8233F"/>
    <w:rsid w:val="00F834B6"/>
    <w:rsid w:val="00F83916"/>
    <w:rsid w:val="00F90229"/>
    <w:rsid w:val="00F93F6E"/>
    <w:rsid w:val="00FA43E3"/>
    <w:rsid w:val="00FB0E23"/>
    <w:rsid w:val="00FB71D5"/>
    <w:rsid w:val="00FC3CFB"/>
    <w:rsid w:val="00FC45E7"/>
    <w:rsid w:val="00FC58C9"/>
    <w:rsid w:val="00FC58E5"/>
    <w:rsid w:val="00FE5FE1"/>
    <w:rsid w:val="00FE76CE"/>
    <w:rsid w:val="00FE7A20"/>
    <w:rsid w:val="00FF3C90"/>
    <w:rsid w:val="00FF620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584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semiHidden="0" w:uiPriority="0" w:unhideWhenUsed="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27E"/>
    <w:pPr>
      <w:suppressAutoHyphens/>
    </w:pPr>
    <w:rPr>
      <w:sz w:val="24"/>
      <w:szCs w:val="24"/>
      <w:lang w:eastAsia="zh-CN"/>
    </w:rPr>
  </w:style>
  <w:style w:type="paragraph" w:styleId="1">
    <w:name w:val="heading 1"/>
    <w:basedOn w:val="a"/>
    <w:next w:val="a"/>
    <w:qFormat/>
    <w:rsid w:val="0055127E"/>
    <w:pPr>
      <w:keepNext/>
      <w:numPr>
        <w:numId w:val="1"/>
      </w:numPr>
      <w:outlineLvl w:val="0"/>
    </w:pPr>
    <w:rPr>
      <w:szCs w:val="20"/>
    </w:rPr>
  </w:style>
  <w:style w:type="paragraph" w:styleId="2">
    <w:name w:val="heading 2"/>
    <w:basedOn w:val="a"/>
    <w:next w:val="a"/>
    <w:qFormat/>
    <w:rsid w:val="0055127E"/>
    <w:pPr>
      <w:keepNext/>
      <w:numPr>
        <w:ilvl w:val="1"/>
        <w:numId w:val="1"/>
      </w:numPr>
      <w:jc w:val="center"/>
      <w:outlineLvl w:val="1"/>
    </w:pPr>
    <w:rPr>
      <w:b/>
      <w:szCs w:val="20"/>
      <w:u w:val="single"/>
    </w:rPr>
  </w:style>
  <w:style w:type="paragraph" w:styleId="3">
    <w:name w:val="heading 3"/>
    <w:basedOn w:val="a"/>
    <w:next w:val="a"/>
    <w:qFormat/>
    <w:rsid w:val="0055127E"/>
    <w:pPr>
      <w:keepNext/>
      <w:numPr>
        <w:ilvl w:val="2"/>
        <w:numId w:val="1"/>
      </w:numPr>
      <w:jc w:val="right"/>
      <w:outlineLvl w:val="2"/>
    </w:pPr>
    <w:rPr>
      <w:b/>
      <w:szCs w:val="20"/>
      <w:u w:val="single"/>
    </w:rPr>
  </w:style>
  <w:style w:type="paragraph" w:styleId="4">
    <w:name w:val="heading 4"/>
    <w:basedOn w:val="a"/>
    <w:next w:val="a"/>
    <w:qFormat/>
    <w:rsid w:val="0055127E"/>
    <w:pPr>
      <w:keepNext/>
      <w:numPr>
        <w:ilvl w:val="3"/>
        <w:numId w:val="1"/>
      </w:numPr>
      <w:outlineLvl w:val="3"/>
    </w:pPr>
    <w:rPr>
      <w:b/>
      <w:bCs/>
    </w:rPr>
  </w:style>
  <w:style w:type="paragraph" w:styleId="5">
    <w:name w:val="heading 5"/>
    <w:basedOn w:val="a"/>
    <w:next w:val="a"/>
    <w:qFormat/>
    <w:rsid w:val="0055127E"/>
    <w:pPr>
      <w:keepNext/>
      <w:numPr>
        <w:ilvl w:val="4"/>
        <w:numId w:val="1"/>
      </w:numPr>
      <w:tabs>
        <w:tab w:val="center" w:pos="8460"/>
      </w:tabs>
      <w:jc w:val="center"/>
      <w:outlineLvl w:val="4"/>
    </w:pPr>
    <w:rPr>
      <w:b/>
      <w:bCs/>
    </w:rPr>
  </w:style>
  <w:style w:type="paragraph" w:styleId="6">
    <w:name w:val="heading 6"/>
    <w:basedOn w:val="a"/>
    <w:next w:val="a"/>
    <w:qFormat/>
    <w:rsid w:val="0055127E"/>
    <w:pPr>
      <w:keepNext/>
      <w:numPr>
        <w:ilvl w:val="5"/>
        <w:numId w:val="1"/>
      </w:numPr>
      <w:ind w:left="720" w:firstLine="720"/>
      <w:jc w:val="both"/>
      <w:outlineLvl w:val="5"/>
    </w:pPr>
    <w:rPr>
      <w:b/>
      <w:bCs/>
      <w:szCs w:val="20"/>
    </w:rPr>
  </w:style>
  <w:style w:type="paragraph" w:styleId="7">
    <w:name w:val="heading 7"/>
    <w:basedOn w:val="a"/>
    <w:next w:val="a"/>
    <w:qFormat/>
    <w:rsid w:val="0055127E"/>
    <w:pPr>
      <w:keepNext/>
      <w:numPr>
        <w:ilvl w:val="6"/>
        <w:numId w:val="1"/>
      </w:numPr>
      <w:ind w:left="1440" w:firstLine="720"/>
      <w:jc w:val="center"/>
      <w:outlineLvl w:val="6"/>
    </w:pPr>
    <w:rPr>
      <w:b/>
      <w:bCs/>
      <w:sz w:val="20"/>
      <w:szCs w:val="20"/>
    </w:rPr>
  </w:style>
  <w:style w:type="paragraph" w:styleId="8">
    <w:name w:val="heading 8"/>
    <w:basedOn w:val="a"/>
    <w:next w:val="a"/>
    <w:qFormat/>
    <w:rsid w:val="0055127E"/>
    <w:pPr>
      <w:keepNext/>
      <w:numPr>
        <w:ilvl w:val="7"/>
        <w:numId w:val="1"/>
      </w:numPr>
      <w:ind w:firstLine="540"/>
      <w:jc w:val="center"/>
      <w:outlineLvl w:val="7"/>
    </w:pPr>
    <w:rPr>
      <w:b/>
      <w:bCs/>
    </w:rPr>
  </w:style>
  <w:style w:type="paragraph" w:styleId="9">
    <w:name w:val="heading 9"/>
    <w:basedOn w:val="a"/>
    <w:next w:val="a"/>
    <w:qFormat/>
    <w:rsid w:val="0055127E"/>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5127E"/>
  </w:style>
  <w:style w:type="character" w:customStyle="1" w:styleId="WW8Num1z1">
    <w:name w:val="WW8Num1z1"/>
    <w:rsid w:val="0055127E"/>
  </w:style>
  <w:style w:type="character" w:customStyle="1" w:styleId="WW8Num1z2">
    <w:name w:val="WW8Num1z2"/>
    <w:rsid w:val="0055127E"/>
  </w:style>
  <w:style w:type="character" w:customStyle="1" w:styleId="WW8Num1z3">
    <w:name w:val="WW8Num1z3"/>
    <w:rsid w:val="0055127E"/>
  </w:style>
  <w:style w:type="character" w:customStyle="1" w:styleId="WW8Num1z4">
    <w:name w:val="WW8Num1z4"/>
    <w:rsid w:val="0055127E"/>
  </w:style>
  <w:style w:type="character" w:customStyle="1" w:styleId="WW8Num1z5">
    <w:name w:val="WW8Num1z5"/>
    <w:rsid w:val="0055127E"/>
  </w:style>
  <w:style w:type="character" w:customStyle="1" w:styleId="WW8Num1z6">
    <w:name w:val="WW8Num1z6"/>
    <w:rsid w:val="0055127E"/>
  </w:style>
  <w:style w:type="character" w:customStyle="1" w:styleId="WW8Num1z7">
    <w:name w:val="WW8Num1z7"/>
    <w:rsid w:val="0055127E"/>
  </w:style>
  <w:style w:type="character" w:customStyle="1" w:styleId="WW8Num1z8">
    <w:name w:val="WW8Num1z8"/>
    <w:rsid w:val="0055127E"/>
  </w:style>
  <w:style w:type="character" w:customStyle="1" w:styleId="WW8Num2z0">
    <w:name w:val="WW8Num2z0"/>
    <w:rsid w:val="0055127E"/>
  </w:style>
  <w:style w:type="character" w:customStyle="1" w:styleId="WW8Num2z1">
    <w:name w:val="WW8Num2z1"/>
    <w:rsid w:val="0055127E"/>
  </w:style>
  <w:style w:type="character" w:customStyle="1" w:styleId="WW8Num2z2">
    <w:name w:val="WW8Num2z2"/>
    <w:rsid w:val="0055127E"/>
  </w:style>
  <w:style w:type="character" w:customStyle="1" w:styleId="WW8Num2z3">
    <w:name w:val="WW8Num2z3"/>
    <w:rsid w:val="0055127E"/>
  </w:style>
  <w:style w:type="character" w:customStyle="1" w:styleId="WW8Num2z4">
    <w:name w:val="WW8Num2z4"/>
    <w:rsid w:val="0055127E"/>
  </w:style>
  <w:style w:type="character" w:customStyle="1" w:styleId="WW8Num2z5">
    <w:name w:val="WW8Num2z5"/>
    <w:rsid w:val="0055127E"/>
  </w:style>
  <w:style w:type="character" w:customStyle="1" w:styleId="WW8Num2z6">
    <w:name w:val="WW8Num2z6"/>
    <w:rsid w:val="0055127E"/>
  </w:style>
  <w:style w:type="character" w:customStyle="1" w:styleId="WW8Num2z7">
    <w:name w:val="WW8Num2z7"/>
    <w:rsid w:val="0055127E"/>
  </w:style>
  <w:style w:type="character" w:customStyle="1" w:styleId="WW8Num2z8">
    <w:name w:val="WW8Num2z8"/>
    <w:rsid w:val="0055127E"/>
  </w:style>
  <w:style w:type="character" w:customStyle="1" w:styleId="WW8Num3z0">
    <w:name w:val="WW8Num3z0"/>
    <w:rsid w:val="0055127E"/>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55127E"/>
    <w:rPr>
      <w:rFonts w:ascii="OpenSymbol" w:hAnsi="OpenSymbol" w:cs="OpenSymbol" w:hint="default"/>
      <w:b w:val="0"/>
      <w:sz w:val="20"/>
    </w:rPr>
  </w:style>
  <w:style w:type="character" w:customStyle="1" w:styleId="WW8Num4z0">
    <w:name w:val="WW8Num4z0"/>
    <w:rsid w:val="0055127E"/>
    <w:rPr>
      <w:rFonts w:ascii="Symbol" w:hAnsi="Symbol" w:cs="Symbol" w:hint="default"/>
      <w:kern w:val="1"/>
      <w:sz w:val="22"/>
      <w:szCs w:val="22"/>
      <w:highlight w:val="white"/>
      <w:lang w:bidi="hi-IN"/>
    </w:rPr>
  </w:style>
  <w:style w:type="character" w:customStyle="1" w:styleId="WW8Num4z1">
    <w:name w:val="WW8Num4z1"/>
    <w:rsid w:val="0055127E"/>
  </w:style>
  <w:style w:type="character" w:customStyle="1" w:styleId="WW8Num4z2">
    <w:name w:val="WW8Num4z2"/>
    <w:rsid w:val="0055127E"/>
  </w:style>
  <w:style w:type="character" w:customStyle="1" w:styleId="WW8Num4z3">
    <w:name w:val="WW8Num4z3"/>
    <w:rsid w:val="0055127E"/>
  </w:style>
  <w:style w:type="character" w:customStyle="1" w:styleId="WW8Num4z4">
    <w:name w:val="WW8Num4z4"/>
    <w:rsid w:val="0055127E"/>
  </w:style>
  <w:style w:type="character" w:customStyle="1" w:styleId="WW8Num4z5">
    <w:name w:val="WW8Num4z5"/>
    <w:rsid w:val="0055127E"/>
  </w:style>
  <w:style w:type="character" w:customStyle="1" w:styleId="WW8Num4z6">
    <w:name w:val="WW8Num4z6"/>
    <w:rsid w:val="0055127E"/>
  </w:style>
  <w:style w:type="character" w:customStyle="1" w:styleId="WW8Num4z7">
    <w:name w:val="WW8Num4z7"/>
    <w:rsid w:val="0055127E"/>
  </w:style>
  <w:style w:type="character" w:customStyle="1" w:styleId="WW8Num4z8">
    <w:name w:val="WW8Num4z8"/>
    <w:rsid w:val="0055127E"/>
  </w:style>
  <w:style w:type="character" w:customStyle="1" w:styleId="WW8Num5z0">
    <w:name w:val="WW8Num5z0"/>
    <w:rsid w:val="0055127E"/>
    <w:rPr>
      <w:rFonts w:ascii="Symbol" w:hAnsi="Symbol" w:cs="OpenSymbol"/>
    </w:rPr>
  </w:style>
  <w:style w:type="character" w:customStyle="1" w:styleId="WW8Num5z1">
    <w:name w:val="WW8Num5z1"/>
    <w:rsid w:val="0055127E"/>
    <w:rPr>
      <w:rFonts w:ascii="OpenSymbol" w:hAnsi="OpenSymbol" w:cs="OpenSymbol"/>
    </w:rPr>
  </w:style>
  <w:style w:type="character" w:customStyle="1" w:styleId="WW8Num6z0">
    <w:name w:val="WW8Num6z0"/>
    <w:rsid w:val="0055127E"/>
    <w:rPr>
      <w:rFonts w:ascii="Symbol" w:hAnsi="Symbol" w:cs="Symbol" w:hint="default"/>
    </w:rPr>
  </w:style>
  <w:style w:type="character" w:customStyle="1" w:styleId="WW8Num6z1">
    <w:name w:val="WW8Num6z1"/>
    <w:rsid w:val="0055127E"/>
    <w:rPr>
      <w:rFonts w:ascii="Courier New" w:hAnsi="Courier New" w:cs="Courier New" w:hint="default"/>
    </w:rPr>
  </w:style>
  <w:style w:type="character" w:customStyle="1" w:styleId="WW8Num6z2">
    <w:name w:val="WW8Num6z2"/>
    <w:rsid w:val="0055127E"/>
    <w:rPr>
      <w:rFonts w:ascii="Wingdings" w:hAnsi="Wingdings" w:cs="Wingdings" w:hint="default"/>
    </w:rPr>
  </w:style>
  <w:style w:type="character" w:customStyle="1" w:styleId="WW8Num7z0">
    <w:name w:val="WW8Num7z0"/>
    <w:rsid w:val="0055127E"/>
    <w:rPr>
      <w:rFonts w:ascii="Linux Biolinum G" w:hAnsi="Linux Biolinum G" w:cs="Linux Biolinum G"/>
      <w:i/>
      <w:iCs/>
      <w:sz w:val="22"/>
      <w:szCs w:val="22"/>
    </w:rPr>
  </w:style>
  <w:style w:type="character" w:customStyle="1" w:styleId="WW8Num8z0">
    <w:name w:val="WW8Num8z0"/>
    <w:rsid w:val="0055127E"/>
    <w:rPr>
      <w:i w:val="0"/>
      <w:iCs w:val="0"/>
      <w:sz w:val="22"/>
      <w:szCs w:val="22"/>
    </w:rPr>
  </w:style>
  <w:style w:type="character" w:customStyle="1" w:styleId="WW8Num8z1">
    <w:name w:val="WW8Num8z1"/>
    <w:rsid w:val="0055127E"/>
    <w:rPr>
      <w:i/>
      <w:iCs/>
      <w:sz w:val="16"/>
      <w:szCs w:val="16"/>
    </w:rPr>
  </w:style>
  <w:style w:type="character" w:customStyle="1" w:styleId="WW8Num9z0">
    <w:name w:val="WW8Num9z0"/>
    <w:rsid w:val="0055127E"/>
    <w:rPr>
      <w:rFonts w:ascii="Symbol" w:hAnsi="Symbol" w:cs="Symbol" w:hint="default"/>
    </w:rPr>
  </w:style>
  <w:style w:type="character" w:customStyle="1" w:styleId="WW8Num9z1">
    <w:name w:val="WW8Num9z1"/>
    <w:rsid w:val="0055127E"/>
    <w:rPr>
      <w:rFonts w:ascii="Courier New" w:hAnsi="Courier New" w:cs="Courier New" w:hint="default"/>
    </w:rPr>
  </w:style>
  <w:style w:type="character" w:customStyle="1" w:styleId="WW8Num9z2">
    <w:name w:val="WW8Num9z2"/>
    <w:rsid w:val="0055127E"/>
    <w:rPr>
      <w:rFonts w:ascii="Wingdings" w:hAnsi="Wingdings" w:cs="Wingdings" w:hint="default"/>
    </w:rPr>
  </w:style>
  <w:style w:type="character" w:customStyle="1" w:styleId="WW8Num10z0">
    <w:name w:val="WW8Num10z0"/>
    <w:rsid w:val="0055127E"/>
    <w:rPr>
      <w:rFonts w:ascii="Symbol" w:hAnsi="Symbol" w:cs="Symbol" w:hint="default"/>
      <w:b w:val="0"/>
      <w:sz w:val="20"/>
    </w:rPr>
  </w:style>
  <w:style w:type="character" w:customStyle="1" w:styleId="WW8Num10z1">
    <w:name w:val="WW8Num10z1"/>
    <w:rsid w:val="0055127E"/>
    <w:rPr>
      <w:rFonts w:ascii="Courier New" w:hAnsi="Courier New" w:cs="Courier New" w:hint="default"/>
    </w:rPr>
  </w:style>
  <w:style w:type="character" w:customStyle="1" w:styleId="WW8Num10z2">
    <w:name w:val="WW8Num10z2"/>
    <w:rsid w:val="0055127E"/>
    <w:rPr>
      <w:rFonts w:ascii="Wingdings" w:hAnsi="Wingdings" w:cs="Wingdings" w:hint="default"/>
    </w:rPr>
  </w:style>
  <w:style w:type="character" w:customStyle="1" w:styleId="WW8Num10z3">
    <w:name w:val="WW8Num10z3"/>
    <w:rsid w:val="0055127E"/>
    <w:rPr>
      <w:rFonts w:ascii="Symbol" w:hAnsi="Symbol" w:cs="Symbol" w:hint="default"/>
      <w:b/>
      <w:sz w:val="20"/>
    </w:rPr>
  </w:style>
  <w:style w:type="character" w:customStyle="1" w:styleId="WW8Num11z0">
    <w:name w:val="WW8Num11z0"/>
    <w:rsid w:val="0055127E"/>
    <w:rPr>
      <w:i/>
      <w:iCs/>
      <w:sz w:val="16"/>
      <w:szCs w:val="16"/>
    </w:rPr>
  </w:style>
  <w:style w:type="character" w:customStyle="1" w:styleId="WW8Num12z0">
    <w:name w:val="WW8Num12z0"/>
    <w:rsid w:val="0055127E"/>
    <w:rPr>
      <w:rFonts w:ascii="Symbol" w:hAnsi="Symbol" w:cs="OpenSymbol" w:hint="default"/>
    </w:rPr>
  </w:style>
  <w:style w:type="character" w:customStyle="1" w:styleId="WW8Num12z1">
    <w:name w:val="WW8Num12z1"/>
    <w:rsid w:val="0055127E"/>
    <w:rPr>
      <w:rFonts w:ascii="Courier New" w:hAnsi="Courier New" w:cs="Courier New" w:hint="default"/>
    </w:rPr>
  </w:style>
  <w:style w:type="character" w:customStyle="1" w:styleId="WW8Num12z2">
    <w:name w:val="WW8Num12z2"/>
    <w:rsid w:val="0055127E"/>
    <w:rPr>
      <w:rFonts w:ascii="Wingdings" w:hAnsi="Wingdings" w:cs="Wingdings" w:hint="default"/>
    </w:rPr>
  </w:style>
  <w:style w:type="character" w:customStyle="1" w:styleId="WW8Num12z3">
    <w:name w:val="WW8Num12z3"/>
    <w:rsid w:val="0055127E"/>
    <w:rPr>
      <w:rFonts w:ascii="Symbol" w:hAnsi="Symbol" w:cs="Symbol" w:hint="default"/>
      <w:b/>
      <w:sz w:val="20"/>
    </w:rPr>
  </w:style>
  <w:style w:type="character" w:customStyle="1" w:styleId="WW8Num13z0">
    <w:name w:val="WW8Num13z0"/>
    <w:rsid w:val="0055127E"/>
    <w:rPr>
      <w:rFonts w:ascii="Arial" w:hAnsi="Arial" w:cs="Arial" w:hint="default"/>
      <w:sz w:val="22"/>
    </w:rPr>
  </w:style>
  <w:style w:type="character" w:customStyle="1" w:styleId="WW8Num13z1">
    <w:name w:val="WW8Num13z1"/>
    <w:rsid w:val="0055127E"/>
  </w:style>
  <w:style w:type="character" w:customStyle="1" w:styleId="WW8Num13z2">
    <w:name w:val="WW8Num13z2"/>
    <w:rsid w:val="0055127E"/>
  </w:style>
  <w:style w:type="character" w:customStyle="1" w:styleId="WW8Num13z3">
    <w:name w:val="WW8Num13z3"/>
    <w:rsid w:val="0055127E"/>
  </w:style>
  <w:style w:type="character" w:customStyle="1" w:styleId="WW8Num13z4">
    <w:name w:val="WW8Num13z4"/>
    <w:rsid w:val="0055127E"/>
  </w:style>
  <w:style w:type="character" w:customStyle="1" w:styleId="WW8Num13z5">
    <w:name w:val="WW8Num13z5"/>
    <w:rsid w:val="0055127E"/>
  </w:style>
  <w:style w:type="character" w:customStyle="1" w:styleId="WW8Num13z6">
    <w:name w:val="WW8Num13z6"/>
    <w:rsid w:val="0055127E"/>
  </w:style>
  <w:style w:type="character" w:customStyle="1" w:styleId="WW8Num13z7">
    <w:name w:val="WW8Num13z7"/>
    <w:rsid w:val="0055127E"/>
  </w:style>
  <w:style w:type="character" w:customStyle="1" w:styleId="WW8Num13z8">
    <w:name w:val="WW8Num13z8"/>
    <w:rsid w:val="0055127E"/>
  </w:style>
  <w:style w:type="character" w:customStyle="1" w:styleId="WW8Num14z0">
    <w:name w:val="WW8Num14z0"/>
    <w:rsid w:val="0055127E"/>
    <w:rPr>
      <w:rFonts w:ascii="Symbol" w:hAnsi="Symbol" w:cs="Symbol" w:hint="default"/>
    </w:rPr>
  </w:style>
  <w:style w:type="character" w:customStyle="1" w:styleId="WW8Num14z1">
    <w:name w:val="WW8Num14z1"/>
    <w:rsid w:val="0055127E"/>
    <w:rPr>
      <w:rFonts w:ascii="Courier New" w:hAnsi="Courier New" w:cs="Courier New" w:hint="default"/>
    </w:rPr>
  </w:style>
  <w:style w:type="character" w:customStyle="1" w:styleId="WW8Num14z2">
    <w:name w:val="WW8Num14z2"/>
    <w:rsid w:val="0055127E"/>
    <w:rPr>
      <w:rFonts w:ascii="Wingdings" w:hAnsi="Wingdings" w:cs="Wingdings" w:hint="default"/>
    </w:rPr>
  </w:style>
  <w:style w:type="character" w:customStyle="1" w:styleId="WW8Num15z0">
    <w:name w:val="WW8Num15z0"/>
    <w:rsid w:val="0055127E"/>
    <w:rPr>
      <w:rFonts w:ascii="Symbol" w:hAnsi="Symbol" w:cs="Symbol" w:hint="default"/>
    </w:rPr>
  </w:style>
  <w:style w:type="character" w:customStyle="1" w:styleId="WW8Num15z1">
    <w:name w:val="WW8Num15z1"/>
    <w:rsid w:val="0055127E"/>
    <w:rPr>
      <w:rFonts w:ascii="Courier New" w:hAnsi="Courier New" w:cs="Courier New" w:hint="default"/>
    </w:rPr>
  </w:style>
  <w:style w:type="character" w:customStyle="1" w:styleId="WW8Num15z2">
    <w:name w:val="WW8Num15z2"/>
    <w:rsid w:val="0055127E"/>
    <w:rPr>
      <w:rFonts w:ascii="Wingdings" w:hAnsi="Wingdings" w:cs="Wingdings" w:hint="default"/>
    </w:rPr>
  </w:style>
  <w:style w:type="character" w:customStyle="1" w:styleId="WW8Num16z0">
    <w:name w:val="WW8Num16z0"/>
    <w:rsid w:val="0055127E"/>
    <w:rPr>
      <w:rFonts w:ascii="Linux Biolinum G" w:hAnsi="Linux Biolinum G" w:cs="Linux Biolinum G"/>
      <w:i/>
      <w:iCs/>
      <w:sz w:val="22"/>
      <w:szCs w:val="22"/>
    </w:rPr>
  </w:style>
  <w:style w:type="character" w:customStyle="1" w:styleId="WW8Num16z1">
    <w:name w:val="WW8Num16z1"/>
    <w:rsid w:val="0055127E"/>
    <w:rPr>
      <w:i/>
      <w:iCs/>
      <w:sz w:val="16"/>
      <w:szCs w:val="16"/>
    </w:rPr>
  </w:style>
  <w:style w:type="character" w:customStyle="1" w:styleId="WW8Num17z0">
    <w:name w:val="WW8Num17z0"/>
    <w:rsid w:val="0055127E"/>
    <w:rPr>
      <w:rFonts w:ascii="Symbol" w:hAnsi="Symbol" w:cs="OpenSymbol" w:hint="default"/>
    </w:rPr>
  </w:style>
  <w:style w:type="character" w:customStyle="1" w:styleId="WW8Num17z1">
    <w:name w:val="WW8Num17z1"/>
    <w:rsid w:val="0055127E"/>
    <w:rPr>
      <w:rFonts w:ascii="OpenSymbol" w:hAnsi="OpenSymbol" w:cs="OpenSymbol" w:hint="default"/>
    </w:rPr>
  </w:style>
  <w:style w:type="character" w:customStyle="1" w:styleId="WW8Num18z0">
    <w:name w:val="WW8Num18z0"/>
    <w:rsid w:val="0055127E"/>
    <w:rPr>
      <w:rFonts w:ascii="Symbol" w:hAnsi="Symbol" w:cs="Symbol" w:hint="default"/>
    </w:rPr>
  </w:style>
  <w:style w:type="character" w:customStyle="1" w:styleId="WW8Num18z1">
    <w:name w:val="WW8Num18z1"/>
    <w:rsid w:val="0055127E"/>
    <w:rPr>
      <w:rFonts w:ascii="Courier New" w:hAnsi="Courier New" w:cs="Courier New" w:hint="default"/>
    </w:rPr>
  </w:style>
  <w:style w:type="character" w:customStyle="1" w:styleId="WW8Num18z2">
    <w:name w:val="WW8Num18z2"/>
    <w:rsid w:val="0055127E"/>
    <w:rPr>
      <w:rFonts w:ascii="Wingdings" w:hAnsi="Wingdings" w:cs="Wingdings" w:hint="default"/>
    </w:rPr>
  </w:style>
  <w:style w:type="character" w:customStyle="1" w:styleId="WW8Num19z0">
    <w:name w:val="WW8Num19z0"/>
    <w:rsid w:val="0055127E"/>
    <w:rPr>
      <w:rFonts w:ascii="Symbol" w:hAnsi="Symbol" w:cs="Symbol" w:hint="default"/>
      <w:b/>
      <w:sz w:val="20"/>
    </w:rPr>
  </w:style>
  <w:style w:type="character" w:customStyle="1" w:styleId="WW8Num19z1">
    <w:name w:val="WW8Num19z1"/>
    <w:rsid w:val="0055127E"/>
    <w:rPr>
      <w:rFonts w:ascii="Courier New" w:hAnsi="Courier New" w:cs="Courier New" w:hint="default"/>
    </w:rPr>
  </w:style>
  <w:style w:type="character" w:customStyle="1" w:styleId="WW8Num19z2">
    <w:name w:val="WW8Num19z2"/>
    <w:rsid w:val="0055127E"/>
    <w:rPr>
      <w:rFonts w:ascii="Wingdings" w:hAnsi="Wingdings" w:cs="Wingdings" w:hint="default"/>
    </w:rPr>
  </w:style>
  <w:style w:type="character" w:customStyle="1" w:styleId="WW8Num20z0">
    <w:name w:val="WW8Num20z0"/>
    <w:rsid w:val="0055127E"/>
    <w:rPr>
      <w:rFonts w:ascii="Symbol" w:hAnsi="Symbol" w:cs="OpenSymbol" w:hint="default"/>
    </w:rPr>
  </w:style>
  <w:style w:type="character" w:customStyle="1" w:styleId="WW8Num20z1">
    <w:name w:val="WW8Num20z1"/>
    <w:rsid w:val="0055127E"/>
    <w:rPr>
      <w:rFonts w:ascii="OpenSymbol" w:hAnsi="OpenSymbol" w:cs="OpenSymbol" w:hint="default"/>
    </w:rPr>
  </w:style>
  <w:style w:type="character" w:customStyle="1" w:styleId="WW8Num21z0">
    <w:name w:val="WW8Num21z0"/>
    <w:rsid w:val="0055127E"/>
    <w:rPr>
      <w:i w:val="0"/>
      <w:iCs w:val="0"/>
      <w:sz w:val="22"/>
      <w:szCs w:val="22"/>
    </w:rPr>
  </w:style>
  <w:style w:type="character" w:customStyle="1" w:styleId="WW8Num21z1">
    <w:name w:val="WW8Num21z1"/>
    <w:rsid w:val="0055127E"/>
    <w:rPr>
      <w:i/>
      <w:iCs/>
      <w:sz w:val="16"/>
      <w:szCs w:val="16"/>
    </w:rPr>
  </w:style>
  <w:style w:type="character" w:customStyle="1" w:styleId="WW8Num22z0">
    <w:name w:val="WW8Num22z0"/>
    <w:rsid w:val="0055127E"/>
    <w:rPr>
      <w:rFonts w:ascii="Symbol" w:hAnsi="Symbol" w:cs="Symbol" w:hint="default"/>
    </w:rPr>
  </w:style>
  <w:style w:type="character" w:customStyle="1" w:styleId="WW8Num22z1">
    <w:name w:val="WW8Num22z1"/>
    <w:rsid w:val="0055127E"/>
    <w:rPr>
      <w:rFonts w:ascii="Courier New" w:hAnsi="Courier New" w:cs="Courier New" w:hint="default"/>
    </w:rPr>
  </w:style>
  <w:style w:type="character" w:customStyle="1" w:styleId="WW8Num22z2">
    <w:name w:val="WW8Num22z2"/>
    <w:rsid w:val="0055127E"/>
    <w:rPr>
      <w:rFonts w:ascii="Wingdings" w:hAnsi="Wingdings" w:cs="Wingdings" w:hint="default"/>
    </w:rPr>
  </w:style>
  <w:style w:type="character" w:customStyle="1" w:styleId="WW8Num23z0">
    <w:name w:val="WW8Num23z0"/>
    <w:rsid w:val="0055127E"/>
    <w:rPr>
      <w:rFonts w:ascii="Symbol" w:hAnsi="Symbol" w:cs="Symbol" w:hint="default"/>
      <w:b w:val="0"/>
      <w:sz w:val="20"/>
    </w:rPr>
  </w:style>
  <w:style w:type="character" w:customStyle="1" w:styleId="WW8Num23z1">
    <w:name w:val="WW8Num23z1"/>
    <w:rsid w:val="0055127E"/>
    <w:rPr>
      <w:rFonts w:ascii="Courier New" w:hAnsi="Courier New" w:cs="Courier New" w:hint="default"/>
    </w:rPr>
  </w:style>
  <w:style w:type="character" w:customStyle="1" w:styleId="WW8Num23z2">
    <w:name w:val="WW8Num23z2"/>
    <w:rsid w:val="0055127E"/>
    <w:rPr>
      <w:rFonts w:ascii="Wingdings" w:hAnsi="Wingdings" w:cs="Wingdings" w:hint="default"/>
    </w:rPr>
  </w:style>
  <w:style w:type="character" w:customStyle="1" w:styleId="WW8Num23z3">
    <w:name w:val="WW8Num23z3"/>
    <w:rsid w:val="0055127E"/>
    <w:rPr>
      <w:rFonts w:ascii="Symbol" w:hAnsi="Symbol" w:cs="Symbol" w:hint="default"/>
      <w:b/>
      <w:sz w:val="20"/>
    </w:rPr>
  </w:style>
  <w:style w:type="character" w:customStyle="1" w:styleId="WW8Num24z0">
    <w:name w:val="WW8Num24z0"/>
    <w:rsid w:val="0055127E"/>
    <w:rPr>
      <w:rFonts w:ascii="Symbol" w:hAnsi="Symbol" w:cs="Symbol" w:hint="default"/>
      <w:b/>
      <w:sz w:val="20"/>
    </w:rPr>
  </w:style>
  <w:style w:type="character" w:customStyle="1" w:styleId="WW8Num24z1">
    <w:name w:val="WW8Num24z1"/>
    <w:rsid w:val="0055127E"/>
    <w:rPr>
      <w:rFonts w:ascii="Courier New" w:hAnsi="Courier New" w:cs="Courier New" w:hint="default"/>
    </w:rPr>
  </w:style>
  <w:style w:type="character" w:customStyle="1" w:styleId="WW8Num24z2">
    <w:name w:val="WW8Num24z2"/>
    <w:rsid w:val="0055127E"/>
    <w:rPr>
      <w:rFonts w:ascii="Wingdings" w:hAnsi="Wingdings" w:cs="Wingdings" w:hint="default"/>
    </w:rPr>
  </w:style>
  <w:style w:type="character" w:customStyle="1" w:styleId="WW8Num25z0">
    <w:name w:val="WW8Num25z0"/>
    <w:rsid w:val="0055127E"/>
    <w:rPr>
      <w:rFonts w:hint="default"/>
    </w:rPr>
  </w:style>
  <w:style w:type="character" w:customStyle="1" w:styleId="WW8Num25z1">
    <w:name w:val="WW8Num25z1"/>
    <w:rsid w:val="0055127E"/>
  </w:style>
  <w:style w:type="character" w:customStyle="1" w:styleId="WW8Num25z2">
    <w:name w:val="WW8Num25z2"/>
    <w:rsid w:val="0055127E"/>
  </w:style>
  <w:style w:type="character" w:customStyle="1" w:styleId="WW8Num25z3">
    <w:name w:val="WW8Num25z3"/>
    <w:rsid w:val="0055127E"/>
  </w:style>
  <w:style w:type="character" w:customStyle="1" w:styleId="WW8Num25z4">
    <w:name w:val="WW8Num25z4"/>
    <w:rsid w:val="0055127E"/>
  </w:style>
  <w:style w:type="character" w:customStyle="1" w:styleId="WW8Num25z5">
    <w:name w:val="WW8Num25z5"/>
    <w:rsid w:val="0055127E"/>
  </w:style>
  <w:style w:type="character" w:customStyle="1" w:styleId="WW8Num25z6">
    <w:name w:val="WW8Num25z6"/>
    <w:rsid w:val="0055127E"/>
  </w:style>
  <w:style w:type="character" w:customStyle="1" w:styleId="WW8Num25z7">
    <w:name w:val="WW8Num25z7"/>
    <w:rsid w:val="0055127E"/>
  </w:style>
  <w:style w:type="character" w:customStyle="1" w:styleId="WW8Num25z8">
    <w:name w:val="WW8Num25z8"/>
    <w:rsid w:val="0055127E"/>
  </w:style>
  <w:style w:type="character" w:customStyle="1" w:styleId="WW8Num26z0">
    <w:name w:val="WW8Num26z0"/>
    <w:rsid w:val="0055127E"/>
    <w:rPr>
      <w:rFonts w:ascii="Symbol" w:hAnsi="Symbol" w:cs="OpenSymbol" w:hint="default"/>
      <w:sz w:val="20"/>
    </w:rPr>
  </w:style>
  <w:style w:type="character" w:customStyle="1" w:styleId="WW8Num26z1">
    <w:name w:val="WW8Num26z1"/>
    <w:rsid w:val="0055127E"/>
    <w:rPr>
      <w:rFonts w:ascii="OpenSymbol" w:hAnsi="OpenSymbol" w:cs="OpenSymbol" w:hint="default"/>
    </w:rPr>
  </w:style>
  <w:style w:type="character" w:customStyle="1" w:styleId="WW8Num26z3">
    <w:name w:val="WW8Num26z3"/>
    <w:rsid w:val="0055127E"/>
    <w:rPr>
      <w:rFonts w:ascii="Symbol" w:hAnsi="Symbol" w:cs="OpenSymbol" w:hint="default"/>
    </w:rPr>
  </w:style>
  <w:style w:type="character" w:customStyle="1" w:styleId="WW8Num27z0">
    <w:name w:val="WW8Num27z0"/>
    <w:rsid w:val="0055127E"/>
    <w:rPr>
      <w:rFonts w:ascii="Symbol" w:hAnsi="Symbol" w:cs="Symbol" w:hint="default"/>
      <w:b/>
      <w:sz w:val="20"/>
    </w:rPr>
  </w:style>
  <w:style w:type="character" w:customStyle="1" w:styleId="WW8Num27z1">
    <w:name w:val="WW8Num27z1"/>
    <w:rsid w:val="0055127E"/>
    <w:rPr>
      <w:rFonts w:ascii="Courier New" w:hAnsi="Courier New" w:cs="Courier New" w:hint="default"/>
    </w:rPr>
  </w:style>
  <w:style w:type="character" w:customStyle="1" w:styleId="WW8Num27z2">
    <w:name w:val="WW8Num27z2"/>
    <w:rsid w:val="0055127E"/>
    <w:rPr>
      <w:rFonts w:ascii="Wingdings" w:hAnsi="Wingdings" w:cs="Wingdings" w:hint="default"/>
    </w:rPr>
  </w:style>
  <w:style w:type="character" w:customStyle="1" w:styleId="WW8Num28z0">
    <w:name w:val="WW8Num28z0"/>
    <w:rsid w:val="0055127E"/>
    <w:rPr>
      <w:i/>
      <w:iCs/>
      <w:sz w:val="16"/>
      <w:szCs w:val="16"/>
    </w:rPr>
  </w:style>
  <w:style w:type="character" w:customStyle="1" w:styleId="WW8Num29z0">
    <w:name w:val="WW8Num29z0"/>
    <w:rsid w:val="0055127E"/>
    <w:rPr>
      <w:i/>
      <w:iCs/>
      <w:sz w:val="24"/>
      <w:szCs w:val="16"/>
    </w:rPr>
  </w:style>
  <w:style w:type="character" w:customStyle="1" w:styleId="WW8Num29z1">
    <w:name w:val="WW8Num29z1"/>
    <w:rsid w:val="0055127E"/>
    <w:rPr>
      <w:i/>
      <w:iCs/>
      <w:sz w:val="16"/>
      <w:szCs w:val="16"/>
    </w:rPr>
  </w:style>
  <w:style w:type="character" w:customStyle="1" w:styleId="60">
    <w:name w:val="Προεπιλεγμένη γραμματοσειρά6"/>
    <w:rsid w:val="0055127E"/>
  </w:style>
  <w:style w:type="character" w:customStyle="1" w:styleId="WW8Num3z2">
    <w:name w:val="WW8Num3z2"/>
    <w:rsid w:val="0055127E"/>
    <w:rPr>
      <w:rFonts w:ascii="Wingdings" w:hAnsi="Wingdings" w:cs="Wingdings"/>
    </w:rPr>
  </w:style>
  <w:style w:type="character" w:customStyle="1" w:styleId="WW8Num3z3">
    <w:name w:val="WW8Num3z3"/>
    <w:rsid w:val="0055127E"/>
  </w:style>
  <w:style w:type="character" w:customStyle="1" w:styleId="WW8Num3z4">
    <w:name w:val="WW8Num3z4"/>
    <w:rsid w:val="0055127E"/>
  </w:style>
  <w:style w:type="character" w:customStyle="1" w:styleId="WW8Num3z5">
    <w:name w:val="WW8Num3z5"/>
    <w:rsid w:val="0055127E"/>
  </w:style>
  <w:style w:type="character" w:customStyle="1" w:styleId="WW8Num3z6">
    <w:name w:val="WW8Num3z6"/>
    <w:rsid w:val="0055127E"/>
  </w:style>
  <w:style w:type="character" w:customStyle="1" w:styleId="WW8Num3z7">
    <w:name w:val="WW8Num3z7"/>
    <w:rsid w:val="0055127E"/>
  </w:style>
  <w:style w:type="character" w:customStyle="1" w:styleId="WW8Num3z8">
    <w:name w:val="WW8Num3z8"/>
    <w:rsid w:val="0055127E"/>
  </w:style>
  <w:style w:type="character" w:customStyle="1" w:styleId="WW8Num6z3">
    <w:name w:val="WW8Num6z3"/>
    <w:rsid w:val="0055127E"/>
  </w:style>
  <w:style w:type="character" w:customStyle="1" w:styleId="WW8Num6z4">
    <w:name w:val="WW8Num6z4"/>
    <w:rsid w:val="0055127E"/>
  </w:style>
  <w:style w:type="character" w:customStyle="1" w:styleId="WW8Num6z5">
    <w:name w:val="WW8Num6z5"/>
    <w:rsid w:val="0055127E"/>
  </w:style>
  <w:style w:type="character" w:customStyle="1" w:styleId="WW8Num6z6">
    <w:name w:val="WW8Num6z6"/>
    <w:rsid w:val="0055127E"/>
  </w:style>
  <w:style w:type="character" w:customStyle="1" w:styleId="WW8Num6z7">
    <w:name w:val="WW8Num6z7"/>
    <w:rsid w:val="0055127E"/>
  </w:style>
  <w:style w:type="character" w:customStyle="1" w:styleId="WW8Num6z8">
    <w:name w:val="WW8Num6z8"/>
    <w:rsid w:val="0055127E"/>
  </w:style>
  <w:style w:type="character" w:customStyle="1" w:styleId="WW8Num7z1">
    <w:name w:val="WW8Num7z1"/>
    <w:rsid w:val="0055127E"/>
    <w:rPr>
      <w:rFonts w:ascii="Courier New" w:hAnsi="Courier New" w:cs="Courier New" w:hint="default"/>
    </w:rPr>
  </w:style>
  <w:style w:type="character" w:customStyle="1" w:styleId="WW8Num7z2">
    <w:name w:val="WW8Num7z2"/>
    <w:rsid w:val="0055127E"/>
    <w:rPr>
      <w:rFonts w:ascii="Wingdings" w:hAnsi="Wingdings" w:cs="Wingdings" w:hint="default"/>
    </w:rPr>
  </w:style>
  <w:style w:type="character" w:customStyle="1" w:styleId="WW8Num8z2">
    <w:name w:val="WW8Num8z2"/>
    <w:rsid w:val="0055127E"/>
    <w:rPr>
      <w:rFonts w:ascii="Wingdings" w:hAnsi="Wingdings" w:cs="Wingdings" w:hint="default"/>
    </w:rPr>
  </w:style>
  <w:style w:type="character" w:customStyle="1" w:styleId="WW8Num10z4">
    <w:name w:val="WW8Num10z4"/>
    <w:rsid w:val="0055127E"/>
  </w:style>
  <w:style w:type="character" w:customStyle="1" w:styleId="WW8Num10z5">
    <w:name w:val="WW8Num10z5"/>
    <w:rsid w:val="0055127E"/>
  </w:style>
  <w:style w:type="character" w:customStyle="1" w:styleId="WW8Num10z6">
    <w:name w:val="WW8Num10z6"/>
    <w:rsid w:val="0055127E"/>
  </w:style>
  <w:style w:type="character" w:customStyle="1" w:styleId="WW8Num10z7">
    <w:name w:val="WW8Num10z7"/>
    <w:rsid w:val="0055127E"/>
  </w:style>
  <w:style w:type="character" w:customStyle="1" w:styleId="WW8Num10z8">
    <w:name w:val="WW8Num10z8"/>
    <w:rsid w:val="0055127E"/>
  </w:style>
  <w:style w:type="character" w:customStyle="1" w:styleId="WW8Num11z2">
    <w:name w:val="WW8Num11z2"/>
    <w:rsid w:val="0055127E"/>
    <w:rPr>
      <w:rFonts w:ascii="Wingdings" w:hAnsi="Wingdings" w:cs="Wingdings" w:hint="default"/>
    </w:rPr>
  </w:style>
  <w:style w:type="character" w:customStyle="1" w:styleId="WW8Num11z3">
    <w:name w:val="WW8Num11z3"/>
    <w:rsid w:val="0055127E"/>
    <w:rPr>
      <w:rFonts w:ascii="Symbol" w:hAnsi="Symbol" w:cs="Symbol" w:hint="default"/>
    </w:rPr>
  </w:style>
  <w:style w:type="character" w:customStyle="1" w:styleId="WW8Num11z4">
    <w:name w:val="WW8Num11z4"/>
    <w:rsid w:val="0055127E"/>
    <w:rPr>
      <w:rFonts w:ascii="Courier New" w:hAnsi="Courier New" w:cs="Courier New" w:hint="default"/>
    </w:rPr>
  </w:style>
  <w:style w:type="character" w:customStyle="1" w:styleId="WW8Num12z4">
    <w:name w:val="WW8Num12z4"/>
    <w:rsid w:val="0055127E"/>
  </w:style>
  <w:style w:type="character" w:customStyle="1" w:styleId="WW8Num12z5">
    <w:name w:val="WW8Num12z5"/>
    <w:rsid w:val="0055127E"/>
  </w:style>
  <w:style w:type="character" w:customStyle="1" w:styleId="WW8Num12z6">
    <w:name w:val="WW8Num12z6"/>
    <w:rsid w:val="0055127E"/>
  </w:style>
  <w:style w:type="character" w:customStyle="1" w:styleId="WW8Num12z7">
    <w:name w:val="WW8Num12z7"/>
    <w:rsid w:val="0055127E"/>
  </w:style>
  <w:style w:type="character" w:customStyle="1" w:styleId="WW8Num12z8">
    <w:name w:val="WW8Num12z8"/>
    <w:rsid w:val="0055127E"/>
  </w:style>
  <w:style w:type="character" w:customStyle="1" w:styleId="WW8Num15z3">
    <w:name w:val="WW8Num15z3"/>
    <w:rsid w:val="0055127E"/>
  </w:style>
  <w:style w:type="character" w:customStyle="1" w:styleId="WW8Num15z4">
    <w:name w:val="WW8Num15z4"/>
    <w:rsid w:val="0055127E"/>
  </w:style>
  <w:style w:type="character" w:customStyle="1" w:styleId="WW8Num15z5">
    <w:name w:val="WW8Num15z5"/>
    <w:rsid w:val="0055127E"/>
  </w:style>
  <w:style w:type="character" w:customStyle="1" w:styleId="WW8Num15z6">
    <w:name w:val="WW8Num15z6"/>
    <w:rsid w:val="0055127E"/>
  </w:style>
  <w:style w:type="character" w:customStyle="1" w:styleId="WW8Num15z7">
    <w:name w:val="WW8Num15z7"/>
    <w:rsid w:val="0055127E"/>
  </w:style>
  <w:style w:type="character" w:customStyle="1" w:styleId="WW8Num15z8">
    <w:name w:val="WW8Num15z8"/>
    <w:rsid w:val="0055127E"/>
  </w:style>
  <w:style w:type="character" w:customStyle="1" w:styleId="WW8Num17z2">
    <w:name w:val="WW8Num17z2"/>
    <w:rsid w:val="0055127E"/>
  </w:style>
  <w:style w:type="character" w:customStyle="1" w:styleId="WW8Num17z3">
    <w:name w:val="WW8Num17z3"/>
    <w:rsid w:val="0055127E"/>
  </w:style>
  <w:style w:type="character" w:customStyle="1" w:styleId="WW8Num17z4">
    <w:name w:val="WW8Num17z4"/>
    <w:rsid w:val="0055127E"/>
  </w:style>
  <w:style w:type="character" w:customStyle="1" w:styleId="WW8Num17z5">
    <w:name w:val="WW8Num17z5"/>
    <w:rsid w:val="0055127E"/>
  </w:style>
  <w:style w:type="character" w:customStyle="1" w:styleId="WW8Num17z6">
    <w:name w:val="WW8Num17z6"/>
    <w:rsid w:val="0055127E"/>
  </w:style>
  <w:style w:type="character" w:customStyle="1" w:styleId="WW8Num17z7">
    <w:name w:val="WW8Num17z7"/>
    <w:rsid w:val="0055127E"/>
  </w:style>
  <w:style w:type="character" w:customStyle="1" w:styleId="WW8Num17z8">
    <w:name w:val="WW8Num17z8"/>
    <w:rsid w:val="0055127E"/>
  </w:style>
  <w:style w:type="character" w:customStyle="1" w:styleId="WW8Num18z3">
    <w:name w:val="WW8Num18z3"/>
    <w:rsid w:val="0055127E"/>
  </w:style>
  <w:style w:type="character" w:customStyle="1" w:styleId="WW8Num18z4">
    <w:name w:val="WW8Num18z4"/>
    <w:rsid w:val="0055127E"/>
  </w:style>
  <w:style w:type="character" w:customStyle="1" w:styleId="WW8Num18z5">
    <w:name w:val="WW8Num18z5"/>
    <w:rsid w:val="0055127E"/>
  </w:style>
  <w:style w:type="character" w:customStyle="1" w:styleId="WW8Num18z6">
    <w:name w:val="WW8Num18z6"/>
    <w:rsid w:val="0055127E"/>
  </w:style>
  <w:style w:type="character" w:customStyle="1" w:styleId="WW8Num18z7">
    <w:name w:val="WW8Num18z7"/>
    <w:rsid w:val="0055127E"/>
  </w:style>
  <w:style w:type="character" w:customStyle="1" w:styleId="WW8Num18z8">
    <w:name w:val="WW8Num18z8"/>
    <w:rsid w:val="0055127E"/>
  </w:style>
  <w:style w:type="character" w:customStyle="1" w:styleId="WW8Num19z3">
    <w:name w:val="WW8Num19z3"/>
    <w:rsid w:val="0055127E"/>
  </w:style>
  <w:style w:type="character" w:customStyle="1" w:styleId="WW8Num19z4">
    <w:name w:val="WW8Num19z4"/>
    <w:rsid w:val="0055127E"/>
  </w:style>
  <w:style w:type="character" w:customStyle="1" w:styleId="WW8Num19z5">
    <w:name w:val="WW8Num19z5"/>
    <w:rsid w:val="0055127E"/>
  </w:style>
  <w:style w:type="character" w:customStyle="1" w:styleId="WW8Num19z6">
    <w:name w:val="WW8Num19z6"/>
    <w:rsid w:val="0055127E"/>
  </w:style>
  <w:style w:type="character" w:customStyle="1" w:styleId="WW8Num19z7">
    <w:name w:val="WW8Num19z7"/>
    <w:rsid w:val="0055127E"/>
  </w:style>
  <w:style w:type="character" w:customStyle="1" w:styleId="WW8Num19z8">
    <w:name w:val="WW8Num19z8"/>
    <w:rsid w:val="0055127E"/>
  </w:style>
  <w:style w:type="character" w:customStyle="1" w:styleId="WW8Num20z2">
    <w:name w:val="WW8Num20z2"/>
    <w:rsid w:val="0055127E"/>
  </w:style>
  <w:style w:type="character" w:customStyle="1" w:styleId="WW8Num20z3">
    <w:name w:val="WW8Num20z3"/>
    <w:rsid w:val="0055127E"/>
  </w:style>
  <w:style w:type="character" w:customStyle="1" w:styleId="WW8Num20z4">
    <w:name w:val="WW8Num20z4"/>
    <w:rsid w:val="0055127E"/>
  </w:style>
  <w:style w:type="character" w:customStyle="1" w:styleId="WW8Num20z5">
    <w:name w:val="WW8Num20z5"/>
    <w:rsid w:val="0055127E"/>
  </w:style>
  <w:style w:type="character" w:customStyle="1" w:styleId="WW8Num20z6">
    <w:name w:val="WW8Num20z6"/>
    <w:rsid w:val="0055127E"/>
  </w:style>
  <w:style w:type="character" w:customStyle="1" w:styleId="WW8Num20z7">
    <w:name w:val="WW8Num20z7"/>
    <w:rsid w:val="0055127E"/>
  </w:style>
  <w:style w:type="character" w:customStyle="1" w:styleId="WW8Num20z8">
    <w:name w:val="WW8Num20z8"/>
    <w:rsid w:val="0055127E"/>
  </w:style>
  <w:style w:type="character" w:customStyle="1" w:styleId="50">
    <w:name w:val="Προεπιλεγμένη γραμματοσειρά5"/>
    <w:rsid w:val="0055127E"/>
  </w:style>
  <w:style w:type="character" w:customStyle="1" w:styleId="WW8Num5z2">
    <w:name w:val="WW8Num5z2"/>
    <w:rsid w:val="0055127E"/>
    <w:rPr>
      <w:rFonts w:ascii="Wingdings" w:hAnsi="Wingdings" w:cs="Wingdings"/>
    </w:rPr>
  </w:style>
  <w:style w:type="character" w:customStyle="1" w:styleId="WW8Num8z3">
    <w:name w:val="WW8Num8z3"/>
    <w:rsid w:val="0055127E"/>
  </w:style>
  <w:style w:type="character" w:customStyle="1" w:styleId="WW8Num8z4">
    <w:name w:val="WW8Num8z4"/>
    <w:rsid w:val="0055127E"/>
  </w:style>
  <w:style w:type="character" w:customStyle="1" w:styleId="WW8Num8z5">
    <w:name w:val="WW8Num8z5"/>
    <w:rsid w:val="0055127E"/>
  </w:style>
  <w:style w:type="character" w:customStyle="1" w:styleId="WW8Num8z6">
    <w:name w:val="WW8Num8z6"/>
    <w:rsid w:val="0055127E"/>
  </w:style>
  <w:style w:type="character" w:customStyle="1" w:styleId="WW8Num8z7">
    <w:name w:val="WW8Num8z7"/>
    <w:rsid w:val="0055127E"/>
  </w:style>
  <w:style w:type="character" w:customStyle="1" w:styleId="WW8Num8z8">
    <w:name w:val="WW8Num8z8"/>
    <w:rsid w:val="0055127E"/>
  </w:style>
  <w:style w:type="character" w:customStyle="1" w:styleId="WW8Num16z2">
    <w:name w:val="WW8Num16z2"/>
    <w:rsid w:val="0055127E"/>
    <w:rPr>
      <w:rFonts w:ascii="Wingdings" w:hAnsi="Wingdings" w:cs="Wingdings" w:hint="default"/>
    </w:rPr>
  </w:style>
  <w:style w:type="character" w:customStyle="1" w:styleId="WW8Num16z3">
    <w:name w:val="WW8Num16z3"/>
    <w:rsid w:val="0055127E"/>
    <w:rPr>
      <w:rFonts w:ascii="Symbol" w:hAnsi="Symbol" w:cs="Symbol" w:hint="default"/>
      <w:b/>
      <w:sz w:val="20"/>
    </w:rPr>
  </w:style>
  <w:style w:type="character" w:customStyle="1" w:styleId="WW8Num21z2">
    <w:name w:val="WW8Num21z2"/>
    <w:rsid w:val="0055127E"/>
    <w:rPr>
      <w:rFonts w:ascii="Wingdings" w:hAnsi="Wingdings" w:cs="Wingdings" w:hint="default"/>
    </w:rPr>
  </w:style>
  <w:style w:type="character" w:customStyle="1" w:styleId="WW8Num24z3">
    <w:name w:val="WW8Num24z3"/>
    <w:rsid w:val="0055127E"/>
  </w:style>
  <w:style w:type="character" w:customStyle="1" w:styleId="WW8Num24z4">
    <w:name w:val="WW8Num24z4"/>
    <w:rsid w:val="0055127E"/>
  </w:style>
  <w:style w:type="character" w:customStyle="1" w:styleId="WW8Num24z5">
    <w:name w:val="WW8Num24z5"/>
    <w:rsid w:val="0055127E"/>
  </w:style>
  <w:style w:type="character" w:customStyle="1" w:styleId="WW8Num24z6">
    <w:name w:val="WW8Num24z6"/>
    <w:rsid w:val="0055127E"/>
  </w:style>
  <w:style w:type="character" w:customStyle="1" w:styleId="WW8Num24z7">
    <w:name w:val="WW8Num24z7"/>
    <w:rsid w:val="0055127E"/>
  </w:style>
  <w:style w:type="character" w:customStyle="1" w:styleId="WW8Num24z8">
    <w:name w:val="WW8Num24z8"/>
    <w:rsid w:val="0055127E"/>
  </w:style>
  <w:style w:type="character" w:customStyle="1" w:styleId="WW8Num26z2">
    <w:name w:val="WW8Num26z2"/>
    <w:rsid w:val="0055127E"/>
    <w:rPr>
      <w:rFonts w:ascii="Wingdings" w:hAnsi="Wingdings" w:cs="Wingdings" w:hint="default"/>
    </w:rPr>
  </w:style>
  <w:style w:type="character" w:customStyle="1" w:styleId="WW8Num27z3">
    <w:name w:val="WW8Num27z3"/>
    <w:rsid w:val="0055127E"/>
  </w:style>
  <w:style w:type="character" w:customStyle="1" w:styleId="WW8Num27z4">
    <w:name w:val="WW8Num27z4"/>
    <w:rsid w:val="0055127E"/>
  </w:style>
  <w:style w:type="character" w:customStyle="1" w:styleId="WW8Num27z5">
    <w:name w:val="WW8Num27z5"/>
    <w:rsid w:val="0055127E"/>
  </w:style>
  <w:style w:type="character" w:customStyle="1" w:styleId="WW8Num27z6">
    <w:name w:val="WW8Num27z6"/>
    <w:rsid w:val="0055127E"/>
  </w:style>
  <w:style w:type="character" w:customStyle="1" w:styleId="WW8Num27z7">
    <w:name w:val="WW8Num27z7"/>
    <w:rsid w:val="0055127E"/>
  </w:style>
  <w:style w:type="character" w:customStyle="1" w:styleId="WW8Num27z8">
    <w:name w:val="WW8Num27z8"/>
    <w:rsid w:val="0055127E"/>
  </w:style>
  <w:style w:type="character" w:customStyle="1" w:styleId="WW8Num28z1">
    <w:name w:val="WW8Num28z1"/>
    <w:rsid w:val="0055127E"/>
  </w:style>
  <w:style w:type="character" w:customStyle="1" w:styleId="WW8Num28z2">
    <w:name w:val="WW8Num28z2"/>
    <w:rsid w:val="0055127E"/>
  </w:style>
  <w:style w:type="character" w:customStyle="1" w:styleId="WW8Num28z3">
    <w:name w:val="WW8Num28z3"/>
    <w:rsid w:val="0055127E"/>
  </w:style>
  <w:style w:type="character" w:customStyle="1" w:styleId="WW8Num28z4">
    <w:name w:val="WW8Num28z4"/>
    <w:rsid w:val="0055127E"/>
  </w:style>
  <w:style w:type="character" w:customStyle="1" w:styleId="WW8Num28z5">
    <w:name w:val="WW8Num28z5"/>
    <w:rsid w:val="0055127E"/>
  </w:style>
  <w:style w:type="character" w:customStyle="1" w:styleId="WW8Num28z6">
    <w:name w:val="WW8Num28z6"/>
    <w:rsid w:val="0055127E"/>
  </w:style>
  <w:style w:type="character" w:customStyle="1" w:styleId="WW8Num28z7">
    <w:name w:val="WW8Num28z7"/>
    <w:rsid w:val="0055127E"/>
  </w:style>
  <w:style w:type="character" w:customStyle="1" w:styleId="WW8Num28z8">
    <w:name w:val="WW8Num28z8"/>
    <w:rsid w:val="0055127E"/>
  </w:style>
  <w:style w:type="character" w:customStyle="1" w:styleId="WW8Num29z2">
    <w:name w:val="WW8Num29z2"/>
    <w:rsid w:val="0055127E"/>
    <w:rPr>
      <w:rFonts w:ascii="Wingdings" w:hAnsi="Wingdings" w:cs="Wingdings" w:hint="default"/>
    </w:rPr>
  </w:style>
  <w:style w:type="character" w:customStyle="1" w:styleId="WW8Num30z0">
    <w:name w:val="WW8Num30z0"/>
    <w:rsid w:val="0055127E"/>
  </w:style>
  <w:style w:type="character" w:customStyle="1" w:styleId="WW8Num30z1">
    <w:name w:val="WW8Num30z1"/>
    <w:rsid w:val="0055127E"/>
  </w:style>
  <w:style w:type="character" w:customStyle="1" w:styleId="WW8Num30z2">
    <w:name w:val="WW8Num30z2"/>
    <w:rsid w:val="0055127E"/>
  </w:style>
  <w:style w:type="character" w:customStyle="1" w:styleId="WW8Num30z3">
    <w:name w:val="WW8Num30z3"/>
    <w:rsid w:val="0055127E"/>
  </w:style>
  <w:style w:type="character" w:customStyle="1" w:styleId="WW8Num30z4">
    <w:name w:val="WW8Num30z4"/>
    <w:rsid w:val="0055127E"/>
  </w:style>
  <w:style w:type="character" w:customStyle="1" w:styleId="WW8Num30z5">
    <w:name w:val="WW8Num30z5"/>
    <w:rsid w:val="0055127E"/>
  </w:style>
  <w:style w:type="character" w:customStyle="1" w:styleId="WW8Num30z6">
    <w:name w:val="WW8Num30z6"/>
    <w:rsid w:val="0055127E"/>
  </w:style>
  <w:style w:type="character" w:customStyle="1" w:styleId="WW8Num30z7">
    <w:name w:val="WW8Num30z7"/>
    <w:rsid w:val="0055127E"/>
  </w:style>
  <w:style w:type="character" w:customStyle="1" w:styleId="WW8Num30z8">
    <w:name w:val="WW8Num30z8"/>
    <w:rsid w:val="0055127E"/>
  </w:style>
  <w:style w:type="character" w:customStyle="1" w:styleId="WW8Num31z0">
    <w:name w:val="WW8Num31z0"/>
    <w:rsid w:val="0055127E"/>
    <w:rPr>
      <w:rFonts w:ascii="Symbol" w:hAnsi="Symbol" w:cs="Symbol" w:hint="default"/>
      <w:b/>
      <w:sz w:val="20"/>
    </w:rPr>
  </w:style>
  <w:style w:type="character" w:customStyle="1" w:styleId="WW8Num31z1">
    <w:name w:val="WW8Num31z1"/>
    <w:rsid w:val="0055127E"/>
    <w:rPr>
      <w:rFonts w:ascii="Courier New" w:hAnsi="Courier New" w:cs="Courier New" w:hint="default"/>
    </w:rPr>
  </w:style>
  <w:style w:type="character" w:customStyle="1" w:styleId="WW8Num31z2">
    <w:name w:val="WW8Num31z2"/>
    <w:rsid w:val="0055127E"/>
    <w:rPr>
      <w:rFonts w:ascii="Wingdings" w:hAnsi="Wingdings" w:cs="Wingdings" w:hint="default"/>
    </w:rPr>
  </w:style>
  <w:style w:type="character" w:customStyle="1" w:styleId="WW8Num32z0">
    <w:name w:val="WW8Num32z0"/>
    <w:rsid w:val="0055127E"/>
    <w:rPr>
      <w:rFonts w:ascii="Symbol" w:hAnsi="Symbol" w:cs="Symbol" w:hint="default"/>
      <w:b w:val="0"/>
      <w:sz w:val="20"/>
    </w:rPr>
  </w:style>
  <w:style w:type="character" w:customStyle="1" w:styleId="WW8Num32z1">
    <w:name w:val="WW8Num32z1"/>
    <w:rsid w:val="0055127E"/>
    <w:rPr>
      <w:rFonts w:ascii="Courier New" w:hAnsi="Courier New" w:cs="Courier New" w:hint="default"/>
    </w:rPr>
  </w:style>
  <w:style w:type="character" w:customStyle="1" w:styleId="WW8Num32z2">
    <w:name w:val="WW8Num32z2"/>
    <w:rsid w:val="0055127E"/>
    <w:rPr>
      <w:rFonts w:ascii="Wingdings" w:hAnsi="Wingdings" w:cs="Wingdings" w:hint="default"/>
    </w:rPr>
  </w:style>
  <w:style w:type="character" w:customStyle="1" w:styleId="WW8Num32z3">
    <w:name w:val="WW8Num32z3"/>
    <w:rsid w:val="0055127E"/>
    <w:rPr>
      <w:rFonts w:ascii="Symbol" w:hAnsi="Symbol" w:cs="Symbol" w:hint="default"/>
      <w:b/>
      <w:sz w:val="20"/>
    </w:rPr>
  </w:style>
  <w:style w:type="character" w:customStyle="1" w:styleId="WW8Num33z0">
    <w:name w:val="WW8Num33z0"/>
    <w:rsid w:val="0055127E"/>
    <w:rPr>
      <w:rFonts w:ascii="Symbol" w:hAnsi="Symbol" w:cs="Symbol" w:hint="default"/>
    </w:rPr>
  </w:style>
  <w:style w:type="character" w:customStyle="1" w:styleId="WW8Num33z1">
    <w:name w:val="WW8Num33z1"/>
    <w:rsid w:val="0055127E"/>
    <w:rPr>
      <w:rFonts w:ascii="Courier New" w:hAnsi="Courier New" w:cs="Courier New" w:hint="default"/>
    </w:rPr>
  </w:style>
  <w:style w:type="character" w:customStyle="1" w:styleId="WW8Num33z2">
    <w:name w:val="WW8Num33z2"/>
    <w:rsid w:val="0055127E"/>
    <w:rPr>
      <w:rFonts w:ascii="Wingdings" w:hAnsi="Wingdings" w:cs="Wingdings" w:hint="default"/>
    </w:rPr>
  </w:style>
  <w:style w:type="character" w:customStyle="1" w:styleId="WW8Num34z0">
    <w:name w:val="WW8Num34z0"/>
    <w:rsid w:val="0055127E"/>
  </w:style>
  <w:style w:type="character" w:customStyle="1" w:styleId="WW8Num34z1">
    <w:name w:val="WW8Num34z1"/>
    <w:rsid w:val="0055127E"/>
  </w:style>
  <w:style w:type="character" w:customStyle="1" w:styleId="WW8Num34z2">
    <w:name w:val="WW8Num34z2"/>
    <w:rsid w:val="0055127E"/>
  </w:style>
  <w:style w:type="character" w:customStyle="1" w:styleId="WW8Num34z3">
    <w:name w:val="WW8Num34z3"/>
    <w:rsid w:val="0055127E"/>
  </w:style>
  <w:style w:type="character" w:customStyle="1" w:styleId="WW8Num34z4">
    <w:name w:val="WW8Num34z4"/>
    <w:rsid w:val="0055127E"/>
  </w:style>
  <w:style w:type="character" w:customStyle="1" w:styleId="WW8Num34z5">
    <w:name w:val="WW8Num34z5"/>
    <w:rsid w:val="0055127E"/>
  </w:style>
  <w:style w:type="character" w:customStyle="1" w:styleId="WW8Num34z6">
    <w:name w:val="WW8Num34z6"/>
    <w:rsid w:val="0055127E"/>
  </w:style>
  <w:style w:type="character" w:customStyle="1" w:styleId="WW8Num34z7">
    <w:name w:val="WW8Num34z7"/>
    <w:rsid w:val="0055127E"/>
  </w:style>
  <w:style w:type="character" w:customStyle="1" w:styleId="WW8Num34z8">
    <w:name w:val="WW8Num34z8"/>
    <w:rsid w:val="0055127E"/>
  </w:style>
  <w:style w:type="character" w:customStyle="1" w:styleId="40">
    <w:name w:val="Προεπιλεγμένη γραμματοσειρά4"/>
    <w:rsid w:val="0055127E"/>
  </w:style>
  <w:style w:type="character" w:customStyle="1" w:styleId="1Char1">
    <w:name w:val="Επικεφαλίδα 1 Char1"/>
    <w:basedOn w:val="40"/>
    <w:rsid w:val="0055127E"/>
    <w:rPr>
      <w:sz w:val="24"/>
      <w:lang w:val="el-GR" w:bidi="ar-SA"/>
    </w:rPr>
  </w:style>
  <w:style w:type="character" w:customStyle="1" w:styleId="2Char">
    <w:name w:val="Επικεφαλίδα 2 Char"/>
    <w:basedOn w:val="40"/>
    <w:rsid w:val="0055127E"/>
    <w:rPr>
      <w:b/>
      <w:sz w:val="24"/>
      <w:u w:val="single"/>
      <w:lang w:val="el-GR" w:bidi="ar-SA"/>
    </w:rPr>
  </w:style>
  <w:style w:type="character" w:customStyle="1" w:styleId="3Char">
    <w:name w:val="Επικεφαλίδα 3 Char"/>
    <w:basedOn w:val="40"/>
    <w:rsid w:val="0055127E"/>
    <w:rPr>
      <w:b/>
      <w:sz w:val="24"/>
      <w:u w:val="single"/>
      <w:lang w:val="el-GR" w:bidi="ar-SA"/>
    </w:rPr>
  </w:style>
  <w:style w:type="character" w:customStyle="1" w:styleId="4Char">
    <w:name w:val="Επικεφαλίδα 4 Char"/>
    <w:basedOn w:val="40"/>
    <w:rsid w:val="0055127E"/>
    <w:rPr>
      <w:b/>
      <w:bCs/>
      <w:sz w:val="24"/>
      <w:szCs w:val="24"/>
      <w:lang w:val="el-GR" w:bidi="ar-SA"/>
    </w:rPr>
  </w:style>
  <w:style w:type="character" w:customStyle="1" w:styleId="5Char1">
    <w:name w:val="Επικεφαλίδα 5 Char1"/>
    <w:basedOn w:val="40"/>
    <w:rsid w:val="0055127E"/>
    <w:rPr>
      <w:b/>
      <w:bCs/>
      <w:sz w:val="24"/>
      <w:szCs w:val="24"/>
      <w:lang w:val="el-GR" w:bidi="ar-SA"/>
    </w:rPr>
  </w:style>
  <w:style w:type="character" w:customStyle="1" w:styleId="6Char">
    <w:name w:val="Επικεφαλίδα 6 Char"/>
    <w:basedOn w:val="40"/>
    <w:rsid w:val="0055127E"/>
    <w:rPr>
      <w:b/>
      <w:bCs/>
      <w:sz w:val="24"/>
      <w:lang w:val="el-GR" w:bidi="ar-SA"/>
    </w:rPr>
  </w:style>
  <w:style w:type="character" w:customStyle="1" w:styleId="7Char">
    <w:name w:val="Επικεφαλίδα 7 Char"/>
    <w:basedOn w:val="40"/>
    <w:rsid w:val="0055127E"/>
    <w:rPr>
      <w:b/>
      <w:bCs/>
      <w:lang w:val="el-GR" w:bidi="ar-SA"/>
    </w:rPr>
  </w:style>
  <w:style w:type="character" w:customStyle="1" w:styleId="8Char">
    <w:name w:val="Επικεφαλίδα 8 Char"/>
    <w:basedOn w:val="40"/>
    <w:rsid w:val="0055127E"/>
    <w:rPr>
      <w:b/>
      <w:bCs/>
      <w:sz w:val="24"/>
      <w:szCs w:val="24"/>
      <w:lang w:val="el-GR" w:bidi="ar-SA"/>
    </w:rPr>
  </w:style>
  <w:style w:type="character" w:customStyle="1" w:styleId="9Char">
    <w:name w:val="Επικεφαλίδα 9 Char"/>
    <w:basedOn w:val="40"/>
    <w:rsid w:val="0055127E"/>
    <w:rPr>
      <w:b/>
      <w:bCs/>
      <w:sz w:val="22"/>
      <w:szCs w:val="24"/>
      <w:lang w:val="el-GR" w:bidi="ar-SA"/>
    </w:rPr>
  </w:style>
  <w:style w:type="character" w:customStyle="1" w:styleId="Char">
    <w:name w:val="Σώμα κειμένου Char"/>
    <w:basedOn w:val="40"/>
    <w:rsid w:val="0055127E"/>
    <w:rPr>
      <w:sz w:val="24"/>
      <w:lang w:val="el-GR" w:bidi="ar-SA"/>
    </w:rPr>
  </w:style>
  <w:style w:type="character" w:customStyle="1" w:styleId="Char0">
    <w:name w:val="Κεφαλίδα Char"/>
    <w:basedOn w:val="40"/>
    <w:uiPriority w:val="99"/>
    <w:rsid w:val="0055127E"/>
    <w:rPr>
      <w:sz w:val="24"/>
      <w:szCs w:val="24"/>
      <w:lang w:val="el-GR" w:bidi="ar-SA"/>
    </w:rPr>
  </w:style>
  <w:style w:type="character" w:customStyle="1" w:styleId="Char1">
    <w:name w:val="Σώμα κείμενου με εσοχή Char"/>
    <w:basedOn w:val="40"/>
    <w:rsid w:val="0055127E"/>
    <w:rPr>
      <w:sz w:val="24"/>
      <w:szCs w:val="24"/>
      <w:lang w:val="el-GR" w:bidi="ar-SA"/>
    </w:rPr>
  </w:style>
  <w:style w:type="character" w:styleId="a3">
    <w:name w:val="page number"/>
    <w:basedOn w:val="40"/>
    <w:rsid w:val="0055127E"/>
  </w:style>
  <w:style w:type="character" w:customStyle="1" w:styleId="Char2">
    <w:name w:val="Υποσέλιδο Char"/>
    <w:basedOn w:val="40"/>
    <w:uiPriority w:val="99"/>
    <w:rsid w:val="0055127E"/>
    <w:rPr>
      <w:sz w:val="24"/>
      <w:szCs w:val="24"/>
      <w:lang w:val="el-GR" w:bidi="ar-SA"/>
    </w:rPr>
  </w:style>
  <w:style w:type="character" w:customStyle="1" w:styleId="2Char0">
    <w:name w:val="Σώμα κείμενου 2 Char"/>
    <w:basedOn w:val="40"/>
    <w:rsid w:val="0055127E"/>
    <w:rPr>
      <w:b/>
      <w:bCs/>
      <w:sz w:val="24"/>
      <w:szCs w:val="24"/>
      <w:lang w:val="el-GR" w:bidi="ar-SA"/>
    </w:rPr>
  </w:style>
  <w:style w:type="character" w:customStyle="1" w:styleId="2Char1">
    <w:name w:val="Σώμα κείμενου με εσοχή 2 Char"/>
    <w:basedOn w:val="40"/>
    <w:rsid w:val="0055127E"/>
    <w:rPr>
      <w:sz w:val="24"/>
      <w:szCs w:val="24"/>
      <w:lang w:val="el-GR" w:bidi="ar-SA"/>
    </w:rPr>
  </w:style>
  <w:style w:type="character" w:customStyle="1" w:styleId="3Char0">
    <w:name w:val="Σώμα κείμενου με εσοχή 3 Char"/>
    <w:basedOn w:val="40"/>
    <w:rsid w:val="0055127E"/>
    <w:rPr>
      <w:sz w:val="24"/>
      <w:szCs w:val="24"/>
      <w:lang w:val="el-GR" w:bidi="ar-SA"/>
    </w:rPr>
  </w:style>
  <w:style w:type="character" w:customStyle="1" w:styleId="3Char1">
    <w:name w:val="Σώμα κείμενου 3 Char"/>
    <w:basedOn w:val="40"/>
    <w:rsid w:val="0055127E"/>
    <w:rPr>
      <w:b/>
      <w:bCs/>
      <w:sz w:val="24"/>
      <w:szCs w:val="24"/>
      <w:lang w:val="el-GR" w:bidi="ar-SA"/>
    </w:rPr>
  </w:style>
  <w:style w:type="character" w:customStyle="1" w:styleId="apple-style-span">
    <w:name w:val="apple-style-span"/>
    <w:basedOn w:val="40"/>
    <w:qFormat/>
    <w:rsid w:val="0055127E"/>
    <w:rPr>
      <w:rFonts w:ascii="Times New Roman" w:hAnsi="Times New Roman" w:cs="Times New Roman" w:hint="default"/>
    </w:rPr>
  </w:style>
  <w:style w:type="character" w:customStyle="1" w:styleId="Char3">
    <w:name w:val="Κείμενο υποσημείωσης Char"/>
    <w:basedOn w:val="40"/>
    <w:rsid w:val="0055127E"/>
    <w:rPr>
      <w:sz w:val="24"/>
      <w:szCs w:val="24"/>
      <w:lang w:val="el-GR" w:bidi="ar-SA"/>
    </w:rPr>
  </w:style>
  <w:style w:type="character" w:customStyle="1" w:styleId="a4">
    <w:name w:val="Χαρακτήρες υποσημείωσης"/>
    <w:basedOn w:val="40"/>
    <w:rsid w:val="0055127E"/>
    <w:rPr>
      <w:vertAlign w:val="superscript"/>
    </w:rPr>
  </w:style>
  <w:style w:type="character" w:styleId="-">
    <w:name w:val="Hyperlink"/>
    <w:basedOn w:val="40"/>
    <w:rsid w:val="0055127E"/>
    <w:rPr>
      <w:color w:val="0000FF"/>
      <w:u w:val="single"/>
    </w:rPr>
  </w:style>
  <w:style w:type="character" w:styleId="a5">
    <w:name w:val="Strong"/>
    <w:basedOn w:val="40"/>
    <w:uiPriority w:val="22"/>
    <w:qFormat/>
    <w:rsid w:val="0055127E"/>
    <w:rPr>
      <w:rFonts w:cs="Times New Roman"/>
      <w:b/>
      <w:bCs/>
    </w:rPr>
  </w:style>
  <w:style w:type="character" w:customStyle="1" w:styleId="Char4">
    <w:name w:val="Κείμενο σημείωσης τέλους Char"/>
    <w:basedOn w:val="40"/>
    <w:rsid w:val="0055127E"/>
    <w:rPr>
      <w:rFonts w:ascii="Arial" w:hAnsi="Arial" w:cs="Arial"/>
      <w:position w:val="2"/>
      <w:sz w:val="22"/>
      <w:szCs w:val="24"/>
      <w:lang w:val="en-US" w:eastAsia="zh-CN" w:bidi="ar-SA"/>
    </w:rPr>
  </w:style>
  <w:style w:type="character" w:customStyle="1" w:styleId="Char5">
    <w:name w:val="Απόσπασμα Char"/>
    <w:basedOn w:val="40"/>
    <w:rsid w:val="0055127E"/>
    <w:rPr>
      <w:sz w:val="24"/>
      <w:szCs w:val="24"/>
      <w:lang w:val="el-GR" w:eastAsia="zh-CN" w:bidi="ar-SA"/>
    </w:rPr>
  </w:style>
  <w:style w:type="character" w:customStyle="1" w:styleId="Char6">
    <w:name w:val="Έντονο εισαγωγικό Char"/>
    <w:basedOn w:val="40"/>
    <w:rsid w:val="0055127E"/>
    <w:rPr>
      <w:sz w:val="24"/>
      <w:szCs w:val="24"/>
      <w:lang w:val="el-GR" w:eastAsia="zh-CN" w:bidi="ar-SA"/>
    </w:rPr>
  </w:style>
  <w:style w:type="character" w:customStyle="1" w:styleId="msosubtleemphasis0">
    <w:name w:val="msosubtleemphasis"/>
    <w:rsid w:val="0055127E"/>
    <w:rPr>
      <w:i/>
      <w:iCs w:val="0"/>
      <w:color w:val="5A5A5A"/>
    </w:rPr>
  </w:style>
  <w:style w:type="character" w:customStyle="1" w:styleId="msointenseemphasis0">
    <w:name w:val="msointenseemphasis"/>
    <w:basedOn w:val="40"/>
    <w:rsid w:val="0055127E"/>
    <w:rPr>
      <w:b/>
      <w:bCs w:val="0"/>
      <w:i/>
      <w:iCs w:val="0"/>
      <w:sz w:val="24"/>
      <w:szCs w:val="24"/>
      <w:u w:val="single"/>
    </w:rPr>
  </w:style>
  <w:style w:type="character" w:customStyle="1" w:styleId="msosubtlereference0">
    <w:name w:val="msosubtlereference"/>
    <w:basedOn w:val="40"/>
    <w:rsid w:val="0055127E"/>
    <w:rPr>
      <w:sz w:val="24"/>
      <w:szCs w:val="24"/>
      <w:u w:val="single"/>
    </w:rPr>
  </w:style>
  <w:style w:type="character" w:customStyle="1" w:styleId="msointensereference0">
    <w:name w:val="msointensereference"/>
    <w:basedOn w:val="40"/>
    <w:rsid w:val="0055127E"/>
    <w:rPr>
      <w:b/>
      <w:bCs w:val="0"/>
      <w:sz w:val="24"/>
      <w:u w:val="single"/>
    </w:rPr>
  </w:style>
  <w:style w:type="character" w:customStyle="1" w:styleId="msobooktitle0">
    <w:name w:val="msobooktitle"/>
    <w:basedOn w:val="40"/>
    <w:rsid w:val="0055127E"/>
    <w:rPr>
      <w:rFonts w:ascii="Cambria" w:eastAsia="Times New Roman" w:hAnsi="Cambria" w:cs="Cambria" w:hint="default"/>
      <w:b/>
      <w:bCs w:val="0"/>
      <w:i/>
      <w:iCs w:val="0"/>
      <w:sz w:val="24"/>
      <w:szCs w:val="24"/>
    </w:rPr>
  </w:style>
  <w:style w:type="character" w:customStyle="1" w:styleId="CharChar10">
    <w:name w:val="Char Char10"/>
    <w:basedOn w:val="40"/>
    <w:rsid w:val="0055127E"/>
    <w:rPr>
      <w:rFonts w:ascii="Cambria" w:eastAsia="Times New Roman" w:hAnsi="Cambria" w:cs="Cambria" w:hint="default"/>
      <w:b/>
      <w:bCs/>
      <w:kern w:val="1"/>
      <w:sz w:val="32"/>
      <w:szCs w:val="32"/>
    </w:rPr>
  </w:style>
  <w:style w:type="character" w:customStyle="1" w:styleId="CharChar7">
    <w:name w:val="Char Char7"/>
    <w:basedOn w:val="40"/>
    <w:rsid w:val="0055127E"/>
    <w:rPr>
      <w:b/>
      <w:bCs/>
      <w:sz w:val="28"/>
      <w:szCs w:val="28"/>
    </w:rPr>
  </w:style>
  <w:style w:type="character" w:customStyle="1" w:styleId="CharChar1">
    <w:name w:val="Char Char1"/>
    <w:basedOn w:val="40"/>
    <w:rsid w:val="0055127E"/>
    <w:rPr>
      <w:rFonts w:ascii="Cambria" w:eastAsia="Times New Roman" w:hAnsi="Cambria" w:cs="Cambria" w:hint="default"/>
      <w:b/>
      <w:bCs/>
      <w:kern w:val="1"/>
      <w:sz w:val="32"/>
      <w:szCs w:val="32"/>
    </w:rPr>
  </w:style>
  <w:style w:type="character" w:customStyle="1" w:styleId="CharChar">
    <w:name w:val="Char Char"/>
    <w:basedOn w:val="40"/>
    <w:rsid w:val="0055127E"/>
    <w:rPr>
      <w:rFonts w:ascii="Cambria" w:eastAsia="Times New Roman" w:hAnsi="Cambria" w:cs="Cambria" w:hint="default"/>
      <w:sz w:val="24"/>
      <w:szCs w:val="24"/>
    </w:rPr>
  </w:style>
  <w:style w:type="character" w:customStyle="1" w:styleId="BodyTextIndent3Char">
    <w:name w:val="Body Text Indent 3 Char"/>
    <w:basedOn w:val="40"/>
    <w:rsid w:val="0055127E"/>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55127E"/>
    <w:rPr>
      <w:sz w:val="24"/>
      <w:szCs w:val="24"/>
      <w:lang w:val="el-GR" w:bidi="ar-SA"/>
    </w:rPr>
  </w:style>
  <w:style w:type="character" w:customStyle="1" w:styleId="-TFChar">
    <w:name w:val="- TF Char"/>
    <w:basedOn w:val="40"/>
    <w:rsid w:val="0055127E"/>
    <w:rPr>
      <w:sz w:val="24"/>
      <w:lang w:val="el-GR" w:bidi="ar-SA"/>
    </w:rPr>
  </w:style>
  <w:style w:type="character" w:customStyle="1" w:styleId="FontStyle17">
    <w:name w:val="Font Style17"/>
    <w:basedOn w:val="40"/>
    <w:qFormat/>
    <w:rsid w:val="0055127E"/>
    <w:rPr>
      <w:rFonts w:ascii="Times New Roman" w:hAnsi="Times New Roman" w:cs="Times New Roman"/>
      <w:sz w:val="22"/>
      <w:szCs w:val="22"/>
    </w:rPr>
  </w:style>
  <w:style w:type="character" w:customStyle="1" w:styleId="FontStyle16">
    <w:name w:val="Font Style16"/>
    <w:basedOn w:val="40"/>
    <w:rsid w:val="0055127E"/>
    <w:rPr>
      <w:rFonts w:ascii="Times New Roman" w:hAnsi="Times New Roman" w:cs="Times New Roman"/>
      <w:b/>
      <w:bCs/>
      <w:sz w:val="22"/>
      <w:szCs w:val="22"/>
    </w:rPr>
  </w:style>
  <w:style w:type="character" w:customStyle="1" w:styleId="FontStyle13">
    <w:name w:val="Font Style13"/>
    <w:basedOn w:val="40"/>
    <w:qFormat/>
    <w:rsid w:val="0055127E"/>
    <w:rPr>
      <w:rFonts w:ascii="Times New Roman" w:hAnsi="Times New Roman" w:cs="Times New Roman"/>
      <w:sz w:val="20"/>
      <w:szCs w:val="20"/>
    </w:rPr>
  </w:style>
  <w:style w:type="character" w:customStyle="1" w:styleId="3CharChar">
    <w:name w:val="Επικεφαλίδα 3 Char Char"/>
    <w:basedOn w:val="40"/>
    <w:rsid w:val="0055127E"/>
    <w:rPr>
      <w:b/>
      <w:sz w:val="24"/>
      <w:u w:val="single"/>
      <w:lang w:val="el-GR" w:bidi="ar-SA"/>
    </w:rPr>
  </w:style>
  <w:style w:type="character" w:customStyle="1" w:styleId="4CharChar">
    <w:name w:val="Επικεφαλίδα 4 Char Char"/>
    <w:basedOn w:val="40"/>
    <w:rsid w:val="0055127E"/>
    <w:rPr>
      <w:b/>
      <w:bCs/>
      <w:sz w:val="24"/>
      <w:szCs w:val="24"/>
      <w:lang w:val="el-GR" w:bidi="ar-SA"/>
    </w:rPr>
  </w:style>
  <w:style w:type="character" w:customStyle="1" w:styleId="CharChar0">
    <w:name w:val="Κεφαλίδα Char Char"/>
    <w:basedOn w:val="40"/>
    <w:rsid w:val="0055127E"/>
    <w:rPr>
      <w:sz w:val="24"/>
      <w:szCs w:val="24"/>
      <w:lang w:val="el-GR" w:bidi="ar-SA"/>
    </w:rPr>
  </w:style>
  <w:style w:type="character" w:customStyle="1" w:styleId="CharCharCharCharCharCharChar">
    <w:name w:val="Σώμα κείμενου με εσοχή Char Char Char Char Char Char Char"/>
    <w:basedOn w:val="40"/>
    <w:rsid w:val="0055127E"/>
    <w:rPr>
      <w:sz w:val="24"/>
      <w:szCs w:val="24"/>
      <w:lang w:val="el-GR" w:bidi="ar-SA"/>
    </w:rPr>
  </w:style>
  <w:style w:type="character" w:customStyle="1" w:styleId="1Char">
    <w:name w:val="Επικεφαλίδα 1 Char"/>
    <w:basedOn w:val="40"/>
    <w:rsid w:val="0055127E"/>
    <w:rPr>
      <w:sz w:val="24"/>
      <w:lang w:val="el-GR" w:bidi="ar-SA"/>
    </w:rPr>
  </w:style>
  <w:style w:type="character" w:customStyle="1" w:styleId="Char10">
    <w:name w:val="Κεφαλίδα Char1"/>
    <w:basedOn w:val="40"/>
    <w:rsid w:val="0055127E"/>
    <w:rPr>
      <w:sz w:val="24"/>
      <w:szCs w:val="24"/>
      <w:lang w:eastAsia="zh-CN"/>
    </w:rPr>
  </w:style>
  <w:style w:type="character" w:customStyle="1" w:styleId="WW8Num14z3">
    <w:name w:val="WW8Num14z3"/>
    <w:rsid w:val="0055127E"/>
  </w:style>
  <w:style w:type="character" w:customStyle="1" w:styleId="WW8Num14z4">
    <w:name w:val="WW8Num14z4"/>
    <w:rsid w:val="0055127E"/>
  </w:style>
  <w:style w:type="character" w:customStyle="1" w:styleId="WW8Num14z5">
    <w:name w:val="WW8Num14z5"/>
    <w:rsid w:val="0055127E"/>
  </w:style>
  <w:style w:type="character" w:customStyle="1" w:styleId="WW8Num14z6">
    <w:name w:val="WW8Num14z6"/>
    <w:rsid w:val="0055127E"/>
  </w:style>
  <w:style w:type="character" w:customStyle="1" w:styleId="WW8Num14z7">
    <w:name w:val="WW8Num14z7"/>
    <w:rsid w:val="0055127E"/>
  </w:style>
  <w:style w:type="character" w:customStyle="1" w:styleId="WW8Num14z8">
    <w:name w:val="WW8Num14z8"/>
    <w:rsid w:val="0055127E"/>
  </w:style>
  <w:style w:type="character" w:customStyle="1" w:styleId="11">
    <w:name w:val="Προεπιλεγμένη γραμματοσειρά1"/>
    <w:rsid w:val="0055127E"/>
  </w:style>
  <w:style w:type="character" w:customStyle="1" w:styleId="WW-DefaultParagraphFont">
    <w:name w:val="WW-Default Paragraph Font"/>
    <w:rsid w:val="0055127E"/>
  </w:style>
  <w:style w:type="character" w:customStyle="1" w:styleId="WW8Num5z3">
    <w:name w:val="WW8Num5z3"/>
    <w:rsid w:val="0055127E"/>
  </w:style>
  <w:style w:type="character" w:customStyle="1" w:styleId="WW8Num5z4">
    <w:name w:val="WW8Num5z4"/>
    <w:rsid w:val="0055127E"/>
  </w:style>
  <w:style w:type="character" w:customStyle="1" w:styleId="WW8Num5z5">
    <w:name w:val="WW8Num5z5"/>
    <w:rsid w:val="0055127E"/>
  </w:style>
  <w:style w:type="character" w:customStyle="1" w:styleId="WW8Num5z6">
    <w:name w:val="WW8Num5z6"/>
    <w:rsid w:val="0055127E"/>
  </w:style>
  <w:style w:type="character" w:customStyle="1" w:styleId="WW8Num5z7">
    <w:name w:val="WW8Num5z7"/>
    <w:rsid w:val="0055127E"/>
  </w:style>
  <w:style w:type="character" w:customStyle="1" w:styleId="WW8Num5z8">
    <w:name w:val="WW8Num5z8"/>
    <w:rsid w:val="0055127E"/>
  </w:style>
  <w:style w:type="character" w:customStyle="1" w:styleId="WW8Num7z3">
    <w:name w:val="WW8Num7z3"/>
    <w:rsid w:val="0055127E"/>
  </w:style>
  <w:style w:type="character" w:customStyle="1" w:styleId="WW8Num7z4">
    <w:name w:val="WW8Num7z4"/>
    <w:rsid w:val="0055127E"/>
  </w:style>
  <w:style w:type="character" w:customStyle="1" w:styleId="WW8Num7z5">
    <w:name w:val="WW8Num7z5"/>
    <w:rsid w:val="0055127E"/>
  </w:style>
  <w:style w:type="character" w:customStyle="1" w:styleId="WW8Num7z6">
    <w:name w:val="WW8Num7z6"/>
    <w:rsid w:val="0055127E"/>
  </w:style>
  <w:style w:type="character" w:customStyle="1" w:styleId="WW8Num7z7">
    <w:name w:val="WW8Num7z7"/>
    <w:rsid w:val="0055127E"/>
  </w:style>
  <w:style w:type="character" w:customStyle="1" w:styleId="WW8Num7z8">
    <w:name w:val="WW8Num7z8"/>
    <w:rsid w:val="0055127E"/>
  </w:style>
  <w:style w:type="character" w:customStyle="1" w:styleId="WW8Num11z1">
    <w:name w:val="WW8Num11z1"/>
    <w:rsid w:val="0055127E"/>
    <w:rPr>
      <w:rFonts w:ascii="Cambria" w:hAnsi="Cambria" w:cs="Arial"/>
      <w:b/>
      <w:sz w:val="22"/>
      <w:szCs w:val="22"/>
    </w:rPr>
  </w:style>
  <w:style w:type="character" w:customStyle="1" w:styleId="WW-DefaultParagraphFont1">
    <w:name w:val="WW-Default Paragraph Font1"/>
    <w:rsid w:val="0055127E"/>
  </w:style>
  <w:style w:type="character" w:customStyle="1" w:styleId="WW8Num16z4">
    <w:name w:val="WW8Num16z4"/>
    <w:rsid w:val="0055127E"/>
  </w:style>
  <w:style w:type="character" w:customStyle="1" w:styleId="WW8Num16z5">
    <w:name w:val="WW8Num16z5"/>
    <w:rsid w:val="0055127E"/>
  </w:style>
  <w:style w:type="character" w:customStyle="1" w:styleId="WW8Num16z6">
    <w:name w:val="WW8Num16z6"/>
    <w:rsid w:val="0055127E"/>
  </w:style>
  <w:style w:type="character" w:customStyle="1" w:styleId="WW8Num16z7">
    <w:name w:val="WW8Num16z7"/>
    <w:rsid w:val="0055127E"/>
  </w:style>
  <w:style w:type="character" w:customStyle="1" w:styleId="WW8Num16z8">
    <w:name w:val="WW8Num16z8"/>
    <w:rsid w:val="0055127E"/>
  </w:style>
  <w:style w:type="character" w:customStyle="1" w:styleId="30">
    <w:name w:val="Προεπιλεγμένη γραμματοσειρά3"/>
    <w:rsid w:val="0055127E"/>
  </w:style>
  <w:style w:type="character" w:customStyle="1" w:styleId="WW8Num9z3">
    <w:name w:val="WW8Num9z3"/>
    <w:rsid w:val="0055127E"/>
  </w:style>
  <w:style w:type="character" w:customStyle="1" w:styleId="WW8Num9z4">
    <w:name w:val="WW8Num9z4"/>
    <w:rsid w:val="0055127E"/>
  </w:style>
  <w:style w:type="character" w:customStyle="1" w:styleId="WW8Num9z5">
    <w:name w:val="WW8Num9z5"/>
    <w:rsid w:val="0055127E"/>
  </w:style>
  <w:style w:type="character" w:customStyle="1" w:styleId="WW8Num9z6">
    <w:name w:val="WW8Num9z6"/>
    <w:rsid w:val="0055127E"/>
  </w:style>
  <w:style w:type="character" w:customStyle="1" w:styleId="WW8Num9z7">
    <w:name w:val="WW8Num9z7"/>
    <w:rsid w:val="0055127E"/>
  </w:style>
  <w:style w:type="character" w:customStyle="1" w:styleId="WW8Num9z8">
    <w:name w:val="WW8Num9z8"/>
    <w:rsid w:val="0055127E"/>
  </w:style>
  <w:style w:type="character" w:customStyle="1" w:styleId="20">
    <w:name w:val="Προεπιλεγμένη γραμματοσειρά2"/>
    <w:rsid w:val="0055127E"/>
  </w:style>
  <w:style w:type="character" w:customStyle="1" w:styleId="WW-">
    <w:name w:val="WW-Χαρακτήρες υποσημείωσης"/>
    <w:rsid w:val="0055127E"/>
    <w:rPr>
      <w:vertAlign w:val="superscript"/>
    </w:rPr>
  </w:style>
  <w:style w:type="character" w:customStyle="1" w:styleId="41">
    <w:name w:val="Παραπομπή υποσημείωσης4"/>
    <w:rsid w:val="0055127E"/>
    <w:rPr>
      <w:vertAlign w:val="superscript"/>
    </w:rPr>
  </w:style>
  <w:style w:type="character" w:customStyle="1" w:styleId="a6">
    <w:name w:val="Χαρακτήρες σημείωσης τέλους"/>
    <w:rsid w:val="0055127E"/>
    <w:rPr>
      <w:vertAlign w:val="superscript"/>
    </w:rPr>
  </w:style>
  <w:style w:type="character" w:customStyle="1" w:styleId="FootnoteReference1">
    <w:name w:val="Footnote Reference1"/>
    <w:rsid w:val="0055127E"/>
    <w:rPr>
      <w:vertAlign w:val="superscript"/>
    </w:rPr>
  </w:style>
  <w:style w:type="character" w:customStyle="1" w:styleId="WW-0">
    <w:name w:val="WW-Χαρακτήρες σημείωσης τέλους"/>
    <w:rsid w:val="0055127E"/>
    <w:rPr>
      <w:vertAlign w:val="superscript"/>
    </w:rPr>
  </w:style>
  <w:style w:type="character" w:customStyle="1" w:styleId="a7">
    <w:name w:val="Σύμβολο υποσημείωσης"/>
    <w:rsid w:val="0055127E"/>
    <w:rPr>
      <w:vertAlign w:val="superscript"/>
    </w:rPr>
  </w:style>
  <w:style w:type="character" w:customStyle="1" w:styleId="21">
    <w:name w:val="Παραπομπή υποσημείωσης2"/>
    <w:rsid w:val="0055127E"/>
    <w:rPr>
      <w:vertAlign w:val="superscript"/>
    </w:rPr>
  </w:style>
  <w:style w:type="character" w:customStyle="1" w:styleId="12">
    <w:name w:val="Παραπομπή υποσημείωσης1"/>
    <w:rsid w:val="0055127E"/>
    <w:rPr>
      <w:vertAlign w:val="superscript"/>
    </w:rPr>
  </w:style>
  <w:style w:type="character" w:customStyle="1" w:styleId="13">
    <w:name w:val="Προεπιλεγμένη γραμματοσειρά1"/>
    <w:rsid w:val="0055127E"/>
  </w:style>
  <w:style w:type="character" w:customStyle="1" w:styleId="22">
    <w:name w:val="Παραπομπή σημείωσης τέλους2"/>
    <w:rsid w:val="0055127E"/>
    <w:rPr>
      <w:vertAlign w:val="superscript"/>
    </w:rPr>
  </w:style>
  <w:style w:type="character" w:customStyle="1" w:styleId="31">
    <w:name w:val="Παραπομπή υποσημείωσης3"/>
    <w:rsid w:val="0055127E"/>
    <w:rPr>
      <w:vertAlign w:val="superscript"/>
    </w:rPr>
  </w:style>
  <w:style w:type="character" w:customStyle="1" w:styleId="ListLabel1">
    <w:name w:val="ListLabel 1"/>
    <w:rsid w:val="0055127E"/>
    <w:rPr>
      <w:rFonts w:eastAsia="Wingdings"/>
    </w:rPr>
  </w:style>
  <w:style w:type="character" w:customStyle="1" w:styleId="ListLabel2">
    <w:name w:val="ListLabel 2"/>
    <w:rsid w:val="0055127E"/>
    <w:rPr>
      <w:rFonts w:eastAsia="Courier New"/>
    </w:rPr>
  </w:style>
  <w:style w:type="character" w:customStyle="1" w:styleId="ListLabel3">
    <w:name w:val="ListLabel 3"/>
    <w:rsid w:val="0055127E"/>
    <w:rPr>
      <w:rFonts w:eastAsia="Symbol"/>
    </w:rPr>
  </w:style>
  <w:style w:type="character" w:customStyle="1" w:styleId="ListLabel4">
    <w:name w:val="ListLabel 4"/>
    <w:rsid w:val="0055127E"/>
    <w:rPr>
      <w:rFonts w:eastAsia="Arial"/>
    </w:rPr>
  </w:style>
  <w:style w:type="character" w:customStyle="1" w:styleId="Footnoteanchor">
    <w:name w:val="Footnote anchor"/>
    <w:rsid w:val="0055127E"/>
    <w:rPr>
      <w:vertAlign w:val="superscript"/>
    </w:rPr>
  </w:style>
  <w:style w:type="character" w:customStyle="1" w:styleId="Char7">
    <w:name w:val="Κείμενο πλαισίου Char"/>
    <w:uiPriority w:val="99"/>
    <w:rsid w:val="0055127E"/>
    <w:rPr>
      <w:rFonts w:ascii="Tahoma" w:eastAsia="Andale Sans UI" w:hAnsi="Tahoma" w:cs="Tahoma"/>
      <w:kern w:val="1"/>
      <w:sz w:val="16"/>
      <w:szCs w:val="16"/>
    </w:rPr>
  </w:style>
  <w:style w:type="character" w:customStyle="1" w:styleId="14">
    <w:name w:val="Παραπομπή σημείωσης τέλους1"/>
    <w:rsid w:val="0055127E"/>
    <w:rPr>
      <w:vertAlign w:val="superscript"/>
    </w:rPr>
  </w:style>
  <w:style w:type="character" w:customStyle="1" w:styleId="32">
    <w:name w:val="Παραπομπή σημείωσης τέλους3"/>
    <w:rsid w:val="0055127E"/>
    <w:rPr>
      <w:vertAlign w:val="superscript"/>
    </w:rPr>
  </w:style>
  <w:style w:type="character" w:customStyle="1" w:styleId="51">
    <w:name w:val="Παραπομπή υποσημείωσης5"/>
    <w:rsid w:val="0055127E"/>
    <w:rPr>
      <w:vertAlign w:val="superscript"/>
    </w:rPr>
  </w:style>
  <w:style w:type="character" w:customStyle="1" w:styleId="FootnoteSymbol">
    <w:name w:val="Footnote Symbol"/>
    <w:rsid w:val="0055127E"/>
    <w:rPr>
      <w:vertAlign w:val="superscript"/>
    </w:rPr>
  </w:style>
  <w:style w:type="character" w:customStyle="1" w:styleId="EndnoteReference">
    <w:name w:val="Endnote Reference"/>
    <w:rsid w:val="0055127E"/>
    <w:rPr>
      <w:vertAlign w:val="superscript"/>
    </w:rPr>
  </w:style>
  <w:style w:type="character" w:customStyle="1" w:styleId="FootnoteReference">
    <w:name w:val="Footnote Reference"/>
    <w:rsid w:val="0055127E"/>
    <w:rPr>
      <w:vertAlign w:val="superscript"/>
    </w:rPr>
  </w:style>
  <w:style w:type="character" w:customStyle="1" w:styleId="a8">
    <w:name w:val="Χαρακτήρες αρίθμησης"/>
    <w:rsid w:val="0055127E"/>
  </w:style>
  <w:style w:type="character" w:customStyle="1" w:styleId="WW-EndnoteReference">
    <w:name w:val="WW-Endnote Reference"/>
    <w:rsid w:val="0055127E"/>
    <w:rPr>
      <w:vertAlign w:val="superscript"/>
    </w:rPr>
  </w:style>
  <w:style w:type="character" w:customStyle="1" w:styleId="WW-FootnoteReference">
    <w:name w:val="WW-Footnote Reference"/>
    <w:rsid w:val="0055127E"/>
    <w:rPr>
      <w:vertAlign w:val="superscript"/>
    </w:rPr>
  </w:style>
  <w:style w:type="character" w:customStyle="1" w:styleId="a9">
    <w:name w:val="Σύνδεση ευρετηρίου"/>
    <w:rsid w:val="0055127E"/>
  </w:style>
  <w:style w:type="character" w:customStyle="1" w:styleId="WW-EndnoteReference1">
    <w:name w:val="WW-Endnote Reference1"/>
    <w:rsid w:val="0055127E"/>
    <w:rPr>
      <w:vertAlign w:val="superscript"/>
    </w:rPr>
  </w:style>
  <w:style w:type="character" w:customStyle="1" w:styleId="WW-FootnoteReference1">
    <w:name w:val="WW-Footnote Reference1"/>
    <w:rsid w:val="0055127E"/>
    <w:rPr>
      <w:vertAlign w:val="superscript"/>
    </w:rPr>
  </w:style>
  <w:style w:type="character" w:customStyle="1" w:styleId="WW-EndnoteReference11">
    <w:name w:val="WW-Endnote Reference11"/>
    <w:rsid w:val="0055127E"/>
    <w:rPr>
      <w:vertAlign w:val="superscript"/>
    </w:rPr>
  </w:style>
  <w:style w:type="character" w:customStyle="1" w:styleId="CommentReference">
    <w:name w:val="Comment Reference"/>
    <w:rsid w:val="0055127E"/>
    <w:rPr>
      <w:sz w:val="16"/>
      <w:szCs w:val="16"/>
    </w:rPr>
  </w:style>
  <w:style w:type="character" w:customStyle="1" w:styleId="WW-EndnoteReference2">
    <w:name w:val="WW-Endnote Reference2"/>
    <w:rsid w:val="0055127E"/>
    <w:rPr>
      <w:vertAlign w:val="superscript"/>
    </w:rPr>
  </w:style>
  <w:style w:type="character" w:customStyle="1" w:styleId="BalloonTextChar">
    <w:name w:val="Balloon Text Char"/>
    <w:rsid w:val="0055127E"/>
    <w:rPr>
      <w:rFonts w:ascii="Segoe UI" w:eastAsia="Andale Sans UI" w:hAnsi="Segoe UI" w:cs="Segoe UI"/>
      <w:kern w:val="1"/>
      <w:sz w:val="18"/>
      <w:szCs w:val="18"/>
      <w:lang w:eastAsia="zh-CN"/>
    </w:rPr>
  </w:style>
  <w:style w:type="character" w:customStyle="1" w:styleId="42">
    <w:name w:val="Παραπομπή σημείωσης τέλους4"/>
    <w:rsid w:val="0055127E"/>
    <w:rPr>
      <w:vertAlign w:val="superscript"/>
    </w:rPr>
  </w:style>
  <w:style w:type="character" w:styleId="-0">
    <w:name w:val="FollowedHyperlink"/>
    <w:basedOn w:val="40"/>
    <w:rsid w:val="0055127E"/>
    <w:rPr>
      <w:color w:val="800080"/>
      <w:u w:val="single"/>
    </w:rPr>
  </w:style>
  <w:style w:type="character" w:styleId="aa">
    <w:name w:val="Emphasis"/>
    <w:qFormat/>
    <w:rsid w:val="0055127E"/>
    <w:rPr>
      <w:i/>
      <w:iCs/>
    </w:rPr>
  </w:style>
  <w:style w:type="character" w:customStyle="1" w:styleId="WW-1">
    <w:name w:val="WW-Έντονη έμφαση"/>
    <w:basedOn w:val="50"/>
    <w:rsid w:val="0055127E"/>
    <w:rPr>
      <w:b/>
      <w:bCs/>
    </w:rPr>
  </w:style>
  <w:style w:type="character" w:customStyle="1" w:styleId="ListLabel5">
    <w:name w:val="ListLabel 5"/>
    <w:rsid w:val="0055127E"/>
    <w:rPr>
      <w:rFonts w:cs="Courier New"/>
    </w:rPr>
  </w:style>
  <w:style w:type="character" w:customStyle="1" w:styleId="ListLabel6">
    <w:name w:val="ListLabel 6"/>
    <w:rsid w:val="0055127E"/>
    <w:rPr>
      <w:rFonts w:cs="Courier New"/>
    </w:rPr>
  </w:style>
  <w:style w:type="character" w:customStyle="1" w:styleId="ListLabel7">
    <w:name w:val="ListLabel 7"/>
    <w:rsid w:val="0055127E"/>
    <w:rPr>
      <w:rFonts w:cs="Courier New"/>
    </w:rPr>
  </w:style>
  <w:style w:type="character" w:customStyle="1" w:styleId="ListLabel8">
    <w:name w:val="ListLabel 8"/>
    <w:rsid w:val="0055127E"/>
    <w:rPr>
      <w:b/>
    </w:rPr>
  </w:style>
  <w:style w:type="character" w:customStyle="1" w:styleId="ListLabel9">
    <w:name w:val="ListLabel 9"/>
    <w:rsid w:val="0055127E"/>
    <w:rPr>
      <w:rFonts w:eastAsia="Calibri" w:cs="Calibri"/>
    </w:rPr>
  </w:style>
  <w:style w:type="character" w:customStyle="1" w:styleId="ListLabel10">
    <w:name w:val="ListLabel 10"/>
    <w:rsid w:val="0055127E"/>
    <w:rPr>
      <w:rFonts w:cs="Courier New"/>
    </w:rPr>
  </w:style>
  <w:style w:type="character" w:customStyle="1" w:styleId="ListLabel11">
    <w:name w:val="ListLabel 11"/>
    <w:rsid w:val="0055127E"/>
    <w:rPr>
      <w:rFonts w:cs="Courier New"/>
    </w:rPr>
  </w:style>
  <w:style w:type="character" w:customStyle="1" w:styleId="ListLabel12">
    <w:name w:val="ListLabel 12"/>
    <w:rsid w:val="0055127E"/>
    <w:rPr>
      <w:rFonts w:cs="Courier New"/>
    </w:rPr>
  </w:style>
  <w:style w:type="character" w:customStyle="1" w:styleId="ListLabel13">
    <w:name w:val="ListLabel 13"/>
    <w:rsid w:val="0055127E"/>
    <w:rPr>
      <w:sz w:val="24"/>
    </w:rPr>
  </w:style>
  <w:style w:type="character" w:customStyle="1" w:styleId="ListLabel14">
    <w:name w:val="ListLabel 14"/>
    <w:rsid w:val="0055127E"/>
    <w:rPr>
      <w:rFonts w:ascii="Calibri" w:eastAsia="Times New Roman" w:hAnsi="Calibri" w:cs="Calibri"/>
      <w:b/>
    </w:rPr>
  </w:style>
  <w:style w:type="character" w:customStyle="1" w:styleId="ListLabel15">
    <w:name w:val="ListLabel 15"/>
    <w:rsid w:val="0055127E"/>
    <w:rPr>
      <w:rFonts w:cs="Courier New"/>
    </w:rPr>
  </w:style>
  <w:style w:type="character" w:customStyle="1" w:styleId="ListLabel16">
    <w:name w:val="ListLabel 16"/>
    <w:rsid w:val="0055127E"/>
    <w:rPr>
      <w:rFonts w:cs="Courier New"/>
    </w:rPr>
  </w:style>
  <w:style w:type="character" w:customStyle="1" w:styleId="ListLabel17">
    <w:name w:val="ListLabel 17"/>
    <w:rsid w:val="0055127E"/>
    <w:rPr>
      <w:rFonts w:cs="Courier New"/>
    </w:rPr>
  </w:style>
  <w:style w:type="character" w:customStyle="1" w:styleId="ListLabel18">
    <w:name w:val="ListLabel 18"/>
    <w:rsid w:val="0055127E"/>
    <w:rPr>
      <w:rFonts w:ascii="Calibri" w:hAnsi="Calibri" w:cs="Calibri"/>
      <w:b/>
      <w:sz w:val="28"/>
    </w:rPr>
  </w:style>
  <w:style w:type="character" w:customStyle="1" w:styleId="ListLabel19">
    <w:name w:val="ListLabel 19"/>
    <w:rsid w:val="0055127E"/>
    <w:rPr>
      <w:rFonts w:ascii="Calibri" w:hAnsi="Calibri" w:cs="Calibri"/>
      <w:b/>
    </w:rPr>
  </w:style>
  <w:style w:type="character" w:customStyle="1" w:styleId="ListLabel20">
    <w:name w:val="ListLabel 20"/>
    <w:rsid w:val="0055127E"/>
    <w:rPr>
      <w:rFonts w:cs="Courier New"/>
    </w:rPr>
  </w:style>
  <w:style w:type="character" w:customStyle="1" w:styleId="ListLabel21">
    <w:name w:val="ListLabel 21"/>
    <w:rsid w:val="0055127E"/>
    <w:rPr>
      <w:rFonts w:cs="Wingdings"/>
    </w:rPr>
  </w:style>
  <w:style w:type="character" w:customStyle="1" w:styleId="ListLabel22">
    <w:name w:val="ListLabel 22"/>
    <w:rsid w:val="0055127E"/>
    <w:rPr>
      <w:rFonts w:cs="Symbol"/>
    </w:rPr>
  </w:style>
  <w:style w:type="character" w:customStyle="1" w:styleId="ListLabel23">
    <w:name w:val="ListLabel 23"/>
    <w:rsid w:val="0055127E"/>
    <w:rPr>
      <w:rFonts w:cs="Courier New"/>
    </w:rPr>
  </w:style>
  <w:style w:type="character" w:customStyle="1" w:styleId="ListLabel24">
    <w:name w:val="ListLabel 24"/>
    <w:rsid w:val="0055127E"/>
    <w:rPr>
      <w:rFonts w:cs="Wingdings"/>
    </w:rPr>
  </w:style>
  <w:style w:type="character" w:customStyle="1" w:styleId="ListLabel25">
    <w:name w:val="ListLabel 25"/>
    <w:rsid w:val="0055127E"/>
    <w:rPr>
      <w:rFonts w:cs="Symbol"/>
    </w:rPr>
  </w:style>
  <w:style w:type="character" w:customStyle="1" w:styleId="ListLabel26">
    <w:name w:val="ListLabel 26"/>
    <w:rsid w:val="0055127E"/>
    <w:rPr>
      <w:rFonts w:cs="Courier New"/>
    </w:rPr>
  </w:style>
  <w:style w:type="character" w:customStyle="1" w:styleId="ListLabel27">
    <w:name w:val="ListLabel 27"/>
    <w:rsid w:val="0055127E"/>
    <w:rPr>
      <w:rFonts w:cs="Wingdings"/>
    </w:rPr>
  </w:style>
  <w:style w:type="character" w:customStyle="1" w:styleId="ListLabel28">
    <w:name w:val="ListLabel 28"/>
    <w:rsid w:val="0055127E"/>
    <w:rPr>
      <w:rFonts w:ascii="Calibri" w:hAnsi="Calibri" w:cs="Calibri"/>
      <w:b/>
      <w:sz w:val="28"/>
    </w:rPr>
  </w:style>
  <w:style w:type="character" w:customStyle="1" w:styleId="ListLabel29">
    <w:name w:val="ListLabel 29"/>
    <w:rsid w:val="0055127E"/>
    <w:rPr>
      <w:rFonts w:ascii="Calibri" w:hAnsi="Calibri" w:cs="Calibri"/>
      <w:b/>
    </w:rPr>
  </w:style>
  <w:style w:type="character" w:customStyle="1" w:styleId="ListLabel30">
    <w:name w:val="ListLabel 30"/>
    <w:rsid w:val="0055127E"/>
    <w:rPr>
      <w:rFonts w:cs="Courier New"/>
    </w:rPr>
  </w:style>
  <w:style w:type="character" w:customStyle="1" w:styleId="ListLabel31">
    <w:name w:val="ListLabel 31"/>
    <w:rsid w:val="0055127E"/>
    <w:rPr>
      <w:rFonts w:cs="Wingdings"/>
    </w:rPr>
  </w:style>
  <w:style w:type="character" w:customStyle="1" w:styleId="ListLabel32">
    <w:name w:val="ListLabel 32"/>
    <w:rsid w:val="0055127E"/>
    <w:rPr>
      <w:rFonts w:cs="Symbol"/>
    </w:rPr>
  </w:style>
  <w:style w:type="character" w:customStyle="1" w:styleId="ListLabel33">
    <w:name w:val="ListLabel 33"/>
    <w:rsid w:val="0055127E"/>
    <w:rPr>
      <w:rFonts w:cs="Courier New"/>
    </w:rPr>
  </w:style>
  <w:style w:type="character" w:customStyle="1" w:styleId="ListLabel34">
    <w:name w:val="ListLabel 34"/>
    <w:rsid w:val="0055127E"/>
    <w:rPr>
      <w:rFonts w:cs="Wingdings"/>
    </w:rPr>
  </w:style>
  <w:style w:type="character" w:customStyle="1" w:styleId="ListLabel35">
    <w:name w:val="ListLabel 35"/>
    <w:rsid w:val="0055127E"/>
    <w:rPr>
      <w:rFonts w:cs="Symbol"/>
    </w:rPr>
  </w:style>
  <w:style w:type="character" w:customStyle="1" w:styleId="ListLabel36">
    <w:name w:val="ListLabel 36"/>
    <w:rsid w:val="0055127E"/>
    <w:rPr>
      <w:rFonts w:cs="Courier New"/>
    </w:rPr>
  </w:style>
  <w:style w:type="character" w:customStyle="1" w:styleId="ListLabel37">
    <w:name w:val="ListLabel 37"/>
    <w:rsid w:val="0055127E"/>
    <w:rPr>
      <w:rFonts w:cs="Wingdings"/>
    </w:rPr>
  </w:style>
  <w:style w:type="character" w:customStyle="1" w:styleId="ListLabel38">
    <w:name w:val="ListLabel 38"/>
    <w:rsid w:val="0055127E"/>
    <w:rPr>
      <w:rFonts w:ascii="Calibri" w:hAnsi="Calibri" w:cs="Calibri"/>
      <w:b/>
      <w:sz w:val="28"/>
    </w:rPr>
  </w:style>
  <w:style w:type="character" w:customStyle="1" w:styleId="ListLabel39">
    <w:name w:val="ListLabel 39"/>
    <w:rsid w:val="0055127E"/>
    <w:rPr>
      <w:rFonts w:cs="Calibri"/>
      <w:b/>
    </w:rPr>
  </w:style>
  <w:style w:type="character" w:customStyle="1" w:styleId="ListLabel40">
    <w:name w:val="ListLabel 40"/>
    <w:rsid w:val="0055127E"/>
    <w:rPr>
      <w:rFonts w:cs="Courier New"/>
    </w:rPr>
  </w:style>
  <w:style w:type="character" w:customStyle="1" w:styleId="ListLabel41">
    <w:name w:val="ListLabel 41"/>
    <w:rsid w:val="0055127E"/>
    <w:rPr>
      <w:rFonts w:cs="Wingdings"/>
    </w:rPr>
  </w:style>
  <w:style w:type="character" w:customStyle="1" w:styleId="ListLabel42">
    <w:name w:val="ListLabel 42"/>
    <w:rsid w:val="0055127E"/>
    <w:rPr>
      <w:rFonts w:cs="Symbol"/>
    </w:rPr>
  </w:style>
  <w:style w:type="character" w:customStyle="1" w:styleId="ListLabel43">
    <w:name w:val="ListLabel 43"/>
    <w:rsid w:val="0055127E"/>
    <w:rPr>
      <w:rFonts w:cs="Courier New"/>
    </w:rPr>
  </w:style>
  <w:style w:type="character" w:customStyle="1" w:styleId="ListLabel44">
    <w:name w:val="ListLabel 44"/>
    <w:rsid w:val="0055127E"/>
    <w:rPr>
      <w:rFonts w:cs="Wingdings"/>
    </w:rPr>
  </w:style>
  <w:style w:type="character" w:customStyle="1" w:styleId="ListLabel45">
    <w:name w:val="ListLabel 45"/>
    <w:rsid w:val="0055127E"/>
    <w:rPr>
      <w:rFonts w:cs="Symbol"/>
    </w:rPr>
  </w:style>
  <w:style w:type="character" w:customStyle="1" w:styleId="ListLabel46">
    <w:name w:val="ListLabel 46"/>
    <w:rsid w:val="0055127E"/>
    <w:rPr>
      <w:rFonts w:cs="Courier New"/>
    </w:rPr>
  </w:style>
  <w:style w:type="character" w:customStyle="1" w:styleId="ListLabel47">
    <w:name w:val="ListLabel 47"/>
    <w:rsid w:val="0055127E"/>
    <w:rPr>
      <w:rFonts w:cs="Wingdings"/>
    </w:rPr>
  </w:style>
  <w:style w:type="character" w:customStyle="1" w:styleId="ListLabel48">
    <w:name w:val="ListLabel 48"/>
    <w:rsid w:val="0055127E"/>
    <w:rPr>
      <w:b/>
      <w:sz w:val="28"/>
    </w:rPr>
  </w:style>
  <w:style w:type="character" w:customStyle="1" w:styleId="ListLabel49">
    <w:name w:val="ListLabel 49"/>
    <w:rsid w:val="0055127E"/>
    <w:rPr>
      <w:rFonts w:cs="Symbol"/>
    </w:rPr>
  </w:style>
  <w:style w:type="character" w:customStyle="1" w:styleId="ListLabel50">
    <w:name w:val="ListLabel 50"/>
    <w:rsid w:val="0055127E"/>
    <w:rPr>
      <w:rFonts w:cs="Symbol"/>
    </w:rPr>
  </w:style>
  <w:style w:type="character" w:customStyle="1" w:styleId="ListLabel51">
    <w:name w:val="ListLabel 51"/>
    <w:rsid w:val="0055127E"/>
    <w:rPr>
      <w:rFonts w:cs="Calibri"/>
      <w:b/>
    </w:rPr>
  </w:style>
  <w:style w:type="character" w:customStyle="1" w:styleId="ListLabel52">
    <w:name w:val="ListLabel 52"/>
    <w:rsid w:val="0055127E"/>
    <w:rPr>
      <w:rFonts w:cs="Courier New"/>
    </w:rPr>
  </w:style>
  <w:style w:type="character" w:customStyle="1" w:styleId="ListLabel53">
    <w:name w:val="ListLabel 53"/>
    <w:rsid w:val="0055127E"/>
    <w:rPr>
      <w:rFonts w:cs="Wingdings"/>
    </w:rPr>
  </w:style>
  <w:style w:type="character" w:customStyle="1" w:styleId="ListLabel54">
    <w:name w:val="ListLabel 54"/>
    <w:rsid w:val="0055127E"/>
    <w:rPr>
      <w:rFonts w:cs="Symbol"/>
    </w:rPr>
  </w:style>
  <w:style w:type="character" w:customStyle="1" w:styleId="ListLabel55">
    <w:name w:val="ListLabel 55"/>
    <w:rsid w:val="0055127E"/>
    <w:rPr>
      <w:rFonts w:cs="Courier New"/>
    </w:rPr>
  </w:style>
  <w:style w:type="character" w:customStyle="1" w:styleId="ListLabel56">
    <w:name w:val="ListLabel 56"/>
    <w:rsid w:val="0055127E"/>
    <w:rPr>
      <w:rFonts w:cs="Wingdings"/>
    </w:rPr>
  </w:style>
  <w:style w:type="character" w:customStyle="1" w:styleId="ListLabel57">
    <w:name w:val="ListLabel 57"/>
    <w:rsid w:val="0055127E"/>
    <w:rPr>
      <w:rFonts w:cs="Symbol"/>
    </w:rPr>
  </w:style>
  <w:style w:type="character" w:customStyle="1" w:styleId="ListLabel58">
    <w:name w:val="ListLabel 58"/>
    <w:rsid w:val="0055127E"/>
    <w:rPr>
      <w:rFonts w:cs="Courier New"/>
    </w:rPr>
  </w:style>
  <w:style w:type="character" w:customStyle="1" w:styleId="ListLabel59">
    <w:name w:val="ListLabel 59"/>
    <w:rsid w:val="0055127E"/>
    <w:rPr>
      <w:rFonts w:cs="Wingdings"/>
    </w:rPr>
  </w:style>
  <w:style w:type="character" w:customStyle="1" w:styleId="ListLabel60">
    <w:name w:val="ListLabel 60"/>
    <w:rsid w:val="0055127E"/>
    <w:rPr>
      <w:b/>
      <w:sz w:val="28"/>
    </w:rPr>
  </w:style>
  <w:style w:type="character" w:customStyle="1" w:styleId="ListLabel61">
    <w:name w:val="ListLabel 61"/>
    <w:rsid w:val="0055127E"/>
    <w:rPr>
      <w:rFonts w:cs="Symbol"/>
      <w:lang w:val="en-US"/>
    </w:rPr>
  </w:style>
  <w:style w:type="character" w:customStyle="1" w:styleId="ListLabel62">
    <w:name w:val="ListLabel 62"/>
    <w:rsid w:val="0055127E"/>
    <w:rPr>
      <w:rFonts w:cs="Symbol"/>
    </w:rPr>
  </w:style>
  <w:style w:type="character" w:customStyle="1" w:styleId="2Char10">
    <w:name w:val="Σώμα κείμενου με εσοχή 2 Char1"/>
    <w:basedOn w:val="50"/>
    <w:rsid w:val="0055127E"/>
    <w:rPr>
      <w:sz w:val="24"/>
      <w:szCs w:val="24"/>
      <w:lang w:eastAsia="zh-CN"/>
    </w:rPr>
  </w:style>
  <w:style w:type="character" w:customStyle="1" w:styleId="ab">
    <w:name w:val="Κουκκίδες"/>
    <w:rsid w:val="0055127E"/>
    <w:rPr>
      <w:rFonts w:ascii="OpenSymbol" w:eastAsia="OpenSymbol" w:hAnsi="OpenSymbol" w:cs="OpenSymbol"/>
    </w:rPr>
  </w:style>
  <w:style w:type="character" w:customStyle="1" w:styleId="2Char2">
    <w:name w:val="Σώμα κείμενου με εσοχή 2 Char2"/>
    <w:basedOn w:val="60"/>
    <w:rsid w:val="0055127E"/>
    <w:rPr>
      <w:sz w:val="24"/>
      <w:szCs w:val="24"/>
      <w:lang w:eastAsia="zh-CN"/>
    </w:rPr>
  </w:style>
  <w:style w:type="character" w:customStyle="1" w:styleId="WW-10">
    <w:name w:val="WW-Έντονη έμφαση1"/>
    <w:basedOn w:val="60"/>
    <w:rsid w:val="0055127E"/>
    <w:rPr>
      <w:b/>
      <w:bCs/>
    </w:rPr>
  </w:style>
  <w:style w:type="character" w:customStyle="1" w:styleId="2Char11">
    <w:name w:val="Σώμα κείμενου 2 Char1"/>
    <w:basedOn w:val="60"/>
    <w:rsid w:val="0055127E"/>
    <w:rPr>
      <w:sz w:val="24"/>
      <w:szCs w:val="24"/>
      <w:lang w:eastAsia="zh-CN"/>
    </w:rPr>
  </w:style>
  <w:style w:type="character" w:customStyle="1" w:styleId="WW-2">
    <w:name w:val="WW-Σύνδεσμος διαδικτύου"/>
    <w:rsid w:val="0055127E"/>
    <w:rPr>
      <w:color w:val="000080"/>
      <w:u w:val="single"/>
    </w:rPr>
  </w:style>
  <w:style w:type="character" w:customStyle="1" w:styleId="3Char10">
    <w:name w:val="Σώμα κείμενου με εσοχή 3 Char1"/>
    <w:basedOn w:val="60"/>
    <w:rsid w:val="0055127E"/>
    <w:rPr>
      <w:sz w:val="16"/>
      <w:szCs w:val="16"/>
      <w:lang w:eastAsia="zh-CN"/>
    </w:rPr>
  </w:style>
  <w:style w:type="paragraph" w:customStyle="1" w:styleId="ac">
    <w:name w:val="Επικεφαλίδα"/>
    <w:basedOn w:val="a"/>
    <w:next w:val="ad"/>
    <w:rsid w:val="0055127E"/>
    <w:pPr>
      <w:autoSpaceDE w:val="0"/>
      <w:spacing w:line="360" w:lineRule="auto"/>
      <w:jc w:val="center"/>
    </w:pPr>
    <w:rPr>
      <w:rFonts w:ascii="Arial" w:hAnsi="Arial" w:cs="Arial"/>
    </w:rPr>
  </w:style>
  <w:style w:type="paragraph" w:styleId="ad">
    <w:name w:val="Body Text"/>
    <w:basedOn w:val="a"/>
    <w:rsid w:val="0055127E"/>
    <w:pPr>
      <w:jc w:val="both"/>
    </w:pPr>
    <w:rPr>
      <w:szCs w:val="20"/>
    </w:rPr>
  </w:style>
  <w:style w:type="paragraph" w:styleId="ae">
    <w:name w:val="List"/>
    <w:basedOn w:val="ad"/>
    <w:rsid w:val="0055127E"/>
    <w:pPr>
      <w:widowControl w:val="0"/>
      <w:spacing w:after="120"/>
      <w:jc w:val="left"/>
    </w:pPr>
    <w:rPr>
      <w:rFonts w:eastAsia="Andale Sans UI" w:cs="Tahoma"/>
      <w:kern w:val="1"/>
      <w:szCs w:val="24"/>
    </w:rPr>
  </w:style>
  <w:style w:type="paragraph" w:styleId="af">
    <w:name w:val="caption"/>
    <w:basedOn w:val="a"/>
    <w:qFormat/>
    <w:rsid w:val="0055127E"/>
    <w:pPr>
      <w:suppressLineNumbers/>
      <w:spacing w:before="120" w:after="120"/>
    </w:pPr>
    <w:rPr>
      <w:rFonts w:cs="Mangal"/>
      <w:i/>
      <w:iCs/>
    </w:rPr>
  </w:style>
  <w:style w:type="paragraph" w:customStyle="1" w:styleId="af0">
    <w:name w:val="Ευρετήριο"/>
    <w:basedOn w:val="a"/>
    <w:rsid w:val="0055127E"/>
    <w:pPr>
      <w:widowControl w:val="0"/>
      <w:suppressLineNumbers/>
    </w:pPr>
    <w:rPr>
      <w:rFonts w:eastAsia="Andale Sans UI" w:cs="Tahoma"/>
      <w:kern w:val="1"/>
    </w:rPr>
  </w:style>
  <w:style w:type="paragraph" w:customStyle="1" w:styleId="52">
    <w:name w:val="Λεζάντα5"/>
    <w:basedOn w:val="a"/>
    <w:rsid w:val="0055127E"/>
    <w:pPr>
      <w:suppressLineNumbers/>
      <w:spacing w:before="120" w:after="120"/>
    </w:pPr>
    <w:rPr>
      <w:rFonts w:cs="Mangal"/>
      <w:i/>
      <w:iCs/>
    </w:rPr>
  </w:style>
  <w:style w:type="paragraph" w:customStyle="1" w:styleId="43">
    <w:name w:val="Λεζάντα4"/>
    <w:basedOn w:val="a"/>
    <w:rsid w:val="0055127E"/>
    <w:pPr>
      <w:suppressLineNumbers/>
      <w:spacing w:before="120" w:after="120"/>
    </w:pPr>
    <w:rPr>
      <w:rFonts w:cs="Mangal"/>
      <w:i/>
      <w:iCs/>
    </w:rPr>
  </w:style>
  <w:style w:type="paragraph" w:customStyle="1" w:styleId="CharChar1CharCharCharChar">
    <w:name w:val="Char Char1 Char Char Char Char"/>
    <w:basedOn w:val="a"/>
    <w:rsid w:val="0055127E"/>
    <w:pPr>
      <w:spacing w:after="160" w:line="240" w:lineRule="exact"/>
      <w:jc w:val="both"/>
    </w:pPr>
    <w:rPr>
      <w:rFonts w:ascii="Verdana" w:hAnsi="Verdana" w:cs="Verdana"/>
      <w:sz w:val="20"/>
      <w:szCs w:val="20"/>
      <w:lang w:val="en-US"/>
    </w:rPr>
  </w:style>
  <w:style w:type="paragraph" w:styleId="af1">
    <w:name w:val="header"/>
    <w:basedOn w:val="a"/>
    <w:uiPriority w:val="99"/>
    <w:qFormat/>
    <w:rsid w:val="0055127E"/>
    <w:pPr>
      <w:tabs>
        <w:tab w:val="center" w:pos="4153"/>
        <w:tab w:val="right" w:pos="8306"/>
      </w:tabs>
    </w:pPr>
  </w:style>
  <w:style w:type="paragraph" w:styleId="af2">
    <w:name w:val="Body Text Indent"/>
    <w:basedOn w:val="a"/>
    <w:rsid w:val="0055127E"/>
    <w:pPr>
      <w:tabs>
        <w:tab w:val="center" w:pos="8460"/>
      </w:tabs>
      <w:ind w:firstLine="540"/>
      <w:jc w:val="both"/>
    </w:pPr>
  </w:style>
  <w:style w:type="paragraph" w:styleId="af3">
    <w:name w:val="footer"/>
    <w:basedOn w:val="a"/>
    <w:uiPriority w:val="99"/>
    <w:rsid w:val="0055127E"/>
    <w:pPr>
      <w:tabs>
        <w:tab w:val="center" w:pos="4153"/>
        <w:tab w:val="right" w:pos="8306"/>
      </w:tabs>
    </w:pPr>
  </w:style>
  <w:style w:type="paragraph" w:customStyle="1" w:styleId="220">
    <w:name w:val="Σώμα κείμενου 22"/>
    <w:basedOn w:val="a"/>
    <w:rsid w:val="0055127E"/>
    <w:pPr>
      <w:jc w:val="both"/>
    </w:pPr>
    <w:rPr>
      <w:b/>
      <w:bCs/>
    </w:rPr>
  </w:style>
  <w:style w:type="paragraph" w:customStyle="1" w:styleId="xl25">
    <w:name w:val="xl25"/>
    <w:basedOn w:val="a"/>
    <w:rsid w:val="0055127E"/>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55127E"/>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55127E"/>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55127E"/>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55127E"/>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55127E"/>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55127E"/>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55127E"/>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55127E"/>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55127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55127E"/>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55127E"/>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55127E"/>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55127E"/>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55127E"/>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55127E"/>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55127E"/>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55127E"/>
    <w:pPr>
      <w:tabs>
        <w:tab w:val="center" w:pos="8460"/>
      </w:tabs>
      <w:ind w:firstLine="720"/>
      <w:jc w:val="both"/>
    </w:pPr>
  </w:style>
  <w:style w:type="paragraph" w:customStyle="1" w:styleId="320">
    <w:name w:val="Σώμα κείμενου με εσοχή 32"/>
    <w:basedOn w:val="a"/>
    <w:rsid w:val="0055127E"/>
    <w:pPr>
      <w:tabs>
        <w:tab w:val="center" w:pos="8460"/>
      </w:tabs>
      <w:ind w:firstLine="540"/>
    </w:pPr>
  </w:style>
  <w:style w:type="paragraph" w:customStyle="1" w:styleId="310">
    <w:name w:val="Σώμα κείμενου 31"/>
    <w:basedOn w:val="a"/>
    <w:rsid w:val="0055127E"/>
    <w:rPr>
      <w:b/>
      <w:bCs/>
    </w:rPr>
  </w:style>
  <w:style w:type="paragraph" w:customStyle="1" w:styleId="Normalgr">
    <w:name w:val="Normalgr"/>
    <w:rsid w:val="0055127E"/>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55127E"/>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55127E"/>
    <w:pPr>
      <w:ind w:left="1588" w:hanging="1588"/>
    </w:pPr>
  </w:style>
  <w:style w:type="paragraph" w:customStyle="1" w:styleId="23">
    <w:name w:val="Κείμενο σχολίου2"/>
    <w:basedOn w:val="a"/>
    <w:rsid w:val="0055127E"/>
    <w:pPr>
      <w:overflowPunct w:val="0"/>
      <w:autoSpaceDE w:val="0"/>
    </w:pPr>
    <w:rPr>
      <w:sz w:val="20"/>
      <w:szCs w:val="20"/>
    </w:rPr>
  </w:style>
  <w:style w:type="paragraph" w:customStyle="1" w:styleId="15">
    <w:name w:val="Τμήμα κειμένου1"/>
    <w:basedOn w:val="a"/>
    <w:rsid w:val="0055127E"/>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55127E"/>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55127E"/>
    <w:pPr>
      <w:spacing w:before="280" w:after="119"/>
    </w:pPr>
    <w:rPr>
      <w:rFonts w:ascii="Arial" w:hAnsi="Arial" w:cs="Arial"/>
      <w:color w:val="000000"/>
      <w:sz w:val="20"/>
      <w:szCs w:val="20"/>
    </w:rPr>
  </w:style>
  <w:style w:type="paragraph" w:customStyle="1" w:styleId="DefinitionTerm">
    <w:name w:val="Definition Term"/>
    <w:basedOn w:val="a"/>
    <w:next w:val="a"/>
    <w:rsid w:val="0055127E"/>
    <w:pPr>
      <w:jc w:val="both"/>
    </w:pPr>
    <w:rPr>
      <w:szCs w:val="20"/>
      <w:lang w:val="en-US"/>
    </w:rPr>
  </w:style>
  <w:style w:type="paragraph" w:styleId="af4">
    <w:name w:val="footnote text"/>
    <w:basedOn w:val="a"/>
    <w:rsid w:val="0055127E"/>
  </w:style>
  <w:style w:type="paragraph" w:styleId="Web">
    <w:name w:val="Normal (Web)"/>
    <w:basedOn w:val="a"/>
    <w:qFormat/>
    <w:rsid w:val="0055127E"/>
    <w:pPr>
      <w:spacing w:before="280" w:after="280"/>
    </w:pPr>
    <w:rPr>
      <w:rFonts w:eastAsia="Calibri"/>
    </w:rPr>
  </w:style>
  <w:style w:type="paragraph" w:styleId="af5">
    <w:name w:val="endnote text"/>
    <w:basedOn w:val="a"/>
    <w:rsid w:val="0055127E"/>
    <w:rPr>
      <w:rFonts w:ascii="Arial" w:hAnsi="Arial" w:cs="Arial"/>
      <w:position w:val="2"/>
      <w:sz w:val="22"/>
      <w:lang w:val="en-US"/>
    </w:rPr>
  </w:style>
  <w:style w:type="paragraph" w:customStyle="1" w:styleId="msonospacing0">
    <w:name w:val="msonospacing"/>
    <w:basedOn w:val="a"/>
    <w:rsid w:val="0055127E"/>
    <w:rPr>
      <w:rFonts w:ascii="Calibri" w:hAnsi="Calibri" w:cs="Calibri"/>
      <w:szCs w:val="32"/>
      <w:lang w:val="en-US"/>
    </w:rPr>
  </w:style>
  <w:style w:type="paragraph" w:customStyle="1" w:styleId="msolistparagraph0">
    <w:name w:val="msolistparagraph"/>
    <w:basedOn w:val="a"/>
    <w:rsid w:val="0055127E"/>
    <w:pPr>
      <w:ind w:left="720"/>
    </w:pPr>
    <w:rPr>
      <w:rFonts w:ascii="Calibri" w:hAnsi="Calibri" w:cs="Calibri"/>
      <w:lang w:val="en-US"/>
    </w:rPr>
  </w:style>
  <w:style w:type="paragraph" w:styleId="af6">
    <w:name w:val="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55127E"/>
    <w:rPr>
      <w:rFonts w:ascii="Calibri" w:hAnsi="Calibri" w:cs="Calibri"/>
      <w:i/>
      <w:lang w:val="en-US"/>
    </w:rPr>
  </w:style>
  <w:style w:type="paragraph" w:styleId="af7">
    <w:name w:val="Intense Quote"/>
    <w:qFormat/>
    <w:rsid w:val="0055127E"/>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55127E"/>
    <w:pPr>
      <w:ind w:left="720" w:right="720"/>
    </w:pPr>
    <w:rPr>
      <w:rFonts w:ascii="Calibri" w:hAnsi="Calibri" w:cs="Calibri"/>
      <w:b/>
      <w:i/>
      <w:szCs w:val="22"/>
      <w:lang w:val="en-US"/>
    </w:rPr>
  </w:style>
  <w:style w:type="paragraph" w:customStyle="1" w:styleId="msotocheading0">
    <w:name w:val="msotocheading"/>
    <w:basedOn w:val="1"/>
    <w:next w:val="a"/>
    <w:rsid w:val="0055127E"/>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55127E"/>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55127E"/>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55127E"/>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55127E"/>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55127E"/>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55127E"/>
    <w:pPr>
      <w:spacing w:before="280" w:after="280"/>
    </w:pPr>
    <w:rPr>
      <w:rFonts w:ascii="Arial" w:eastAsia="Arial Unicode MS" w:hAnsi="Arial" w:cs="Arial"/>
      <w:sz w:val="22"/>
      <w:szCs w:val="22"/>
    </w:rPr>
  </w:style>
  <w:style w:type="paragraph" w:customStyle="1" w:styleId="xl54">
    <w:name w:val="xl54"/>
    <w:basedOn w:val="a"/>
    <w:rsid w:val="0055127E"/>
    <w:pPr>
      <w:spacing w:before="280" w:after="280"/>
    </w:pPr>
    <w:rPr>
      <w:rFonts w:ascii="Arial" w:eastAsia="Arial Unicode MS" w:hAnsi="Arial" w:cs="Arial"/>
      <w:sz w:val="22"/>
      <w:szCs w:val="22"/>
    </w:rPr>
  </w:style>
  <w:style w:type="paragraph" w:customStyle="1" w:styleId="16">
    <w:name w:val="Παράγραφος λίστας1"/>
    <w:basedOn w:val="a"/>
    <w:rsid w:val="0055127E"/>
    <w:pPr>
      <w:widowControl w:val="0"/>
      <w:ind w:left="720"/>
      <w:contextualSpacing/>
    </w:pPr>
    <w:rPr>
      <w:rFonts w:eastAsia="SimSun" w:cs="Mangal"/>
      <w:kern w:val="1"/>
      <w:lang w:bidi="hi-IN"/>
    </w:rPr>
  </w:style>
  <w:style w:type="paragraph" w:customStyle="1" w:styleId="211">
    <w:name w:val="Σώμα κείμενου 21"/>
    <w:basedOn w:val="a"/>
    <w:rsid w:val="0055127E"/>
    <w:pPr>
      <w:widowControl w:val="0"/>
    </w:pPr>
    <w:rPr>
      <w:rFonts w:ascii="Arial" w:eastAsia="SimSun" w:hAnsi="Arial" w:cs="Arial"/>
      <w:kern w:val="1"/>
      <w:lang w:bidi="hi-IN"/>
    </w:rPr>
  </w:style>
  <w:style w:type="paragraph" w:customStyle="1" w:styleId="af8">
    <w:name w:val="Περιεχόμενα πίνακα"/>
    <w:basedOn w:val="a"/>
    <w:qFormat/>
    <w:rsid w:val="0055127E"/>
    <w:pPr>
      <w:widowControl w:val="0"/>
    </w:pPr>
    <w:rPr>
      <w:rFonts w:eastAsia="SimSun" w:cs="Mangal"/>
      <w:kern w:val="1"/>
      <w:lang w:bidi="hi-IN"/>
    </w:rPr>
  </w:style>
  <w:style w:type="paragraph" w:customStyle="1" w:styleId="17">
    <w:name w:val="Χωρίς διάστιχο1"/>
    <w:rsid w:val="0055127E"/>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55127E"/>
    <w:pPr>
      <w:ind w:left="720"/>
      <w:contextualSpacing/>
    </w:pPr>
    <w:rPr>
      <w:sz w:val="20"/>
      <w:szCs w:val="20"/>
    </w:rPr>
  </w:style>
  <w:style w:type="paragraph" w:styleId="afa">
    <w:name w:val="Balloon Text"/>
    <w:basedOn w:val="a"/>
    <w:uiPriority w:val="99"/>
    <w:rsid w:val="0055127E"/>
    <w:rPr>
      <w:rFonts w:ascii="Tahoma" w:hAnsi="Tahoma" w:cs="Tahoma"/>
      <w:sz w:val="16"/>
      <w:szCs w:val="16"/>
    </w:rPr>
  </w:style>
  <w:style w:type="paragraph" w:customStyle="1" w:styleId="230">
    <w:name w:val="Σώμα κείμενου 23"/>
    <w:basedOn w:val="a"/>
    <w:rsid w:val="0055127E"/>
    <w:pPr>
      <w:widowControl w:val="0"/>
    </w:pPr>
    <w:rPr>
      <w:rFonts w:ascii="Arial" w:eastAsia="SimSun" w:hAnsi="Arial" w:cs="Arial"/>
      <w:kern w:val="1"/>
      <w:lang w:bidi="hi-IN"/>
    </w:rPr>
  </w:style>
  <w:style w:type="paragraph" w:customStyle="1" w:styleId="10pt">
    <w:name w:val="Βασικό + 10 pt"/>
    <w:basedOn w:val="a"/>
    <w:rsid w:val="0055127E"/>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55127E"/>
    <w:pPr>
      <w:tabs>
        <w:tab w:val="center" w:pos="8460"/>
      </w:tabs>
      <w:ind w:firstLine="540"/>
    </w:pPr>
  </w:style>
  <w:style w:type="paragraph" w:customStyle="1" w:styleId="Style9">
    <w:name w:val="Style9"/>
    <w:basedOn w:val="a"/>
    <w:rsid w:val="0055127E"/>
    <w:pPr>
      <w:widowControl w:val="0"/>
    </w:pPr>
    <w:rPr>
      <w:color w:val="00000A"/>
      <w:kern w:val="1"/>
    </w:rPr>
  </w:style>
  <w:style w:type="paragraph" w:customStyle="1" w:styleId="10">
    <w:name w:val="Λίστα με κουκκίδες1"/>
    <w:basedOn w:val="a"/>
    <w:rsid w:val="0055127E"/>
    <w:pPr>
      <w:numPr>
        <w:numId w:val="2"/>
      </w:numPr>
      <w:contextualSpacing/>
    </w:pPr>
  </w:style>
  <w:style w:type="paragraph" w:customStyle="1" w:styleId="Header">
    <w:name w:val="Header"/>
    <w:basedOn w:val="a"/>
    <w:rsid w:val="0055127E"/>
    <w:pPr>
      <w:tabs>
        <w:tab w:val="center" w:pos="4153"/>
        <w:tab w:val="right" w:pos="8306"/>
      </w:tabs>
    </w:pPr>
    <w:rPr>
      <w:color w:val="00000A"/>
      <w:sz w:val="20"/>
      <w:szCs w:val="20"/>
    </w:rPr>
  </w:style>
  <w:style w:type="paragraph" w:customStyle="1" w:styleId="Heading1">
    <w:name w:val="Heading 1"/>
    <w:basedOn w:val="a"/>
    <w:rsid w:val="0055127E"/>
    <w:pPr>
      <w:keepNext/>
    </w:pPr>
    <w:rPr>
      <w:rFonts w:ascii="Tahoma" w:hAnsi="Tahoma" w:cs="Tahoma"/>
      <w:color w:val="00000A"/>
      <w:szCs w:val="20"/>
    </w:rPr>
  </w:style>
  <w:style w:type="paragraph" w:customStyle="1" w:styleId="WW-3">
    <w:name w:val="WW-Επικεφαλίδα"/>
    <w:basedOn w:val="a"/>
    <w:next w:val="ad"/>
    <w:rsid w:val="0055127E"/>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55127E"/>
    <w:pPr>
      <w:widowControl w:val="0"/>
      <w:suppressLineNumbers/>
      <w:spacing w:before="120" w:after="120"/>
    </w:pPr>
    <w:rPr>
      <w:rFonts w:eastAsia="Andale Sans UI" w:cs="Mangal"/>
      <w:i/>
      <w:iCs/>
      <w:kern w:val="1"/>
    </w:rPr>
  </w:style>
  <w:style w:type="paragraph" w:customStyle="1" w:styleId="Caption">
    <w:name w:val="Caption"/>
    <w:basedOn w:val="a"/>
    <w:rsid w:val="0055127E"/>
    <w:pPr>
      <w:widowControl w:val="0"/>
      <w:suppressLineNumbers/>
      <w:spacing w:before="120" w:after="120"/>
    </w:pPr>
    <w:rPr>
      <w:rFonts w:eastAsia="Andale Sans UI" w:cs="Mangal"/>
      <w:i/>
      <w:iCs/>
      <w:kern w:val="1"/>
    </w:rPr>
  </w:style>
  <w:style w:type="paragraph" w:customStyle="1" w:styleId="WW-Caption">
    <w:name w:val="WW-Caption"/>
    <w:basedOn w:val="a"/>
    <w:rsid w:val="0055127E"/>
    <w:pPr>
      <w:widowControl w:val="0"/>
      <w:suppressLineNumbers/>
      <w:spacing w:before="120" w:after="120"/>
    </w:pPr>
    <w:rPr>
      <w:rFonts w:eastAsia="Andale Sans UI" w:cs="Mangal"/>
      <w:i/>
      <w:iCs/>
      <w:kern w:val="1"/>
    </w:rPr>
  </w:style>
  <w:style w:type="paragraph" w:customStyle="1" w:styleId="WW-Caption1">
    <w:name w:val="WW-Caption1"/>
    <w:basedOn w:val="a"/>
    <w:rsid w:val="0055127E"/>
    <w:pPr>
      <w:widowControl w:val="0"/>
      <w:suppressLineNumbers/>
      <w:spacing w:before="120" w:after="120"/>
    </w:pPr>
    <w:rPr>
      <w:rFonts w:eastAsia="Andale Sans UI" w:cs="Mangal"/>
      <w:i/>
      <w:iCs/>
      <w:kern w:val="1"/>
    </w:rPr>
  </w:style>
  <w:style w:type="paragraph" w:customStyle="1" w:styleId="24">
    <w:name w:val="Λεζάντα2"/>
    <w:basedOn w:val="a"/>
    <w:rsid w:val="0055127E"/>
    <w:pPr>
      <w:widowControl w:val="0"/>
      <w:suppressLineNumbers/>
      <w:spacing w:before="120" w:after="120"/>
    </w:pPr>
    <w:rPr>
      <w:rFonts w:eastAsia="Andale Sans UI" w:cs="Mangal"/>
      <w:i/>
      <w:iCs/>
      <w:kern w:val="1"/>
    </w:rPr>
  </w:style>
  <w:style w:type="paragraph" w:customStyle="1" w:styleId="18">
    <w:name w:val="Λεζάντα1"/>
    <w:basedOn w:val="a"/>
    <w:rsid w:val="0055127E"/>
    <w:pPr>
      <w:widowControl w:val="0"/>
      <w:suppressLineNumbers/>
      <w:spacing w:before="120" w:after="120"/>
    </w:pPr>
    <w:rPr>
      <w:rFonts w:eastAsia="Andale Sans UI" w:cs="Tahoma"/>
      <w:i/>
      <w:iCs/>
      <w:kern w:val="1"/>
    </w:rPr>
  </w:style>
  <w:style w:type="paragraph" w:customStyle="1" w:styleId="19">
    <w:name w:val="Κείμενο μακροεντολής1"/>
    <w:rsid w:val="0055127E"/>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55127E"/>
    <w:pPr>
      <w:widowControl w:val="0"/>
    </w:pPr>
    <w:rPr>
      <w:rFonts w:eastAsia="Andale Sans UI"/>
      <w:kern w:val="1"/>
    </w:rPr>
  </w:style>
  <w:style w:type="paragraph" w:customStyle="1" w:styleId="Standard">
    <w:name w:val="Standard"/>
    <w:rsid w:val="0055127E"/>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55127E"/>
    <w:pPr>
      <w:suppressLineNumbers/>
      <w:jc w:val="center"/>
    </w:pPr>
    <w:rPr>
      <w:rFonts w:eastAsia="Andale Sans UI" w:cs="Times New Roman"/>
      <w:b/>
      <w:bCs/>
      <w:lang w:bidi="ar-SA"/>
    </w:rPr>
  </w:style>
  <w:style w:type="paragraph" w:customStyle="1" w:styleId="afc">
    <w:name w:val="Προμορφοποιημένο κείμενο"/>
    <w:basedOn w:val="a"/>
    <w:rsid w:val="0055127E"/>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55127E"/>
    <w:pPr>
      <w:suppressLineNumbers/>
    </w:pPr>
    <w:rPr>
      <w:rFonts w:eastAsia="Andale Sans UI"/>
      <w:sz w:val="20"/>
      <w:szCs w:val="20"/>
      <w:lang w:bidi="en-US"/>
    </w:rPr>
  </w:style>
  <w:style w:type="paragraph" w:customStyle="1" w:styleId="Standarduser">
    <w:name w:val="Standard (user)"/>
    <w:rsid w:val="0055127E"/>
    <w:pPr>
      <w:widowControl w:val="0"/>
      <w:suppressAutoHyphens/>
      <w:textAlignment w:val="baseline"/>
    </w:pPr>
    <w:rPr>
      <w:rFonts w:cs="Tahoma"/>
      <w:kern w:val="1"/>
      <w:sz w:val="24"/>
      <w:szCs w:val="24"/>
      <w:lang w:val="en-US" w:eastAsia="zh-CN"/>
    </w:rPr>
  </w:style>
  <w:style w:type="paragraph" w:customStyle="1" w:styleId="1b">
    <w:name w:val="Βασικό1"/>
    <w:rsid w:val="0055127E"/>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55127E"/>
    <w:pPr>
      <w:widowControl w:val="0"/>
    </w:pPr>
    <w:rPr>
      <w:rFonts w:ascii="Tahoma" w:eastAsia="Andale Sans UI" w:hAnsi="Tahoma" w:cs="Tahoma"/>
      <w:kern w:val="1"/>
      <w:sz w:val="16"/>
      <w:szCs w:val="16"/>
    </w:rPr>
  </w:style>
  <w:style w:type="paragraph" w:customStyle="1" w:styleId="Textbodyindent">
    <w:name w:val="Text body indent"/>
    <w:basedOn w:val="Standard"/>
    <w:rsid w:val="0055127E"/>
    <w:pPr>
      <w:ind w:firstLine="1134"/>
      <w:jc w:val="both"/>
    </w:pPr>
    <w:rPr>
      <w:rFonts w:ascii="Arial" w:eastAsia="Andale Sans UI" w:hAnsi="Arial" w:cs="Arial"/>
      <w:sz w:val="22"/>
      <w:lang w:bidi="en-US"/>
    </w:rPr>
  </w:style>
  <w:style w:type="paragraph" w:customStyle="1" w:styleId="Endnote">
    <w:name w:val="Endnote"/>
    <w:basedOn w:val="Standard"/>
    <w:rsid w:val="0055127E"/>
    <w:pPr>
      <w:suppressLineNumbers/>
    </w:pPr>
    <w:rPr>
      <w:sz w:val="20"/>
      <w:szCs w:val="20"/>
    </w:rPr>
  </w:style>
  <w:style w:type="paragraph" w:customStyle="1" w:styleId="TOAHeading">
    <w:name w:val="TOA Heading"/>
    <w:basedOn w:val="WW-3"/>
    <w:rsid w:val="0055127E"/>
    <w:pPr>
      <w:suppressLineNumbers/>
    </w:pPr>
    <w:rPr>
      <w:b/>
      <w:bCs/>
      <w:sz w:val="32"/>
      <w:szCs w:val="32"/>
    </w:rPr>
  </w:style>
  <w:style w:type="paragraph" w:customStyle="1" w:styleId="25">
    <w:name w:val="Κείμενο πλαισίου2"/>
    <w:basedOn w:val="a"/>
    <w:rsid w:val="0055127E"/>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5512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55127E"/>
    <w:pPr>
      <w:widowControl w:val="0"/>
    </w:pPr>
    <w:rPr>
      <w:rFonts w:eastAsia="Andale Sans UI"/>
      <w:kern w:val="1"/>
    </w:rPr>
  </w:style>
  <w:style w:type="paragraph" w:styleId="26">
    <w:name w:val="toc 2"/>
    <w:basedOn w:val="a"/>
    <w:next w:val="a"/>
    <w:rsid w:val="0055127E"/>
    <w:pPr>
      <w:widowControl w:val="0"/>
      <w:ind w:left="240"/>
    </w:pPr>
    <w:rPr>
      <w:rFonts w:eastAsia="Andale Sans UI"/>
      <w:kern w:val="1"/>
    </w:rPr>
  </w:style>
  <w:style w:type="paragraph" w:customStyle="1" w:styleId="afd">
    <w:name w:val="Περιεχόμενα πλαισίου"/>
    <w:basedOn w:val="a"/>
    <w:rsid w:val="0055127E"/>
  </w:style>
  <w:style w:type="paragraph" w:customStyle="1" w:styleId="Heading2">
    <w:name w:val="Heading 2"/>
    <w:basedOn w:val="a"/>
    <w:rsid w:val="0055127E"/>
    <w:pPr>
      <w:keepNext/>
      <w:suppressAutoHyphens w:val="0"/>
      <w:jc w:val="both"/>
    </w:pPr>
    <w:rPr>
      <w:rFonts w:ascii="Arial" w:hAnsi="Arial" w:cs="Arial"/>
      <w:b/>
      <w:color w:val="00000A"/>
    </w:rPr>
  </w:style>
  <w:style w:type="paragraph" w:customStyle="1" w:styleId="Heading3">
    <w:name w:val="Heading 3"/>
    <w:basedOn w:val="a"/>
    <w:rsid w:val="0055127E"/>
    <w:pPr>
      <w:keepNext/>
      <w:suppressAutoHyphens w:val="0"/>
      <w:spacing w:before="240" w:after="60"/>
    </w:pPr>
    <w:rPr>
      <w:b/>
      <w:szCs w:val="20"/>
      <w:u w:val="single"/>
    </w:rPr>
  </w:style>
  <w:style w:type="paragraph" w:customStyle="1" w:styleId="Heading8">
    <w:name w:val="Heading 8"/>
    <w:basedOn w:val="a"/>
    <w:rsid w:val="0055127E"/>
    <w:pPr>
      <w:keepNext/>
      <w:suppressAutoHyphens w:val="0"/>
      <w:jc w:val="center"/>
    </w:pPr>
    <w:rPr>
      <w:color w:val="00000A"/>
      <w:szCs w:val="20"/>
      <w:u w:val="single"/>
    </w:rPr>
  </w:style>
  <w:style w:type="paragraph" w:customStyle="1" w:styleId="Heading9">
    <w:name w:val="Heading 9"/>
    <w:basedOn w:val="a"/>
    <w:rsid w:val="0055127E"/>
    <w:pPr>
      <w:keepNext/>
      <w:suppressAutoHyphens w:val="0"/>
      <w:jc w:val="both"/>
    </w:pPr>
    <w:rPr>
      <w:color w:val="00000A"/>
      <w:szCs w:val="20"/>
    </w:rPr>
  </w:style>
  <w:style w:type="paragraph" w:customStyle="1" w:styleId="Footer">
    <w:name w:val="Footer"/>
    <w:basedOn w:val="a"/>
    <w:rsid w:val="0055127E"/>
    <w:pPr>
      <w:tabs>
        <w:tab w:val="center" w:pos="4153"/>
        <w:tab w:val="right" w:pos="8306"/>
      </w:tabs>
      <w:suppressAutoHyphens w:val="0"/>
    </w:pPr>
    <w:rPr>
      <w:color w:val="00000A"/>
    </w:rPr>
  </w:style>
  <w:style w:type="paragraph" w:customStyle="1" w:styleId="221">
    <w:name w:val="Σώμα κείμενου με εσοχή 22"/>
    <w:basedOn w:val="a"/>
    <w:rsid w:val="0055127E"/>
    <w:pPr>
      <w:spacing w:after="120" w:line="480" w:lineRule="auto"/>
      <w:ind w:left="283"/>
    </w:pPr>
  </w:style>
  <w:style w:type="paragraph" w:customStyle="1" w:styleId="100">
    <w:name w:val="Επικεφαλίδα 10"/>
    <w:basedOn w:val="a"/>
    <w:next w:val="ad"/>
    <w:qFormat/>
    <w:rsid w:val="0055127E"/>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55127E"/>
    <w:pPr>
      <w:spacing w:after="120" w:line="480" w:lineRule="auto"/>
      <w:ind w:left="283"/>
    </w:pPr>
  </w:style>
  <w:style w:type="paragraph" w:customStyle="1" w:styleId="232">
    <w:name w:val="Σώμα κείμενου 23"/>
    <w:basedOn w:val="a"/>
    <w:rsid w:val="0055127E"/>
    <w:pPr>
      <w:spacing w:after="120" w:line="480" w:lineRule="auto"/>
    </w:pPr>
  </w:style>
  <w:style w:type="paragraph" w:customStyle="1" w:styleId="1e">
    <w:name w:val="Παράγραφος λίστας1"/>
    <w:basedOn w:val="a"/>
    <w:qFormat/>
    <w:rsid w:val="0055127E"/>
    <w:pPr>
      <w:ind w:left="720"/>
      <w:contextualSpacing/>
    </w:pPr>
    <w:rPr>
      <w:color w:val="00000A"/>
      <w:sz w:val="20"/>
      <w:szCs w:val="20"/>
      <w:lang w:val="en-US"/>
    </w:rPr>
  </w:style>
  <w:style w:type="paragraph" w:customStyle="1" w:styleId="330">
    <w:name w:val="Σώμα κείμενου με εσοχή 33"/>
    <w:basedOn w:val="a"/>
    <w:rsid w:val="0055127E"/>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0">
    <w:name w:val="No Spacing"/>
    <w:uiPriority w:val="1"/>
    <w:qFormat/>
    <w:rsid w:val="001F60FA"/>
    <w:pPr>
      <w:suppressAutoHyphens/>
    </w:pPr>
    <w:rPr>
      <w:sz w:val="24"/>
      <w:szCs w:val="24"/>
      <w:lang w:eastAsia="zh-CN"/>
    </w:rPr>
  </w:style>
  <w:style w:type="paragraph" w:customStyle="1" w:styleId="91">
    <w:name w:val="Επικεφαλίδα 91"/>
    <w:basedOn w:val="a"/>
    <w:next w:val="a"/>
    <w:qFormat/>
    <w:rsid w:val="002E59E7"/>
    <w:pPr>
      <w:keepNext/>
      <w:tabs>
        <w:tab w:val="left" w:pos="0"/>
      </w:tabs>
      <w:ind w:left="2304" w:hanging="1584"/>
      <w:jc w:val="center"/>
      <w:outlineLvl w:val="8"/>
    </w:pPr>
    <w:rPr>
      <w:b/>
      <w:bCs/>
      <w:sz w:val="22"/>
    </w:rPr>
  </w:style>
  <w:style w:type="character" w:customStyle="1" w:styleId="FontStyle26">
    <w:name w:val="Font Style26"/>
    <w:rsid w:val="0044354A"/>
    <w:rPr>
      <w:rFonts w:ascii="Arial" w:eastAsia="Arial" w:hAnsi="Arial" w:cs="Arial"/>
      <w:b/>
      <w:sz w:val="20"/>
    </w:rPr>
  </w:style>
  <w:style w:type="character" w:customStyle="1" w:styleId="WW8Num11z5">
    <w:name w:val="WW8Num11z5"/>
    <w:rsid w:val="008377DE"/>
  </w:style>
  <w:style w:type="character" w:customStyle="1" w:styleId="WW8Num11z6">
    <w:name w:val="WW8Num11z6"/>
    <w:rsid w:val="008377DE"/>
  </w:style>
  <w:style w:type="character" w:customStyle="1" w:styleId="WW8Num11z7">
    <w:name w:val="WW8Num11z7"/>
    <w:rsid w:val="008377DE"/>
  </w:style>
  <w:style w:type="character" w:customStyle="1" w:styleId="WW8Num11z8">
    <w:name w:val="WW8Num11z8"/>
    <w:rsid w:val="008377DE"/>
  </w:style>
  <w:style w:type="character" w:customStyle="1" w:styleId="FontStyle43">
    <w:name w:val="Font Style43"/>
    <w:rsid w:val="008377DE"/>
    <w:rPr>
      <w:rFonts w:ascii="Arial" w:eastAsia="Arial" w:hAnsi="Arial" w:cs="Arial"/>
      <w:sz w:val="20"/>
    </w:rPr>
  </w:style>
  <w:style w:type="character" w:customStyle="1" w:styleId="1f">
    <w:name w:val="Έντονο1"/>
    <w:rsid w:val="008377DE"/>
    <w:rPr>
      <w:b/>
      <w:bCs/>
    </w:rPr>
  </w:style>
  <w:style w:type="paragraph" w:customStyle="1" w:styleId="Textbody">
    <w:name w:val="Text body"/>
    <w:basedOn w:val="Standard"/>
    <w:rsid w:val="008377DE"/>
    <w:pPr>
      <w:widowControl/>
      <w:spacing w:after="120"/>
      <w:textAlignment w:val="auto"/>
    </w:pPr>
    <w:rPr>
      <w:rFonts w:eastAsia="Andale Sans UI"/>
      <w:lang w:val="el-GR"/>
    </w:r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CD6062"/>
    <w:rPr>
      <w:lang w:eastAsia="zh-CN"/>
    </w:rPr>
  </w:style>
  <w:style w:type="character" w:customStyle="1" w:styleId="FontStyle47">
    <w:name w:val="Font Style47"/>
    <w:basedOn w:val="a0"/>
    <w:rsid w:val="00715349"/>
    <w:rPr>
      <w:rFonts w:ascii="Arial" w:hAnsi="Arial" w:cs="Arial"/>
      <w:sz w:val="20"/>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449475994">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12515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42C92-A32E-4E14-A1D8-0E0D1C756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41</Pages>
  <Words>14872</Words>
  <Characters>80315</Characters>
  <Application>Microsoft Office Word</Application>
  <DocSecurity>0</DocSecurity>
  <Lines>669</Lines>
  <Paragraphs>189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94998</CharactersWithSpaces>
  <SharedDoc>false</SharedDoc>
  <HLinks>
    <vt:vector size="6" baseType="variant">
      <vt:variant>
        <vt:i4>2949207</vt:i4>
      </vt:variant>
      <vt:variant>
        <vt:i4>0</vt:i4>
      </vt:variant>
      <vt:variant>
        <vt:i4>0</vt:i4>
      </vt:variant>
      <vt:variant>
        <vt:i4>5</vt:i4>
      </vt:variant>
      <vt:variant>
        <vt:lpwstr>https://dimosnet.gr/blog/laws/292690/</vt:lpwstr>
      </vt:variant>
      <vt:variant>
        <vt:lpwstr>_blank</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4</cp:revision>
  <cp:lastPrinted>2021-11-25T06:57:00Z</cp:lastPrinted>
  <dcterms:created xsi:type="dcterms:W3CDTF">2021-11-24T10:04:00Z</dcterms:created>
  <dcterms:modified xsi:type="dcterms:W3CDTF">2021-11-25T07:13:00Z</dcterms:modified>
</cp:coreProperties>
</file>