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49" w:type="dxa"/>
        <w:jc w:val="center"/>
        <w:tblLook w:val="0000" w:firstRow="0" w:lastRow="0" w:firstColumn="0" w:lastColumn="0" w:noHBand="0" w:noVBand="0"/>
      </w:tblPr>
      <w:tblGrid>
        <w:gridCol w:w="9049"/>
      </w:tblGrid>
      <w:tr w:rsidR="00765B0B" w14:paraId="07411B15" w14:textId="77777777" w:rsidTr="00BA4D87">
        <w:trPr>
          <w:jc w:val="center"/>
        </w:trPr>
        <w:tc>
          <w:tcPr>
            <w:tcW w:w="9049" w:type="dxa"/>
            <w:tcBorders>
              <w:top w:val="single" w:sz="18" w:space="0" w:color="000001"/>
              <w:left w:val="single" w:sz="18" w:space="0" w:color="000001"/>
              <w:bottom w:val="single" w:sz="18" w:space="0" w:color="000001"/>
              <w:right w:val="single" w:sz="18" w:space="0" w:color="000001"/>
            </w:tcBorders>
            <w:shd w:val="clear" w:color="auto" w:fill="FFFFFF"/>
          </w:tcPr>
          <w:p w14:paraId="4BCE4EC4" w14:textId="77777777" w:rsidR="00765B0B" w:rsidRPr="00766580" w:rsidRDefault="00765B0B">
            <w:pPr>
              <w:pStyle w:val="Standard"/>
              <w:rPr>
                <w:rFonts w:eastAsia="Century Gothic" w:cs="Century Gothic"/>
                <w:color w:val="00000A"/>
                <w:sz w:val="22"/>
              </w:rPr>
            </w:pPr>
          </w:p>
          <w:p w14:paraId="44B09F14" w14:textId="77777777" w:rsidR="00765B0B" w:rsidRDefault="00290460">
            <w:pPr>
              <w:pStyle w:val="Standard"/>
              <w:rPr>
                <w:rFonts w:eastAsia="Century Gothic" w:cs="Century Gothic"/>
                <w:b/>
                <w:color w:val="00000A"/>
                <w:sz w:val="20"/>
                <w:lang w:val="el-GR"/>
              </w:rPr>
            </w:pPr>
            <w:r>
              <w:rPr>
                <w:noProof/>
                <w:lang w:val="el-GR" w:eastAsia="el-GR" w:bidi="ar-SA"/>
              </w:rPr>
              <w:drawing>
                <wp:inline distT="0" distB="0" distL="0" distR="0" wp14:anchorId="41A9B395" wp14:editId="265B32A6">
                  <wp:extent cx="5448300" cy="1895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cstate="print"/>
                          <a:stretch>
                            <a:fillRect/>
                          </a:stretch>
                        </pic:blipFill>
                        <pic:spPr bwMode="auto">
                          <a:xfrm>
                            <a:off x="0" y="0"/>
                            <a:ext cx="5448300" cy="1895475"/>
                          </a:xfrm>
                          <a:prstGeom prst="rect">
                            <a:avLst/>
                          </a:prstGeom>
                        </pic:spPr>
                      </pic:pic>
                    </a:graphicData>
                  </a:graphic>
                </wp:inline>
              </w:drawing>
            </w:r>
          </w:p>
          <w:p w14:paraId="46D38EFE" w14:textId="77777777" w:rsidR="00765B0B" w:rsidRDefault="00765B0B">
            <w:pPr>
              <w:pStyle w:val="Standard"/>
              <w:tabs>
                <w:tab w:val="left" w:pos="0"/>
              </w:tabs>
              <w:ind w:left="576" w:hanging="576"/>
              <w:rPr>
                <w:rFonts w:eastAsia="Century Gothic" w:cs="Century Gothic"/>
                <w:b/>
                <w:color w:val="00000A"/>
                <w:sz w:val="20"/>
                <w:lang w:val="el-GR"/>
              </w:rPr>
            </w:pPr>
          </w:p>
          <w:p w14:paraId="3D21801D" w14:textId="77777777" w:rsidR="00765B0B" w:rsidRDefault="00765B0B">
            <w:pPr>
              <w:pStyle w:val="Standard"/>
              <w:rPr>
                <w:rFonts w:eastAsia="Century Gothic" w:cs="Century Gothic"/>
                <w:color w:val="00000A"/>
                <w:sz w:val="22"/>
                <w:lang w:val="el-GR"/>
              </w:rPr>
            </w:pPr>
          </w:p>
          <w:p w14:paraId="493CAA35" w14:textId="77777777" w:rsidR="00765B0B" w:rsidRDefault="00765B0B">
            <w:pPr>
              <w:pStyle w:val="Standard"/>
              <w:rPr>
                <w:rFonts w:eastAsia="Century Gothic" w:cs="Century Gothic"/>
                <w:color w:val="00000A"/>
                <w:sz w:val="22"/>
                <w:lang w:val="el-GR"/>
              </w:rPr>
            </w:pPr>
          </w:p>
          <w:p w14:paraId="052A6C9D" w14:textId="47207869" w:rsidR="00D75676" w:rsidRPr="00B023B9" w:rsidRDefault="00D75676" w:rsidP="00D75676">
            <w:pPr>
              <w:pStyle w:val="Standard"/>
              <w:tabs>
                <w:tab w:val="left" w:pos="-432"/>
              </w:tabs>
              <w:jc w:val="both"/>
              <w:rPr>
                <w:rFonts w:eastAsia="Century Gothic" w:cs="Century Gothic"/>
                <w:b/>
                <w:bCs/>
                <w:i/>
                <w:color w:val="00000A"/>
                <w:sz w:val="30"/>
                <w:szCs w:val="30"/>
                <w:lang w:val="el-GR"/>
              </w:rPr>
            </w:pPr>
            <w:r w:rsidRPr="00B023B9">
              <w:rPr>
                <w:rFonts w:eastAsia="Century Gothic" w:cs="Century Gothic"/>
                <w:b/>
                <w:bCs/>
                <w:i/>
                <w:color w:val="00000A"/>
                <w:sz w:val="30"/>
                <w:szCs w:val="30"/>
                <w:lang w:val="el-GR"/>
              </w:rPr>
              <w:t xml:space="preserve">ΤΕΧΝΙΚΗ </w:t>
            </w:r>
            <w:r w:rsidR="00142015">
              <w:rPr>
                <w:rFonts w:eastAsia="Century Gothic" w:cs="Century Gothic"/>
                <w:b/>
                <w:bCs/>
                <w:i/>
                <w:color w:val="00000A"/>
                <w:sz w:val="30"/>
                <w:szCs w:val="30"/>
                <w:lang w:val="el-GR"/>
              </w:rPr>
              <w:t xml:space="preserve">ΕΚΘΕΣΗ </w:t>
            </w:r>
            <w:r w:rsidR="00B142D6" w:rsidRPr="00B023B9">
              <w:rPr>
                <w:rFonts w:eastAsia="Century Gothic" w:cs="Century Gothic"/>
                <w:b/>
                <w:bCs/>
                <w:i/>
                <w:color w:val="00000A"/>
                <w:sz w:val="30"/>
                <w:szCs w:val="30"/>
                <w:lang w:val="el-GR"/>
              </w:rPr>
              <w:t>ΠΑΡΟΧΗ</w:t>
            </w:r>
            <w:r w:rsidR="00B142D6">
              <w:rPr>
                <w:rFonts w:eastAsia="Century Gothic" w:cs="Century Gothic"/>
                <w:b/>
                <w:bCs/>
                <w:i/>
                <w:color w:val="00000A"/>
                <w:sz w:val="30"/>
                <w:szCs w:val="30"/>
                <w:lang w:val="el-GR"/>
              </w:rPr>
              <w:t>Σ</w:t>
            </w:r>
            <w:r w:rsidR="00B142D6" w:rsidRPr="00B023B9">
              <w:rPr>
                <w:rFonts w:eastAsia="Century Gothic" w:cs="Century Gothic"/>
                <w:b/>
                <w:bCs/>
                <w:i/>
                <w:color w:val="00000A"/>
                <w:sz w:val="30"/>
                <w:szCs w:val="30"/>
                <w:lang w:val="el-GR"/>
              </w:rPr>
              <w:t xml:space="preserve"> </w:t>
            </w:r>
            <w:r w:rsidR="00B142D6">
              <w:rPr>
                <w:rFonts w:eastAsia="Century Gothic" w:cs="Century Gothic"/>
                <w:b/>
                <w:bCs/>
                <w:i/>
                <w:color w:val="00000A"/>
                <w:sz w:val="30"/>
                <w:szCs w:val="30"/>
                <w:lang w:val="el-GR"/>
              </w:rPr>
              <w:t>ΥΠΗΡΕΣΙΩΝ</w:t>
            </w:r>
            <w:r w:rsidR="00B142D6" w:rsidRPr="00B023B9">
              <w:rPr>
                <w:rFonts w:eastAsia="Century Gothic" w:cs="Century Gothic"/>
                <w:b/>
                <w:bCs/>
                <w:i/>
                <w:color w:val="00000A"/>
                <w:sz w:val="30"/>
                <w:szCs w:val="30"/>
                <w:lang w:val="el-GR"/>
              </w:rPr>
              <w:t xml:space="preserve"> </w:t>
            </w:r>
            <w:r w:rsidR="003B7605">
              <w:rPr>
                <w:rFonts w:eastAsia="Century Gothic" w:cs="Century Gothic"/>
                <w:b/>
                <w:bCs/>
                <w:i/>
                <w:color w:val="00000A"/>
                <w:sz w:val="30"/>
                <w:szCs w:val="30"/>
                <w:lang w:val="el-GR"/>
              </w:rPr>
              <w:t xml:space="preserve">ΣΥΝΤΗΡΗΣΗΣ ΚΙ ΕΠΙΣΚΕΥΗΣ </w:t>
            </w:r>
            <w:r w:rsidR="00F82262">
              <w:rPr>
                <w:rFonts w:eastAsia="Century Gothic" w:cs="Century Gothic"/>
                <w:b/>
                <w:bCs/>
                <w:i/>
                <w:color w:val="00000A"/>
                <w:sz w:val="30"/>
                <w:szCs w:val="30"/>
                <w:lang w:val="el-GR"/>
              </w:rPr>
              <w:t>ΗΛΕΚΤΡΟΛΟΓΙΚΩΝ ΕΓΚΑΤΑΣΤΑΣΕΩΝ</w:t>
            </w:r>
            <w:r w:rsidR="00037922">
              <w:rPr>
                <w:rFonts w:eastAsia="Century Gothic" w:cs="Century Gothic"/>
                <w:b/>
                <w:bCs/>
                <w:i/>
                <w:color w:val="00000A"/>
                <w:sz w:val="30"/>
                <w:szCs w:val="30"/>
                <w:lang w:val="el-GR"/>
              </w:rPr>
              <w:t>,</w:t>
            </w:r>
            <w:r w:rsidR="00B142D6" w:rsidRPr="00B023B9">
              <w:rPr>
                <w:rFonts w:eastAsia="Century Gothic" w:cs="Century Gothic"/>
                <w:b/>
                <w:bCs/>
                <w:i/>
                <w:color w:val="00000A"/>
                <w:sz w:val="30"/>
                <w:szCs w:val="30"/>
                <w:lang w:val="el-GR"/>
              </w:rPr>
              <w:t xml:space="preserve"> </w:t>
            </w:r>
            <w:r w:rsidR="009F00C3">
              <w:rPr>
                <w:rFonts w:eastAsia="Century Gothic" w:cs="Century Gothic"/>
                <w:b/>
                <w:bCs/>
                <w:i/>
                <w:color w:val="00000A"/>
                <w:sz w:val="30"/>
                <w:szCs w:val="30"/>
                <w:lang w:val="el-GR"/>
              </w:rPr>
              <w:t>ΣΥΜΠΕΡΙΛΑΜΒΑΝΟΜΕΝΩΝ ΤΩΝ</w:t>
            </w:r>
            <w:r w:rsidRPr="00B023B9">
              <w:rPr>
                <w:rFonts w:eastAsia="Century Gothic" w:cs="Century Gothic"/>
                <w:b/>
                <w:bCs/>
                <w:i/>
                <w:color w:val="00000A"/>
                <w:sz w:val="30"/>
                <w:szCs w:val="30"/>
                <w:lang w:val="el-GR"/>
              </w:rPr>
              <w:t xml:space="preserve"> </w:t>
            </w:r>
            <w:r w:rsidR="009F00C3" w:rsidRPr="00B023B9">
              <w:rPr>
                <w:rFonts w:eastAsia="Century Gothic" w:cs="Century Gothic"/>
                <w:b/>
                <w:bCs/>
                <w:i/>
                <w:color w:val="00000A"/>
                <w:sz w:val="30"/>
                <w:szCs w:val="30"/>
                <w:lang w:val="el-GR"/>
              </w:rPr>
              <w:t xml:space="preserve">ΑΠΑΡΑΙΤΗΤΩΝ </w:t>
            </w:r>
            <w:r w:rsidRPr="00B023B9">
              <w:rPr>
                <w:rFonts w:eastAsia="Century Gothic" w:cs="Century Gothic"/>
                <w:b/>
                <w:bCs/>
                <w:i/>
                <w:color w:val="00000A"/>
                <w:sz w:val="30"/>
                <w:szCs w:val="30"/>
                <w:lang w:val="el-GR"/>
              </w:rPr>
              <w:t>ΥΛΙΚΩΝ</w:t>
            </w:r>
            <w:r w:rsidR="00037922">
              <w:rPr>
                <w:rFonts w:eastAsia="Century Gothic" w:cs="Century Gothic"/>
                <w:b/>
                <w:bCs/>
                <w:i/>
                <w:color w:val="00000A"/>
                <w:sz w:val="30"/>
                <w:szCs w:val="30"/>
                <w:lang w:val="el-GR"/>
              </w:rPr>
              <w:t xml:space="preserve">, </w:t>
            </w:r>
            <w:r w:rsidR="00B75D8E">
              <w:rPr>
                <w:rFonts w:eastAsia="Century Gothic" w:cs="Century Gothic"/>
                <w:b/>
                <w:bCs/>
                <w:i/>
                <w:color w:val="00000A"/>
                <w:sz w:val="30"/>
                <w:szCs w:val="30"/>
                <w:lang w:val="el-GR"/>
              </w:rPr>
              <w:t>ΤΩΝ ΔΙΑΜΕΡΙΣΜΑΤΩΝ</w:t>
            </w:r>
            <w:r w:rsidR="005A6B49" w:rsidRPr="005A6B49">
              <w:rPr>
                <w:rFonts w:eastAsia="Century Gothic" w:cs="Century Gothic"/>
                <w:b/>
                <w:bCs/>
                <w:i/>
                <w:color w:val="00000A"/>
                <w:sz w:val="30"/>
                <w:szCs w:val="30"/>
                <w:lang w:val="el-GR"/>
              </w:rPr>
              <w:t xml:space="preserve">, </w:t>
            </w:r>
            <w:r w:rsidR="00917D1C">
              <w:rPr>
                <w:rFonts w:eastAsia="Century Gothic" w:cs="Century Gothic"/>
                <w:b/>
                <w:bCs/>
                <w:i/>
                <w:color w:val="00000A"/>
                <w:sz w:val="30"/>
                <w:szCs w:val="30"/>
                <w:lang w:val="el-GR"/>
              </w:rPr>
              <w:t>ΤΩΝ ΓΡΑΦΕΙΩΝ ΚΑΙ ΤΗΣ ΑΠΟΘΗΚΗΣ</w:t>
            </w:r>
            <w:r w:rsidR="00B75D8E">
              <w:rPr>
                <w:rFonts w:eastAsia="Century Gothic" w:cs="Century Gothic"/>
                <w:b/>
                <w:bCs/>
                <w:i/>
                <w:color w:val="00000A"/>
                <w:sz w:val="30"/>
                <w:szCs w:val="30"/>
                <w:lang w:val="el-GR"/>
              </w:rPr>
              <w:t xml:space="preserve"> ΠΟΥ ΜΙΣΘΩΝΕΙ</w:t>
            </w:r>
            <w:r w:rsidRPr="00B023B9">
              <w:rPr>
                <w:rFonts w:eastAsia="Century Gothic" w:cs="Century Gothic"/>
                <w:b/>
                <w:bCs/>
                <w:i/>
                <w:color w:val="00000A"/>
                <w:sz w:val="30"/>
                <w:szCs w:val="30"/>
                <w:lang w:val="el-GR"/>
              </w:rPr>
              <w:t xml:space="preserve"> </w:t>
            </w:r>
            <w:r w:rsidR="00F00573">
              <w:rPr>
                <w:rFonts w:eastAsia="Century Gothic" w:cs="Century Gothic"/>
                <w:b/>
                <w:bCs/>
                <w:i/>
                <w:color w:val="00000A"/>
                <w:sz w:val="30"/>
                <w:szCs w:val="30"/>
                <w:lang w:val="el-GR"/>
              </w:rPr>
              <w:t xml:space="preserve">Η </w:t>
            </w:r>
            <w:r w:rsidR="002F36C7">
              <w:rPr>
                <w:rFonts w:eastAsia="Century Gothic" w:cs="Century Gothic"/>
                <w:b/>
                <w:bCs/>
                <w:i/>
                <w:color w:val="00000A"/>
                <w:sz w:val="30"/>
                <w:szCs w:val="30"/>
                <w:lang w:val="el-GR"/>
              </w:rPr>
              <w:t>Κ.Ε.ΔΗ.Λ.</w:t>
            </w:r>
            <w:r w:rsidRPr="00B023B9">
              <w:rPr>
                <w:rFonts w:eastAsia="Century Gothic" w:cs="Century Gothic"/>
                <w:b/>
                <w:bCs/>
                <w:i/>
                <w:color w:val="00000A"/>
                <w:sz w:val="30"/>
                <w:szCs w:val="30"/>
                <w:lang w:val="el-GR"/>
              </w:rPr>
              <w:t>, ΣΤΟ ΠΛΑΙΣΙΟ</w:t>
            </w:r>
            <w:r w:rsidR="00891796" w:rsidRPr="00891796">
              <w:rPr>
                <w:rFonts w:eastAsia="Century Gothic" w:cs="Century Gothic"/>
                <w:b/>
                <w:bCs/>
                <w:i/>
                <w:color w:val="00000A"/>
                <w:sz w:val="30"/>
                <w:szCs w:val="30"/>
                <w:lang w:val="el-GR"/>
              </w:rPr>
              <w:t xml:space="preserve"> </w:t>
            </w:r>
            <w:r w:rsidR="00891796">
              <w:rPr>
                <w:rFonts w:eastAsia="Century Gothic" w:cs="Century Gothic"/>
                <w:b/>
                <w:bCs/>
                <w:i/>
                <w:color w:val="00000A"/>
                <w:sz w:val="30"/>
                <w:szCs w:val="30"/>
                <w:lang w:val="el-GR"/>
              </w:rPr>
              <w:t>ΠΑΡΑΤΑΣΗΣ</w:t>
            </w:r>
            <w:r w:rsidRPr="00B023B9">
              <w:rPr>
                <w:rFonts w:eastAsia="Century Gothic" w:cs="Century Gothic"/>
                <w:b/>
                <w:bCs/>
                <w:i/>
                <w:color w:val="00000A"/>
                <w:sz w:val="30"/>
                <w:szCs w:val="30"/>
                <w:lang w:val="el-GR"/>
              </w:rPr>
              <w:t xml:space="preserve"> ΥΛΟΠΟΙΗΣΗΣ ΤΟΥ ΠΡΟΓΡΑΜΜΑΤΟΣ ESTIA 2021: ΣΤΕΓΑΣΤΙΚΟ ΠΡΟΓΡΑΜΜΑ ΓΙΑ ΑΙΤΟΥΝΤΕΣ ΔΙΕΘΝΗ ΠΡΟΣΤΑΣΙΑ.</w:t>
            </w:r>
          </w:p>
          <w:p w14:paraId="048B384A" w14:textId="77777777" w:rsidR="00D13990" w:rsidRDefault="00D13990" w:rsidP="00D13990">
            <w:pPr>
              <w:pStyle w:val="Standard"/>
              <w:tabs>
                <w:tab w:val="left" w:pos="-432"/>
              </w:tabs>
              <w:jc w:val="center"/>
              <w:rPr>
                <w:rFonts w:eastAsia="Century Gothic" w:cs="Century Gothic"/>
                <w:b/>
                <w:bCs/>
                <w:i/>
                <w:color w:val="00000A"/>
                <w:sz w:val="30"/>
                <w:szCs w:val="30"/>
                <w:lang w:val="el-GR"/>
              </w:rPr>
            </w:pPr>
          </w:p>
          <w:p w14:paraId="6D1DE5AA" w14:textId="45AB7A14" w:rsidR="00D75676" w:rsidRDefault="00F3772E" w:rsidP="00D13990">
            <w:pPr>
              <w:pStyle w:val="Standard"/>
              <w:tabs>
                <w:tab w:val="left" w:pos="-432"/>
              </w:tabs>
              <w:jc w:val="center"/>
              <w:rPr>
                <w:rFonts w:eastAsia="Century Gothic" w:cs="Century Gothic"/>
                <w:b/>
                <w:bCs/>
                <w:i/>
                <w:color w:val="00000A"/>
                <w:sz w:val="30"/>
                <w:szCs w:val="30"/>
                <w:lang w:val="el-GR"/>
              </w:rPr>
            </w:pPr>
            <w:r w:rsidRPr="00F3772E">
              <w:rPr>
                <w:rFonts w:eastAsia="Century Gothic" w:cs="Century Gothic"/>
                <w:b/>
                <w:bCs/>
                <w:i/>
                <w:color w:val="00000A"/>
                <w:sz w:val="30"/>
                <w:szCs w:val="30"/>
                <w:lang w:val="el-GR"/>
              </w:rPr>
              <w:t xml:space="preserve">CPV: </w:t>
            </w:r>
            <w:r w:rsidR="00766580" w:rsidRPr="00766580">
              <w:rPr>
                <w:rFonts w:eastAsia="Century Gothic" w:cs="Century Gothic"/>
                <w:b/>
                <w:bCs/>
                <w:i/>
                <w:color w:val="00000A"/>
                <w:sz w:val="30"/>
                <w:szCs w:val="30"/>
                <w:lang w:val="el-GR"/>
              </w:rPr>
              <w:t xml:space="preserve">50711000-2 </w:t>
            </w:r>
            <w:r w:rsidR="00D13990">
              <w:rPr>
                <w:rFonts w:eastAsia="Century Gothic" w:cs="Century Gothic"/>
                <w:b/>
                <w:bCs/>
                <w:i/>
                <w:color w:val="00000A"/>
                <w:sz w:val="30"/>
                <w:szCs w:val="30"/>
                <w:lang w:val="el-GR"/>
              </w:rPr>
              <w:t>«</w:t>
            </w:r>
            <w:r w:rsidR="00766580" w:rsidRPr="00766580">
              <w:rPr>
                <w:rFonts w:eastAsia="Century Gothic" w:cs="Century Gothic"/>
                <w:b/>
                <w:bCs/>
                <w:i/>
                <w:color w:val="00000A"/>
                <w:sz w:val="30"/>
                <w:szCs w:val="30"/>
                <w:lang w:val="el-GR"/>
              </w:rPr>
              <w:t>Υπηρεσίες επισκευής και συντήρησης ηλεκτρολογικών εγκαταστάσεων</w:t>
            </w:r>
            <w:r w:rsidR="00D13990">
              <w:rPr>
                <w:rFonts w:eastAsia="Century Gothic" w:cs="Century Gothic"/>
                <w:b/>
                <w:bCs/>
                <w:i/>
                <w:color w:val="00000A"/>
                <w:sz w:val="30"/>
                <w:szCs w:val="30"/>
                <w:lang w:val="el-GR"/>
              </w:rPr>
              <w:t>»</w:t>
            </w:r>
          </w:p>
          <w:p w14:paraId="5E7730B9" w14:textId="77777777" w:rsidR="00D13990" w:rsidRDefault="00D13990" w:rsidP="00D13990">
            <w:pPr>
              <w:pStyle w:val="Standard"/>
              <w:tabs>
                <w:tab w:val="left" w:pos="-432"/>
              </w:tabs>
              <w:jc w:val="center"/>
              <w:rPr>
                <w:rFonts w:eastAsia="Century Gothic" w:cs="Century Gothic"/>
                <w:b/>
                <w:bCs/>
                <w:i/>
                <w:color w:val="00000A"/>
                <w:sz w:val="30"/>
                <w:szCs w:val="30"/>
                <w:lang w:val="el-GR"/>
              </w:rPr>
            </w:pPr>
          </w:p>
          <w:p w14:paraId="002ADBDB" w14:textId="452DE003" w:rsidR="00765B0B" w:rsidRPr="000F625D" w:rsidRDefault="00765D44" w:rsidP="002F36C7">
            <w:pPr>
              <w:pStyle w:val="Standard"/>
              <w:tabs>
                <w:tab w:val="left" w:pos="-432"/>
              </w:tabs>
              <w:jc w:val="center"/>
              <w:rPr>
                <w:lang w:val="el-GR"/>
              </w:rPr>
            </w:pPr>
            <w:r>
              <w:rPr>
                <w:rFonts w:eastAsia="Calibri" w:cs="Calibri"/>
                <w:b/>
                <w:i/>
                <w:color w:val="00000A"/>
                <w:sz w:val="30"/>
                <w:szCs w:val="30"/>
                <w:lang w:val="el-GR"/>
              </w:rPr>
              <w:t>ΠΡΟΫΠΟΛΟΓΙΖΟΜΕΝΗΣ ΔΑΠΑΝΗΣ</w:t>
            </w:r>
            <w:r>
              <w:rPr>
                <w:rFonts w:eastAsia="Century Gothic" w:cs="Century Gothic"/>
                <w:b/>
                <w:i/>
                <w:color w:val="00000A"/>
                <w:sz w:val="30"/>
                <w:szCs w:val="30"/>
                <w:lang w:val="el-GR"/>
              </w:rPr>
              <w:t>:</w:t>
            </w:r>
            <w:r w:rsidR="00C95A0B">
              <w:t xml:space="preserve"> </w:t>
            </w:r>
            <w:r w:rsidR="00C95A0B" w:rsidRPr="00C95A0B">
              <w:rPr>
                <w:rFonts w:eastAsia="Century Gothic" w:cs="Century Gothic"/>
                <w:b/>
                <w:i/>
                <w:color w:val="00000A"/>
                <w:sz w:val="30"/>
                <w:szCs w:val="30"/>
                <w:lang w:val="el-GR"/>
              </w:rPr>
              <w:t>3.434,80</w:t>
            </w:r>
            <w:r>
              <w:rPr>
                <w:rFonts w:eastAsia="Century Gothic" w:cs="Century Gothic"/>
                <w:b/>
                <w:i/>
                <w:color w:val="00000A"/>
                <w:sz w:val="30"/>
                <w:szCs w:val="30"/>
                <w:lang w:val="el-GR"/>
              </w:rPr>
              <w:t xml:space="preserve"> €</w:t>
            </w:r>
          </w:p>
        </w:tc>
      </w:tr>
      <w:tr w:rsidR="00765B0B" w14:paraId="79B33D55" w14:textId="77777777" w:rsidTr="00A73CF6">
        <w:trPr>
          <w:trHeight w:val="4746"/>
          <w:jc w:val="center"/>
        </w:trPr>
        <w:tc>
          <w:tcPr>
            <w:tcW w:w="9049" w:type="dxa"/>
            <w:tcBorders>
              <w:left w:val="single" w:sz="18" w:space="0" w:color="000001"/>
              <w:bottom w:val="single" w:sz="18" w:space="0" w:color="000001"/>
              <w:right w:val="single" w:sz="18" w:space="0" w:color="000001"/>
            </w:tcBorders>
            <w:shd w:val="clear" w:color="auto" w:fill="FFFFFF"/>
          </w:tcPr>
          <w:p w14:paraId="67B8A2C9" w14:textId="77777777" w:rsidR="00765B0B" w:rsidRDefault="00765B0B">
            <w:pPr>
              <w:pStyle w:val="Standard"/>
              <w:tabs>
                <w:tab w:val="left" w:pos="0"/>
              </w:tabs>
              <w:spacing w:line="360" w:lineRule="auto"/>
              <w:ind w:left="432" w:hanging="432"/>
              <w:rPr>
                <w:rFonts w:eastAsia="Century Gothic" w:cs="Century Gothic"/>
                <w:b/>
                <w:i/>
                <w:color w:val="00000A"/>
                <w:sz w:val="20"/>
                <w:lang w:val="el-GR"/>
              </w:rPr>
            </w:pPr>
          </w:p>
          <w:p w14:paraId="3149DD0A" w14:textId="77777777" w:rsidR="00765B0B" w:rsidRDefault="00765B0B">
            <w:pPr>
              <w:pStyle w:val="Standard"/>
              <w:rPr>
                <w:rFonts w:eastAsia="Century Gothic" w:cs="Century Gothic"/>
                <w:color w:val="00000A"/>
                <w:sz w:val="22"/>
                <w:lang w:val="el-GR"/>
              </w:rPr>
            </w:pPr>
          </w:p>
          <w:p w14:paraId="79B1A5FE" w14:textId="77777777" w:rsidR="00765B0B" w:rsidRDefault="00765B0B">
            <w:pPr>
              <w:pStyle w:val="Standard"/>
              <w:rPr>
                <w:rFonts w:eastAsia="Century Gothic" w:cs="Century Gothic"/>
                <w:color w:val="00000A"/>
                <w:sz w:val="22"/>
                <w:lang w:val="el-GR"/>
              </w:rPr>
            </w:pPr>
          </w:p>
          <w:p w14:paraId="2F39E78D" w14:textId="77777777" w:rsidR="00765B0B" w:rsidRDefault="00765B0B">
            <w:pPr>
              <w:pStyle w:val="Standard"/>
              <w:rPr>
                <w:rFonts w:eastAsia="Century Gothic" w:cs="Century Gothic"/>
                <w:color w:val="00000A"/>
                <w:sz w:val="22"/>
                <w:lang w:val="el-GR"/>
              </w:rPr>
            </w:pPr>
          </w:p>
          <w:p w14:paraId="5B74E3D0" w14:textId="77777777" w:rsidR="00765B0B" w:rsidRDefault="00765B0B">
            <w:pPr>
              <w:pStyle w:val="Standard"/>
              <w:rPr>
                <w:rFonts w:eastAsia="Century Gothic" w:cs="Century Gothic"/>
                <w:color w:val="00000A"/>
                <w:sz w:val="22"/>
                <w:lang w:val="el-GR"/>
              </w:rPr>
            </w:pPr>
          </w:p>
          <w:p w14:paraId="2E54895E" w14:textId="77777777" w:rsidR="00765B0B" w:rsidRDefault="00765B0B">
            <w:pPr>
              <w:pStyle w:val="Standard"/>
              <w:rPr>
                <w:rFonts w:eastAsia="Century Gothic" w:cs="Century Gothic"/>
                <w:color w:val="00000A"/>
                <w:sz w:val="22"/>
                <w:lang w:val="el-GR"/>
              </w:rPr>
            </w:pPr>
          </w:p>
          <w:p w14:paraId="7C2696B7" w14:textId="77777777" w:rsidR="00765B0B" w:rsidRDefault="00765B0B">
            <w:pPr>
              <w:pStyle w:val="Standard"/>
              <w:rPr>
                <w:lang w:val="el-GR"/>
              </w:rPr>
            </w:pPr>
          </w:p>
          <w:p w14:paraId="6F70D3D4" w14:textId="77777777" w:rsidR="00765B0B" w:rsidRDefault="00765B0B">
            <w:pPr>
              <w:pStyle w:val="Standard"/>
              <w:rPr>
                <w:rFonts w:eastAsia="Century Gothic" w:cs="Century Gothic"/>
                <w:color w:val="00000A"/>
                <w:sz w:val="22"/>
                <w:lang w:val="el-GR"/>
              </w:rPr>
            </w:pPr>
          </w:p>
          <w:p w14:paraId="567B54D7" w14:textId="77777777" w:rsidR="00765B0B" w:rsidRDefault="00765B0B">
            <w:pPr>
              <w:pStyle w:val="Standard"/>
              <w:rPr>
                <w:rFonts w:eastAsia="Calibri" w:cs="Calibri"/>
                <w:b/>
                <w:color w:val="00000A"/>
                <w:sz w:val="22"/>
                <w:lang w:val="el-GR"/>
              </w:rPr>
            </w:pPr>
          </w:p>
          <w:p w14:paraId="54729A70" w14:textId="77777777" w:rsidR="00765B0B" w:rsidRDefault="00765B0B">
            <w:pPr>
              <w:pStyle w:val="Standard"/>
              <w:rPr>
                <w:rFonts w:eastAsia="Calibri" w:cs="Calibri"/>
                <w:b/>
                <w:color w:val="00000A"/>
                <w:sz w:val="22"/>
                <w:lang w:val="el-GR"/>
              </w:rPr>
            </w:pPr>
          </w:p>
          <w:p w14:paraId="4B9BAED3" w14:textId="77777777" w:rsidR="00765B0B" w:rsidRDefault="00290460">
            <w:pPr>
              <w:pStyle w:val="Standard"/>
              <w:rPr>
                <w:lang w:val="el-GR"/>
              </w:rPr>
            </w:pPr>
            <w:r>
              <w:rPr>
                <w:rFonts w:eastAsia="Calibri" w:cs="Calibri"/>
                <w:b/>
                <w:color w:val="00000A"/>
                <w:sz w:val="22"/>
                <w:lang w:val="el-GR"/>
              </w:rPr>
              <w:t>ΠΕΡΙΕΧΟΜΕΝΑ</w:t>
            </w:r>
          </w:p>
          <w:p w14:paraId="2E8EC353" w14:textId="77777777" w:rsidR="00765B0B" w:rsidRDefault="00290460">
            <w:pPr>
              <w:pStyle w:val="Standard"/>
              <w:rPr>
                <w:lang w:val="el-GR"/>
              </w:rPr>
            </w:pPr>
            <w:r>
              <w:rPr>
                <w:rFonts w:eastAsia="Century Gothic" w:cs="Century Gothic"/>
                <w:color w:val="00000A"/>
                <w:sz w:val="22"/>
                <w:lang w:val="el-GR"/>
              </w:rPr>
              <w:t xml:space="preserve">1. </w:t>
            </w:r>
            <w:r>
              <w:rPr>
                <w:rFonts w:eastAsia="Calibri" w:cs="Calibri"/>
                <w:color w:val="00000A"/>
                <w:sz w:val="22"/>
                <w:lang w:val="el-GR"/>
              </w:rPr>
              <w:t>Τεχνική Έκθεση</w:t>
            </w:r>
          </w:p>
          <w:p w14:paraId="35E8057E" w14:textId="77777777" w:rsidR="00765B0B" w:rsidRDefault="00290460">
            <w:pPr>
              <w:pStyle w:val="Standard"/>
              <w:tabs>
                <w:tab w:val="left" w:pos="0"/>
              </w:tabs>
              <w:ind w:left="432" w:hanging="432"/>
              <w:rPr>
                <w:lang w:val="el-GR"/>
              </w:rPr>
            </w:pPr>
            <w:r>
              <w:rPr>
                <w:rFonts w:eastAsia="Century Gothic" w:cs="Century Gothic"/>
                <w:color w:val="00000A"/>
                <w:sz w:val="22"/>
                <w:lang w:val="el-GR"/>
              </w:rPr>
              <w:t xml:space="preserve">2. </w:t>
            </w:r>
            <w:r>
              <w:rPr>
                <w:rFonts w:eastAsia="Calibri" w:cs="Calibri"/>
                <w:color w:val="00000A"/>
                <w:sz w:val="22"/>
                <w:lang w:val="el-GR"/>
              </w:rPr>
              <w:t>Ενδεικτικός προϋπολογισμός</w:t>
            </w:r>
          </w:p>
          <w:p w14:paraId="21279169" w14:textId="77777777" w:rsidR="00765B0B" w:rsidRDefault="00290460">
            <w:pPr>
              <w:pStyle w:val="Standard"/>
              <w:tabs>
                <w:tab w:val="left" w:pos="0"/>
              </w:tabs>
              <w:rPr>
                <w:lang w:val="el-GR"/>
              </w:rPr>
            </w:pPr>
            <w:r>
              <w:rPr>
                <w:rFonts w:eastAsia="Century Gothic" w:cs="Century Gothic"/>
                <w:color w:val="00000A"/>
                <w:sz w:val="22"/>
                <w:lang w:val="el-GR"/>
              </w:rPr>
              <w:t xml:space="preserve">3. </w:t>
            </w:r>
            <w:r>
              <w:rPr>
                <w:rFonts w:eastAsia="Calibri" w:cs="Calibri"/>
                <w:color w:val="00000A"/>
                <w:sz w:val="22"/>
                <w:lang w:val="el-GR"/>
              </w:rPr>
              <w:t>Τιμολόγιο Προσφοράς</w:t>
            </w:r>
          </w:p>
          <w:p w14:paraId="06022C6F" w14:textId="77777777" w:rsidR="00765B0B" w:rsidRDefault="00290460">
            <w:pPr>
              <w:pStyle w:val="Standard"/>
              <w:tabs>
                <w:tab w:val="left" w:pos="0"/>
              </w:tabs>
              <w:rPr>
                <w:rFonts w:eastAsia="Century Gothic" w:cs="Century Gothic"/>
                <w:color w:val="00000A"/>
                <w:sz w:val="22"/>
                <w:lang w:val="el-GR"/>
              </w:rPr>
            </w:pPr>
            <w:r>
              <w:rPr>
                <w:rFonts w:eastAsia="Century Gothic" w:cs="Century Gothic"/>
                <w:color w:val="00000A"/>
                <w:sz w:val="22"/>
                <w:lang w:val="el-GR"/>
              </w:rPr>
              <w:t>4.Συγγραφή υποχρεώσεων</w:t>
            </w:r>
          </w:p>
          <w:p w14:paraId="1C6F5626" w14:textId="77777777" w:rsidR="00765B0B" w:rsidRDefault="00765B0B">
            <w:pPr>
              <w:pStyle w:val="Standard"/>
              <w:tabs>
                <w:tab w:val="left" w:pos="0"/>
              </w:tabs>
              <w:ind w:left="432" w:hanging="432"/>
              <w:rPr>
                <w:rFonts w:eastAsia="Century Gothic" w:cs="Century Gothic"/>
                <w:color w:val="00000A"/>
                <w:sz w:val="22"/>
                <w:lang w:val="el-GR"/>
              </w:rPr>
            </w:pPr>
          </w:p>
          <w:p w14:paraId="7648AFA4" w14:textId="77777777" w:rsidR="00765B0B" w:rsidRDefault="00765B0B">
            <w:pPr>
              <w:pStyle w:val="Standard"/>
              <w:tabs>
                <w:tab w:val="left" w:pos="0"/>
              </w:tabs>
              <w:ind w:left="432" w:hanging="432"/>
              <w:rPr>
                <w:rFonts w:eastAsia="Calibri" w:cs="Calibri"/>
                <w:color w:val="00000A"/>
                <w:sz w:val="22"/>
                <w:lang w:val="el-GR"/>
              </w:rPr>
            </w:pPr>
          </w:p>
          <w:p w14:paraId="5D871D7D" w14:textId="77777777" w:rsidR="00765B0B" w:rsidRDefault="00765B0B">
            <w:pPr>
              <w:pStyle w:val="Standard"/>
              <w:tabs>
                <w:tab w:val="left" w:pos="0"/>
              </w:tabs>
              <w:ind w:left="432" w:hanging="432"/>
              <w:rPr>
                <w:rFonts w:eastAsia="Calibri" w:cs="Calibri"/>
                <w:color w:val="00000A"/>
                <w:sz w:val="22"/>
                <w:lang w:val="el-GR"/>
              </w:rPr>
            </w:pPr>
          </w:p>
          <w:p w14:paraId="23832871" w14:textId="6F045FD5" w:rsidR="00765B0B" w:rsidRDefault="00040CD2" w:rsidP="00DE0920">
            <w:pPr>
              <w:pStyle w:val="Standard"/>
              <w:tabs>
                <w:tab w:val="left" w:pos="0"/>
              </w:tabs>
              <w:ind w:left="432" w:hanging="432"/>
              <w:jc w:val="center"/>
              <w:rPr>
                <w:lang w:val="el-GR"/>
              </w:rPr>
            </w:pPr>
            <w:r>
              <w:rPr>
                <w:rFonts w:eastAsia="Calibri" w:cs="Calibri"/>
                <w:b/>
                <w:color w:val="00000A"/>
                <w:sz w:val="22"/>
                <w:lang w:val="el-GR"/>
              </w:rPr>
              <w:t xml:space="preserve">ΑΡ.ΠΡΩΤ.: </w:t>
            </w:r>
            <w:r w:rsidR="006A6FE1">
              <w:rPr>
                <w:rFonts w:eastAsia="Calibri" w:cs="Calibri"/>
                <w:b/>
                <w:color w:val="00000A"/>
                <w:sz w:val="22"/>
                <w:lang w:val="el-GR"/>
              </w:rPr>
              <w:t>59/10-01-2022</w:t>
            </w:r>
          </w:p>
        </w:tc>
      </w:tr>
    </w:tbl>
    <w:p w14:paraId="7CC3F467" w14:textId="77777777" w:rsidR="00BA4D87" w:rsidRDefault="00BA4D87">
      <w:pPr>
        <w:rPr>
          <w:rFonts w:ascii="Calibri" w:hAnsi="Calibri"/>
          <w:b/>
        </w:rPr>
      </w:pPr>
    </w:p>
    <w:p w14:paraId="6958BD4D" w14:textId="2AD51773" w:rsidR="00040CD2" w:rsidRDefault="00040CD2">
      <w:pPr>
        <w:rPr>
          <w:rFonts w:ascii="Calibri" w:hAnsi="Calibri"/>
          <w:b/>
        </w:rPr>
      </w:pPr>
    </w:p>
    <w:p w14:paraId="4BF168F9" w14:textId="0754FC44" w:rsidR="00154F27" w:rsidRDefault="00154F27">
      <w:pPr>
        <w:rPr>
          <w:rFonts w:ascii="Calibri" w:hAnsi="Calibri"/>
          <w:b/>
        </w:rPr>
      </w:pPr>
    </w:p>
    <w:p w14:paraId="13D31DED" w14:textId="634D9E1D" w:rsidR="00850652" w:rsidRDefault="00290460">
      <w:pPr>
        <w:rPr>
          <w:rFonts w:asciiTheme="minorHAnsi" w:hAnsiTheme="minorHAnsi" w:cstheme="minorHAnsi"/>
          <w:b/>
        </w:rPr>
      </w:pPr>
      <w:r>
        <w:rPr>
          <w:rFonts w:ascii="Calibri" w:hAnsi="Calibri"/>
          <w:b/>
        </w:rPr>
        <w:lastRenderedPageBreak/>
        <w:t xml:space="preserve">ΚΟΙΝΩΦΕΛΗΣ </w:t>
      </w:r>
      <w:r w:rsidRPr="00AB5C26">
        <w:rPr>
          <w:rFonts w:asciiTheme="minorHAnsi" w:hAnsiTheme="minorHAnsi" w:cstheme="minorHAnsi"/>
          <w:b/>
        </w:rPr>
        <w:t xml:space="preserve">ΕΠΙΧΕΙΡΗΣΗ                                   </w:t>
      </w:r>
      <w:r w:rsidR="00AB5C26" w:rsidRPr="00AB5C26">
        <w:rPr>
          <w:rFonts w:asciiTheme="minorHAnsi" w:hAnsiTheme="minorHAnsi" w:cstheme="minorHAnsi"/>
          <w:b/>
        </w:rPr>
        <w:t xml:space="preserve"> </w:t>
      </w:r>
      <w:r w:rsidR="008D5280">
        <w:rPr>
          <w:rFonts w:asciiTheme="minorHAnsi" w:hAnsiTheme="minorHAnsi" w:cstheme="minorHAnsi"/>
          <w:b/>
        </w:rPr>
        <w:t xml:space="preserve">                                </w:t>
      </w:r>
      <w:r w:rsidRPr="00AB5C26">
        <w:rPr>
          <w:rFonts w:asciiTheme="minorHAnsi" w:hAnsiTheme="minorHAnsi" w:cstheme="minorHAnsi"/>
          <w:b/>
        </w:rPr>
        <w:t xml:space="preserve"> </w:t>
      </w:r>
      <w:r w:rsidR="00DD7947" w:rsidRPr="005069CD">
        <w:rPr>
          <w:rFonts w:asciiTheme="minorHAnsi" w:hAnsiTheme="minorHAnsi" w:cstheme="minorHAnsi"/>
          <w:b/>
        </w:rPr>
        <w:t>ΑΡ. ΠΡΩΤ</w:t>
      </w:r>
      <w:r w:rsidR="00DD7947">
        <w:rPr>
          <w:rFonts w:asciiTheme="minorHAnsi" w:hAnsiTheme="minorHAnsi" w:cstheme="minorHAnsi"/>
          <w:b/>
        </w:rPr>
        <w:t xml:space="preserve">. : </w:t>
      </w:r>
      <w:r w:rsidR="00BA2539">
        <w:rPr>
          <w:rFonts w:asciiTheme="minorHAnsi" w:hAnsiTheme="minorHAnsi" w:cstheme="minorHAnsi"/>
          <w:b/>
        </w:rPr>
        <w:t>59/10-01-2022</w:t>
      </w:r>
    </w:p>
    <w:p w14:paraId="69A7F974" w14:textId="05CD7084" w:rsidR="00765B0B" w:rsidRDefault="00290460">
      <w:pPr>
        <w:rPr>
          <w:rFonts w:ascii="Calibri" w:hAnsi="Calibri"/>
          <w:b/>
        </w:rPr>
      </w:pPr>
      <w:r>
        <w:rPr>
          <w:rFonts w:ascii="Calibri" w:hAnsi="Calibri"/>
          <w:b/>
        </w:rPr>
        <w:t>ΔΗΜΟΥ ΛΕΒΑΔΕΩΝ (Κ.Ε.ΔΗ.Λ)                                                              ΠΡΟΫΠ/ΣΜΟΣ:</w:t>
      </w:r>
      <w:r w:rsidR="00BC3752">
        <w:rPr>
          <w:rFonts w:ascii="Calibri" w:hAnsi="Calibri"/>
          <w:b/>
        </w:rPr>
        <w:t xml:space="preserve"> </w:t>
      </w:r>
      <w:r w:rsidR="00C95A0B" w:rsidRPr="00C95A0B">
        <w:rPr>
          <w:rFonts w:ascii="Calibri" w:hAnsi="Calibri"/>
          <w:b/>
        </w:rPr>
        <w:t>3.434,80</w:t>
      </w:r>
      <w:r>
        <w:rPr>
          <w:rFonts w:ascii="Calibri" w:hAnsi="Calibri"/>
          <w:b/>
        </w:rPr>
        <w:t>€ ΜΕ ΦΠΑ</w:t>
      </w:r>
    </w:p>
    <w:p w14:paraId="654CF0C5" w14:textId="3A8B216A" w:rsidR="00F27796" w:rsidRDefault="00F27796">
      <w:pPr>
        <w:rPr>
          <w:rFonts w:ascii="Calibri" w:hAnsi="Calibri"/>
          <w:b/>
        </w:rPr>
      </w:pPr>
    </w:p>
    <w:p w14:paraId="068DB7A1" w14:textId="77777777" w:rsidR="008725B8" w:rsidRDefault="008725B8">
      <w:pPr>
        <w:rPr>
          <w:rFonts w:ascii="Calibri" w:hAnsi="Calibri"/>
          <w:b/>
        </w:rPr>
      </w:pPr>
    </w:p>
    <w:tbl>
      <w:tblPr>
        <w:tblpPr w:leftFromText="180" w:rightFromText="180" w:vertAnchor="page" w:horzAnchor="margin" w:tblpY="2141"/>
        <w:tblW w:w="8229" w:type="dxa"/>
        <w:tblLook w:val="0000" w:firstRow="0" w:lastRow="0" w:firstColumn="0" w:lastColumn="0" w:noHBand="0" w:noVBand="0"/>
      </w:tblPr>
      <w:tblGrid>
        <w:gridCol w:w="8229"/>
      </w:tblGrid>
      <w:tr w:rsidR="00154F27" w14:paraId="36477543" w14:textId="77777777" w:rsidTr="005134F6">
        <w:trPr>
          <w:trHeight w:val="90"/>
        </w:trPr>
        <w:tc>
          <w:tcPr>
            <w:tcW w:w="8229" w:type="dxa"/>
            <w:tcBorders>
              <w:top w:val="single" w:sz="12" w:space="0" w:color="000001"/>
              <w:left w:val="single" w:sz="12" w:space="0" w:color="000001"/>
              <w:bottom w:val="single" w:sz="24" w:space="0" w:color="000001"/>
              <w:right w:val="single" w:sz="24" w:space="0" w:color="000001"/>
            </w:tcBorders>
            <w:shd w:val="clear" w:color="auto" w:fill="DFDFDF"/>
          </w:tcPr>
          <w:p w14:paraId="2E7E170F" w14:textId="39DA6A1A" w:rsidR="00154F27" w:rsidRDefault="00154F27" w:rsidP="005134F6">
            <w:pPr>
              <w:pStyle w:val="1"/>
              <w:numPr>
                <w:ilvl w:val="0"/>
                <w:numId w:val="0"/>
              </w:numPr>
              <w:ind w:left="432"/>
              <w:rPr>
                <w:rFonts w:ascii="Calibri" w:hAnsi="Calibri"/>
              </w:rPr>
            </w:pPr>
            <w:r w:rsidRPr="00BA2539">
              <w:rPr>
                <w:rFonts w:ascii="Calibri" w:hAnsi="Calibri"/>
                <w:sz w:val="36"/>
                <w:szCs w:val="36"/>
                <w:lang w:val="el-GR"/>
              </w:rPr>
              <w:t>ΤΕΧΝΙΚΗ ΕΚΘΕΣΗ</w:t>
            </w:r>
          </w:p>
        </w:tc>
      </w:tr>
    </w:tbl>
    <w:p w14:paraId="2A296422" w14:textId="77777777" w:rsidR="00BA2539" w:rsidRDefault="00BA2539" w:rsidP="001B1D1A">
      <w:pPr>
        <w:spacing w:before="120" w:after="120" w:line="360" w:lineRule="auto"/>
        <w:jc w:val="both"/>
        <w:rPr>
          <w:rFonts w:asciiTheme="minorHAnsi" w:hAnsiTheme="minorHAnsi" w:cstheme="minorHAnsi"/>
          <w:sz w:val="22"/>
          <w:szCs w:val="22"/>
        </w:rPr>
      </w:pPr>
    </w:p>
    <w:p w14:paraId="2173FD02" w14:textId="2E5A2950" w:rsidR="00765B0B" w:rsidRPr="005069CD" w:rsidRDefault="00290460" w:rsidP="00F27796">
      <w:pPr>
        <w:spacing w:before="120" w:after="120" w:line="360" w:lineRule="auto"/>
        <w:jc w:val="both"/>
        <w:rPr>
          <w:rFonts w:asciiTheme="minorHAnsi" w:hAnsiTheme="minorHAnsi" w:cstheme="minorHAnsi"/>
          <w:b/>
          <w:sz w:val="28"/>
          <w:szCs w:val="28"/>
          <w:u w:val="single"/>
        </w:rPr>
      </w:pPr>
      <w:r w:rsidRPr="005069CD">
        <w:rPr>
          <w:rFonts w:asciiTheme="minorHAnsi" w:hAnsiTheme="minorHAnsi" w:cstheme="minorHAnsi"/>
          <w:b/>
          <w:sz w:val="28"/>
          <w:szCs w:val="28"/>
          <w:u w:val="single"/>
        </w:rPr>
        <w:t>1. ΓΕΝΙΚΑ ΣΤΟΙΧΕΙΑ ΠΕΡΙΓΡΑΦΗΣ ΤΕΧΝΙΚΗΣ ΕΚΘΕΣΗΣ</w:t>
      </w:r>
    </w:p>
    <w:p w14:paraId="639BC01C" w14:textId="3746E096" w:rsidR="00142015" w:rsidRDefault="00BA2539" w:rsidP="00B81D6F">
      <w:pPr>
        <w:spacing w:before="120" w:after="120" w:line="360" w:lineRule="auto"/>
        <w:jc w:val="both"/>
        <w:rPr>
          <w:rFonts w:asciiTheme="minorHAnsi" w:eastAsia="ABCDEE+Calibri" w:hAnsiTheme="minorHAnsi" w:cstheme="minorHAnsi"/>
          <w:color w:val="000000"/>
          <w:sz w:val="22"/>
          <w:szCs w:val="22"/>
        </w:rPr>
      </w:pPr>
      <w:r>
        <w:rPr>
          <w:rFonts w:asciiTheme="minorHAnsi" w:hAnsiTheme="minorHAnsi" w:cstheme="minorHAnsi"/>
          <w:sz w:val="22"/>
          <w:szCs w:val="22"/>
        </w:rPr>
        <w:t>Αντικείμενο</w:t>
      </w:r>
      <w:r w:rsidR="00AE2237">
        <w:rPr>
          <w:rFonts w:asciiTheme="minorHAnsi" w:hAnsiTheme="minorHAnsi" w:cstheme="minorHAnsi"/>
          <w:sz w:val="22"/>
          <w:szCs w:val="22"/>
        </w:rPr>
        <w:t xml:space="preserve"> της παρούσας τεχνικής μελέτης είναι </w:t>
      </w:r>
      <w:r w:rsidR="00B81D6F" w:rsidRPr="005069CD">
        <w:rPr>
          <w:rFonts w:asciiTheme="minorHAnsi" w:hAnsiTheme="minorHAnsi" w:cstheme="minorHAnsi"/>
          <w:sz w:val="22"/>
          <w:szCs w:val="22"/>
        </w:rPr>
        <w:t xml:space="preserve">η </w:t>
      </w:r>
      <w:r w:rsidR="00BF6CCA">
        <w:rPr>
          <w:rFonts w:asciiTheme="minorHAnsi" w:eastAsia="ABCDEE+Calibri" w:hAnsiTheme="minorHAnsi" w:cstheme="minorHAnsi"/>
          <w:color w:val="000000"/>
          <w:sz w:val="22"/>
          <w:szCs w:val="22"/>
        </w:rPr>
        <w:t>παροχή υπηρεσιών συντήρησης κι επισκευής, συμπεριλαμβανομένων των</w:t>
      </w:r>
      <w:r w:rsidR="00BF6CCA">
        <w:rPr>
          <w:rFonts w:asciiTheme="minorHAnsi" w:hAnsiTheme="minorHAnsi" w:cstheme="minorHAnsi"/>
          <w:sz w:val="22"/>
          <w:szCs w:val="22"/>
        </w:rPr>
        <w:t xml:space="preserve"> απαραίτητων υλικών, των ηλεκτρολογικών εγκαταστάσεων των μισθωμένων γραφείων, αποθήκης και διαμερισμάτων στα οποία φιλοξενούνται οι ωφελούμενοι, </w:t>
      </w:r>
      <w:r w:rsidR="00BF6CCA" w:rsidRPr="00F27796">
        <w:rPr>
          <w:rFonts w:asciiTheme="minorHAnsi" w:hAnsiTheme="minorHAnsi" w:cstheme="minorHAnsi"/>
          <w:sz w:val="22"/>
          <w:szCs w:val="22"/>
        </w:rPr>
        <w:t>στο πλαίσιο</w:t>
      </w:r>
      <w:r w:rsidR="001B0004">
        <w:rPr>
          <w:rFonts w:asciiTheme="minorHAnsi" w:hAnsiTheme="minorHAnsi" w:cstheme="minorHAnsi"/>
          <w:sz w:val="22"/>
          <w:szCs w:val="22"/>
        </w:rPr>
        <w:t xml:space="preserve"> παράτασης υλοποίησης </w:t>
      </w:r>
      <w:r w:rsidR="00BF6CCA" w:rsidRPr="00F27796">
        <w:rPr>
          <w:rFonts w:asciiTheme="minorHAnsi" w:hAnsiTheme="minorHAnsi" w:cstheme="minorHAnsi"/>
          <w:sz w:val="22"/>
          <w:szCs w:val="22"/>
        </w:rPr>
        <w:t xml:space="preserve"> του Προγράμματος </w:t>
      </w:r>
      <w:r w:rsidR="00BF6CCA" w:rsidRPr="00DF5A44">
        <w:rPr>
          <w:rFonts w:asciiTheme="minorHAnsi" w:hAnsiTheme="minorHAnsi" w:cstheme="minorHAnsi"/>
          <w:bCs/>
          <w:sz w:val="22"/>
          <w:szCs w:val="22"/>
          <w:lang w:val="en-US"/>
        </w:rPr>
        <w:t>ESTIA</w:t>
      </w:r>
      <w:r w:rsidR="00BF6CCA" w:rsidRPr="00DF5A44">
        <w:rPr>
          <w:rFonts w:asciiTheme="minorHAnsi" w:hAnsiTheme="minorHAnsi" w:cstheme="minorHAnsi"/>
          <w:bCs/>
          <w:sz w:val="22"/>
          <w:szCs w:val="22"/>
        </w:rPr>
        <w:t> 2021</w:t>
      </w:r>
      <w:r w:rsidR="00FF0EBE">
        <w:rPr>
          <w:rFonts w:asciiTheme="minorHAnsi" w:hAnsiTheme="minorHAnsi" w:cstheme="minorHAnsi"/>
          <w:bCs/>
          <w:sz w:val="22"/>
          <w:szCs w:val="22"/>
        </w:rPr>
        <w:t>.</w:t>
      </w:r>
      <w:r w:rsidR="00B81D6F">
        <w:rPr>
          <w:rFonts w:asciiTheme="minorHAnsi" w:eastAsia="ABCDEE+Calibri" w:hAnsiTheme="minorHAnsi" w:cstheme="minorHAnsi"/>
          <w:color w:val="000000"/>
          <w:sz w:val="22"/>
          <w:szCs w:val="22"/>
        </w:rPr>
        <w:t xml:space="preserve"> </w:t>
      </w:r>
      <w:r w:rsidR="00B81D6F" w:rsidRPr="005069CD">
        <w:rPr>
          <w:rFonts w:asciiTheme="minorHAnsi" w:eastAsia="ABCDEE+Calibri" w:hAnsiTheme="minorHAnsi" w:cstheme="minorHAnsi"/>
          <w:color w:val="000000"/>
          <w:sz w:val="22"/>
          <w:szCs w:val="22"/>
        </w:rPr>
        <w:t xml:space="preserve">Ο συνολικός προϋπολογισμός της δαπάνης ανέρχεται στο ποσό των </w:t>
      </w:r>
      <w:r w:rsidR="001B6AA6">
        <w:rPr>
          <w:rFonts w:asciiTheme="minorHAnsi" w:eastAsia="ABCDEE+Calibri" w:hAnsiTheme="minorHAnsi" w:cstheme="minorHAnsi"/>
          <w:color w:val="000000"/>
          <w:sz w:val="22"/>
          <w:szCs w:val="22"/>
        </w:rPr>
        <w:t xml:space="preserve">τριών </w:t>
      </w:r>
      <w:r w:rsidR="00B81D6F">
        <w:rPr>
          <w:rFonts w:asciiTheme="minorHAnsi" w:eastAsia="ABCDEE+Calibri" w:hAnsiTheme="minorHAnsi" w:cstheme="minorHAnsi"/>
          <w:color w:val="000000"/>
          <w:sz w:val="22"/>
          <w:szCs w:val="22"/>
        </w:rPr>
        <w:t xml:space="preserve">χιλιάδων </w:t>
      </w:r>
      <w:r w:rsidR="001B6AA6">
        <w:rPr>
          <w:rFonts w:asciiTheme="minorHAnsi" w:eastAsia="ABCDEE+Calibri" w:hAnsiTheme="minorHAnsi" w:cstheme="minorHAnsi"/>
          <w:color w:val="000000"/>
          <w:sz w:val="22"/>
          <w:szCs w:val="22"/>
        </w:rPr>
        <w:t>τετρακοσίων τριάντα τεσσάρων</w:t>
      </w:r>
      <w:r w:rsidR="00005F15">
        <w:rPr>
          <w:rFonts w:asciiTheme="minorHAnsi" w:eastAsia="ABCDEE+Calibri" w:hAnsiTheme="minorHAnsi" w:cstheme="minorHAnsi"/>
          <w:color w:val="000000"/>
          <w:sz w:val="22"/>
          <w:szCs w:val="22"/>
        </w:rPr>
        <w:t xml:space="preserve"> </w:t>
      </w:r>
      <w:r w:rsidR="00B81D6F">
        <w:rPr>
          <w:rFonts w:asciiTheme="minorHAnsi" w:eastAsia="ABCDEE+Calibri" w:hAnsiTheme="minorHAnsi" w:cstheme="minorHAnsi"/>
          <w:color w:val="000000"/>
          <w:sz w:val="22"/>
          <w:szCs w:val="22"/>
        </w:rPr>
        <w:t xml:space="preserve">ευρώ </w:t>
      </w:r>
      <w:r w:rsidR="00005F15">
        <w:rPr>
          <w:rFonts w:asciiTheme="minorHAnsi" w:eastAsia="ABCDEE+Calibri" w:hAnsiTheme="minorHAnsi" w:cstheme="minorHAnsi"/>
          <w:color w:val="000000"/>
          <w:sz w:val="22"/>
          <w:szCs w:val="22"/>
        </w:rPr>
        <w:t xml:space="preserve">και ογδόντα λεπτών </w:t>
      </w:r>
      <w:r w:rsidR="00B81D6F">
        <w:rPr>
          <w:rFonts w:asciiTheme="minorHAnsi" w:eastAsia="ABCDEE+Calibri" w:hAnsiTheme="minorHAnsi" w:cstheme="minorHAnsi"/>
          <w:color w:val="000000"/>
          <w:sz w:val="22"/>
          <w:szCs w:val="22"/>
        </w:rPr>
        <w:t>(</w:t>
      </w:r>
      <w:r w:rsidR="00005F15">
        <w:rPr>
          <w:rFonts w:asciiTheme="minorHAnsi" w:eastAsia="ABCDEE+Calibri" w:hAnsiTheme="minorHAnsi" w:cstheme="minorHAnsi"/>
          <w:color w:val="000000"/>
          <w:sz w:val="22"/>
          <w:szCs w:val="22"/>
        </w:rPr>
        <w:t>3.434,80</w:t>
      </w:r>
      <w:r w:rsidR="00B81D6F" w:rsidRPr="005069CD">
        <w:rPr>
          <w:rFonts w:asciiTheme="minorHAnsi" w:eastAsia="ABCDEE+Calibri" w:hAnsiTheme="minorHAnsi" w:cstheme="minorHAnsi"/>
          <w:color w:val="000000"/>
          <w:sz w:val="22"/>
          <w:szCs w:val="22"/>
        </w:rPr>
        <w:t>€</w:t>
      </w:r>
      <w:r w:rsidR="00B81D6F">
        <w:rPr>
          <w:rFonts w:asciiTheme="minorHAnsi" w:eastAsia="ABCDEE+Calibri" w:hAnsiTheme="minorHAnsi" w:cstheme="minorHAnsi"/>
          <w:color w:val="000000"/>
          <w:sz w:val="22"/>
          <w:szCs w:val="22"/>
        </w:rPr>
        <w:t>),</w:t>
      </w:r>
      <w:r w:rsidR="00B81D6F" w:rsidRPr="005069CD">
        <w:rPr>
          <w:rFonts w:asciiTheme="minorHAnsi" w:eastAsia="ABCDEE+Calibri" w:hAnsiTheme="minorHAnsi" w:cstheme="minorHAnsi"/>
          <w:color w:val="000000"/>
          <w:sz w:val="22"/>
          <w:szCs w:val="22"/>
        </w:rPr>
        <w:t xml:space="preserve"> </w:t>
      </w:r>
      <w:r w:rsidR="00B81D6F">
        <w:rPr>
          <w:rFonts w:asciiTheme="minorHAnsi" w:eastAsia="ABCDEE+Calibri" w:hAnsiTheme="minorHAnsi" w:cstheme="minorHAnsi"/>
          <w:color w:val="000000"/>
          <w:sz w:val="22"/>
          <w:szCs w:val="22"/>
        </w:rPr>
        <w:t>συμπεριλαμβανομένου</w:t>
      </w:r>
      <w:r w:rsidR="00B81D6F" w:rsidRPr="005069CD">
        <w:rPr>
          <w:rFonts w:asciiTheme="minorHAnsi" w:eastAsia="ABCDEE+Calibri" w:hAnsiTheme="minorHAnsi" w:cstheme="minorHAnsi"/>
          <w:color w:val="000000"/>
          <w:sz w:val="22"/>
          <w:szCs w:val="22"/>
        </w:rPr>
        <w:t xml:space="preserve"> το</w:t>
      </w:r>
      <w:r w:rsidR="00B81D6F">
        <w:rPr>
          <w:rFonts w:asciiTheme="minorHAnsi" w:eastAsia="ABCDEE+Calibri" w:hAnsiTheme="minorHAnsi" w:cstheme="minorHAnsi"/>
          <w:color w:val="000000"/>
          <w:sz w:val="22"/>
          <w:szCs w:val="22"/>
        </w:rPr>
        <w:t>υ</w:t>
      </w:r>
      <w:r w:rsidR="00B81D6F" w:rsidRPr="005069CD">
        <w:rPr>
          <w:rFonts w:asciiTheme="minorHAnsi" w:eastAsia="ABCDEE+Calibri" w:hAnsiTheme="minorHAnsi" w:cstheme="minorHAnsi"/>
          <w:color w:val="000000"/>
          <w:sz w:val="22"/>
          <w:szCs w:val="22"/>
        </w:rPr>
        <w:t xml:space="preserve"> Φ.Π.Α 24%.  </w:t>
      </w:r>
    </w:p>
    <w:p w14:paraId="31206F3B" w14:textId="6E64E1F8" w:rsidR="00B81D6F" w:rsidRDefault="00B81D6F" w:rsidP="00B81D6F">
      <w:pPr>
        <w:spacing w:before="120" w:after="120" w:line="360" w:lineRule="auto"/>
        <w:jc w:val="both"/>
        <w:rPr>
          <w:rFonts w:asciiTheme="minorHAnsi" w:eastAsia="Calibri" w:hAnsiTheme="minorHAnsi" w:cstheme="minorHAnsi"/>
          <w:sz w:val="22"/>
          <w:szCs w:val="22"/>
        </w:rPr>
      </w:pPr>
      <w:r w:rsidRPr="005069CD">
        <w:rPr>
          <w:rFonts w:asciiTheme="minorHAnsi" w:hAnsiTheme="minorHAnsi" w:cstheme="minorHAnsi"/>
          <w:iCs/>
          <w:sz w:val="22"/>
          <w:szCs w:val="22"/>
        </w:rPr>
        <w:t xml:space="preserve"> </w:t>
      </w:r>
      <w:r w:rsidRPr="004C3D6F">
        <w:rPr>
          <w:rFonts w:asciiTheme="minorHAnsi" w:eastAsia="Calibri" w:hAnsiTheme="minorHAnsi" w:cstheme="minorHAnsi"/>
          <w:sz w:val="22"/>
          <w:szCs w:val="22"/>
        </w:rPr>
        <w:t xml:space="preserve">Η δαπάνη θα βαρύνει </w:t>
      </w:r>
      <w:r>
        <w:rPr>
          <w:rFonts w:asciiTheme="minorHAnsi" w:eastAsia="Calibri" w:hAnsiTheme="minorHAnsi" w:cstheme="minorHAnsi"/>
          <w:sz w:val="22"/>
          <w:szCs w:val="22"/>
        </w:rPr>
        <w:t>τον 15/</w:t>
      </w:r>
      <w:r>
        <w:rPr>
          <w:rFonts w:asciiTheme="minorHAnsi" w:eastAsia="Cambria" w:hAnsiTheme="minorHAnsi" w:cstheme="minorHAnsi"/>
          <w:sz w:val="22"/>
          <w:szCs w:val="22"/>
          <w:shd w:val="clear" w:color="auto" w:fill="FFFFFF"/>
        </w:rPr>
        <w:t>6261.001</w:t>
      </w:r>
      <w:r w:rsidRPr="004C3D6F">
        <w:rPr>
          <w:rFonts w:asciiTheme="minorHAnsi" w:eastAsia="Calibri" w:hAnsiTheme="minorHAnsi" w:cstheme="minorHAnsi"/>
          <w:sz w:val="22"/>
          <w:szCs w:val="22"/>
        </w:rPr>
        <w:t xml:space="preserve"> </w:t>
      </w:r>
      <w:bookmarkStart w:id="0" w:name="_Hlk65824910"/>
      <w:r>
        <w:rPr>
          <w:rFonts w:asciiTheme="minorHAnsi" w:eastAsia="Calibri" w:hAnsiTheme="minorHAnsi" w:cstheme="minorHAnsi"/>
          <w:sz w:val="22"/>
          <w:szCs w:val="22"/>
        </w:rPr>
        <w:t xml:space="preserve">με τίτλο «Επισκευές διαμερισμάτων και γραφείων έργου», </w:t>
      </w:r>
      <w:r w:rsidRPr="004C3D6F">
        <w:rPr>
          <w:rFonts w:asciiTheme="minorHAnsi" w:eastAsia="Calibri" w:hAnsiTheme="minorHAnsi" w:cstheme="minorHAnsi"/>
          <w:sz w:val="22"/>
          <w:szCs w:val="22"/>
        </w:rPr>
        <w:t>του προϋπολογισμού της Κ.Ε.ΔΗ.Λ</w:t>
      </w:r>
      <w:bookmarkEnd w:id="0"/>
      <w:r w:rsidRPr="004C3D6F">
        <w:rPr>
          <w:rFonts w:asciiTheme="minorHAnsi" w:eastAsia="Calibri" w:hAnsiTheme="minorHAnsi" w:cstheme="minorHAnsi"/>
          <w:sz w:val="22"/>
          <w:szCs w:val="22"/>
        </w:rPr>
        <w:t>.</w:t>
      </w:r>
      <w:r w:rsidR="005134F6">
        <w:rPr>
          <w:rFonts w:asciiTheme="minorHAnsi" w:eastAsia="Calibri" w:hAnsiTheme="minorHAnsi" w:cstheme="minorHAnsi"/>
          <w:sz w:val="22"/>
          <w:szCs w:val="22"/>
        </w:rPr>
        <w:t xml:space="preserve">, έτους 2022, </w:t>
      </w:r>
      <w:r w:rsidRPr="004C3D6F">
        <w:rPr>
          <w:rFonts w:asciiTheme="minorHAnsi" w:eastAsia="Calibri" w:hAnsiTheme="minorHAnsi" w:cstheme="minorHAnsi"/>
          <w:sz w:val="22"/>
          <w:szCs w:val="22"/>
        </w:rPr>
        <w:t xml:space="preserve">για το Πρόγραμμα </w:t>
      </w:r>
      <w:r w:rsidRPr="004C3D6F">
        <w:rPr>
          <w:rFonts w:asciiTheme="minorHAnsi" w:eastAsia="Calibri" w:hAnsiTheme="minorHAnsi" w:cstheme="minorHAnsi"/>
          <w:sz w:val="22"/>
          <w:szCs w:val="22"/>
          <w:lang w:val="en-US"/>
        </w:rPr>
        <w:t>ESTIA</w:t>
      </w:r>
      <w:r w:rsidRPr="004C3D6F">
        <w:rPr>
          <w:rFonts w:asciiTheme="minorHAnsi" w:eastAsia="Calibri" w:hAnsiTheme="minorHAnsi" w:cstheme="minorHAnsi"/>
          <w:sz w:val="22"/>
          <w:szCs w:val="22"/>
        </w:rPr>
        <w:t xml:space="preserve"> 202</w:t>
      </w:r>
      <w:r>
        <w:rPr>
          <w:rFonts w:asciiTheme="minorHAnsi" w:eastAsia="Calibri" w:hAnsiTheme="minorHAnsi" w:cstheme="minorHAnsi"/>
          <w:sz w:val="22"/>
          <w:szCs w:val="22"/>
        </w:rPr>
        <w:t>1.</w:t>
      </w:r>
    </w:p>
    <w:p w14:paraId="040EF942" w14:textId="41641DDB" w:rsidR="003D6509" w:rsidRDefault="003D6509" w:rsidP="00B81D6F">
      <w:pPr>
        <w:spacing w:before="120" w:after="120" w:line="360" w:lineRule="auto"/>
        <w:jc w:val="both"/>
        <w:rPr>
          <w:rFonts w:asciiTheme="minorHAnsi" w:eastAsia="Calibri" w:hAnsiTheme="minorHAnsi" w:cstheme="minorHAnsi"/>
          <w:sz w:val="22"/>
          <w:szCs w:val="22"/>
        </w:rPr>
      </w:pPr>
      <w:r>
        <w:rPr>
          <w:rFonts w:asciiTheme="minorHAnsi" w:eastAsia="Calibri" w:hAnsiTheme="minorHAnsi" w:cstheme="minorHAnsi"/>
          <w:sz w:val="22"/>
          <w:szCs w:val="22"/>
        </w:rPr>
        <w:t xml:space="preserve">Επισημαίνεται ότι </w:t>
      </w:r>
      <w:r w:rsidR="005C54C7">
        <w:rPr>
          <w:rFonts w:asciiTheme="minorHAnsi" w:eastAsia="Calibri" w:hAnsiTheme="minorHAnsi" w:cstheme="minorHAnsi"/>
          <w:sz w:val="22"/>
          <w:szCs w:val="22"/>
        </w:rPr>
        <w:t xml:space="preserve">στην παρούσα τεχνική έκθεση, λόγω της φύσεως της συγκεκριμένης </w:t>
      </w:r>
      <w:r w:rsidR="006669F3">
        <w:rPr>
          <w:rFonts w:asciiTheme="minorHAnsi" w:eastAsia="Calibri" w:hAnsiTheme="minorHAnsi" w:cstheme="minorHAnsi"/>
          <w:sz w:val="22"/>
          <w:szCs w:val="22"/>
        </w:rPr>
        <w:t xml:space="preserve">εργασίας, καθίσταται ιδιαίτερα δύσκολο </w:t>
      </w:r>
      <w:r w:rsidR="009D7A7C">
        <w:rPr>
          <w:rFonts w:asciiTheme="minorHAnsi" w:eastAsia="Calibri" w:hAnsiTheme="minorHAnsi" w:cstheme="minorHAnsi"/>
          <w:sz w:val="22"/>
          <w:szCs w:val="22"/>
        </w:rPr>
        <w:t xml:space="preserve">έως και αδύνατο να εκτιμηθούν με ακρίβεια και να </w:t>
      </w:r>
      <w:proofErr w:type="spellStart"/>
      <w:r w:rsidR="009D7A7C">
        <w:rPr>
          <w:rFonts w:asciiTheme="minorHAnsi" w:eastAsia="Calibri" w:hAnsiTheme="minorHAnsi" w:cstheme="minorHAnsi"/>
          <w:sz w:val="22"/>
          <w:szCs w:val="22"/>
        </w:rPr>
        <w:t>προσμετρηθούν</w:t>
      </w:r>
      <w:proofErr w:type="spellEnd"/>
      <w:r w:rsidR="009D7A7C">
        <w:rPr>
          <w:rFonts w:asciiTheme="minorHAnsi" w:eastAsia="Calibri" w:hAnsiTheme="minorHAnsi" w:cstheme="minorHAnsi"/>
          <w:sz w:val="22"/>
          <w:szCs w:val="22"/>
        </w:rPr>
        <w:t xml:space="preserve"> οι ποσότητες</w:t>
      </w:r>
      <w:r w:rsidR="0032695F">
        <w:rPr>
          <w:rFonts w:asciiTheme="minorHAnsi" w:eastAsia="Calibri" w:hAnsiTheme="minorHAnsi" w:cstheme="minorHAnsi"/>
          <w:sz w:val="22"/>
          <w:szCs w:val="22"/>
        </w:rPr>
        <w:t xml:space="preserve">, οι εργασίες και τα υλικά </w:t>
      </w:r>
      <w:r w:rsidR="009D7A7C">
        <w:rPr>
          <w:rFonts w:asciiTheme="minorHAnsi" w:eastAsia="Calibri" w:hAnsiTheme="minorHAnsi" w:cstheme="minorHAnsi"/>
          <w:sz w:val="22"/>
          <w:szCs w:val="22"/>
        </w:rPr>
        <w:t xml:space="preserve"> </w:t>
      </w:r>
      <w:r w:rsidR="00BC3B16">
        <w:rPr>
          <w:rFonts w:asciiTheme="minorHAnsi" w:eastAsia="Calibri" w:hAnsiTheme="minorHAnsi" w:cstheme="minorHAnsi"/>
          <w:sz w:val="22"/>
          <w:szCs w:val="22"/>
        </w:rPr>
        <w:t xml:space="preserve">που απαιτούνται, διότι είναι αδύνατον να προσδιοριστεί </w:t>
      </w:r>
      <w:r w:rsidR="009471FF">
        <w:rPr>
          <w:rFonts w:asciiTheme="minorHAnsi" w:eastAsia="Calibri" w:hAnsiTheme="minorHAnsi" w:cstheme="minorHAnsi"/>
          <w:sz w:val="22"/>
          <w:szCs w:val="22"/>
        </w:rPr>
        <w:t xml:space="preserve">εκ των προτέρων ο αριθμός </w:t>
      </w:r>
      <w:r w:rsidR="0032695F">
        <w:rPr>
          <w:rFonts w:asciiTheme="minorHAnsi" w:eastAsia="Calibri" w:hAnsiTheme="minorHAnsi" w:cstheme="minorHAnsi"/>
          <w:sz w:val="22"/>
          <w:szCs w:val="22"/>
        </w:rPr>
        <w:t xml:space="preserve">και το είδος </w:t>
      </w:r>
      <w:r w:rsidR="009471FF">
        <w:rPr>
          <w:rFonts w:asciiTheme="minorHAnsi" w:eastAsia="Calibri" w:hAnsiTheme="minorHAnsi" w:cstheme="minorHAnsi"/>
          <w:sz w:val="22"/>
          <w:szCs w:val="22"/>
        </w:rPr>
        <w:t xml:space="preserve">των συμβάντων </w:t>
      </w:r>
      <w:r w:rsidR="00FA6802">
        <w:rPr>
          <w:rFonts w:asciiTheme="minorHAnsi" w:eastAsia="Calibri" w:hAnsiTheme="minorHAnsi" w:cstheme="minorHAnsi"/>
          <w:sz w:val="22"/>
          <w:szCs w:val="22"/>
        </w:rPr>
        <w:t xml:space="preserve">στους ορισμένους χώρους ευθύνης </w:t>
      </w:r>
      <w:r w:rsidR="009471FF">
        <w:rPr>
          <w:rFonts w:asciiTheme="minorHAnsi" w:eastAsia="Calibri" w:hAnsiTheme="minorHAnsi" w:cstheme="minorHAnsi"/>
          <w:sz w:val="22"/>
          <w:szCs w:val="22"/>
        </w:rPr>
        <w:t>που χρήζουν της συγκεκριμένης παροχής υπηρεσιών</w:t>
      </w:r>
      <w:r w:rsidR="00004C52">
        <w:rPr>
          <w:rFonts w:asciiTheme="minorHAnsi" w:eastAsia="Calibri" w:hAnsiTheme="minorHAnsi" w:cstheme="minorHAnsi"/>
          <w:sz w:val="22"/>
          <w:szCs w:val="22"/>
        </w:rPr>
        <w:t xml:space="preserve">, </w:t>
      </w:r>
      <w:r w:rsidR="009851A1">
        <w:rPr>
          <w:rFonts w:asciiTheme="minorHAnsi" w:eastAsia="Calibri" w:hAnsiTheme="minorHAnsi" w:cstheme="minorHAnsi"/>
          <w:sz w:val="22"/>
          <w:szCs w:val="22"/>
        </w:rPr>
        <w:t xml:space="preserve">κατά τη διάρκεια </w:t>
      </w:r>
      <w:r w:rsidR="0032695F">
        <w:rPr>
          <w:rFonts w:asciiTheme="minorHAnsi" w:eastAsia="Calibri" w:hAnsiTheme="minorHAnsi" w:cstheme="minorHAnsi"/>
          <w:sz w:val="22"/>
          <w:szCs w:val="22"/>
        </w:rPr>
        <w:t xml:space="preserve">της παράτασης </w:t>
      </w:r>
      <w:r w:rsidR="009851A1">
        <w:rPr>
          <w:rFonts w:asciiTheme="minorHAnsi" w:eastAsia="Calibri" w:hAnsiTheme="minorHAnsi" w:cstheme="minorHAnsi"/>
          <w:sz w:val="22"/>
          <w:szCs w:val="22"/>
        </w:rPr>
        <w:t xml:space="preserve">υλοποίησης του Προγράμματος </w:t>
      </w:r>
      <w:r w:rsidR="009851A1">
        <w:rPr>
          <w:rFonts w:asciiTheme="minorHAnsi" w:eastAsia="Calibri" w:hAnsiTheme="minorHAnsi" w:cstheme="minorHAnsi"/>
          <w:sz w:val="22"/>
          <w:szCs w:val="22"/>
          <w:lang w:val="en-US"/>
        </w:rPr>
        <w:t>ESTIA</w:t>
      </w:r>
      <w:r w:rsidR="009851A1" w:rsidRPr="009851A1">
        <w:rPr>
          <w:rFonts w:asciiTheme="minorHAnsi" w:eastAsia="Calibri" w:hAnsiTheme="minorHAnsi" w:cstheme="minorHAnsi"/>
          <w:sz w:val="22"/>
          <w:szCs w:val="22"/>
        </w:rPr>
        <w:t xml:space="preserve"> 2021. </w:t>
      </w:r>
      <w:r w:rsidR="00DA6C8F">
        <w:rPr>
          <w:rFonts w:asciiTheme="minorHAnsi" w:eastAsia="Calibri" w:hAnsiTheme="minorHAnsi" w:cstheme="minorHAnsi"/>
          <w:sz w:val="22"/>
          <w:szCs w:val="22"/>
        </w:rPr>
        <w:t xml:space="preserve">Ως εκ τούτου, ο προϋπολογισμός </w:t>
      </w:r>
      <w:r w:rsidR="003B7A99">
        <w:rPr>
          <w:rFonts w:asciiTheme="minorHAnsi" w:eastAsia="Calibri" w:hAnsiTheme="minorHAnsi" w:cstheme="minorHAnsi"/>
          <w:sz w:val="22"/>
          <w:szCs w:val="22"/>
        </w:rPr>
        <w:t xml:space="preserve">στην παρούσα τεχνική έκθεση </w:t>
      </w:r>
      <w:r w:rsidR="0030640D">
        <w:rPr>
          <w:rFonts w:asciiTheme="minorHAnsi" w:eastAsia="Calibri" w:hAnsiTheme="minorHAnsi" w:cstheme="minorHAnsi"/>
          <w:sz w:val="22"/>
          <w:szCs w:val="22"/>
        </w:rPr>
        <w:t xml:space="preserve">συντάσσεται </w:t>
      </w:r>
      <w:r w:rsidR="00C34D87">
        <w:rPr>
          <w:rFonts w:asciiTheme="minorHAnsi" w:eastAsia="Calibri" w:hAnsiTheme="minorHAnsi" w:cstheme="minorHAnsi"/>
          <w:sz w:val="22"/>
          <w:szCs w:val="22"/>
        </w:rPr>
        <w:t>με ενδεικτικές εργασίες, υλικά και ποσότητες.</w:t>
      </w:r>
    </w:p>
    <w:p w14:paraId="38DA4050" w14:textId="27E20A2A" w:rsidR="001B6AA6" w:rsidRDefault="001B6AA6" w:rsidP="00B81D6F">
      <w:pPr>
        <w:spacing w:before="120" w:after="120" w:line="360" w:lineRule="auto"/>
        <w:jc w:val="both"/>
        <w:rPr>
          <w:rFonts w:asciiTheme="minorHAnsi" w:eastAsia="Calibri" w:hAnsiTheme="minorHAnsi" w:cstheme="minorHAnsi"/>
          <w:sz w:val="22"/>
          <w:szCs w:val="22"/>
        </w:rPr>
      </w:pPr>
    </w:p>
    <w:p w14:paraId="25ACC394" w14:textId="6FD7C1D4" w:rsidR="001B6AA6" w:rsidRDefault="001B6AA6" w:rsidP="00B81D6F">
      <w:pPr>
        <w:spacing w:before="120" w:after="120" w:line="360" w:lineRule="auto"/>
        <w:jc w:val="both"/>
        <w:rPr>
          <w:rFonts w:asciiTheme="minorHAnsi" w:eastAsia="Calibri" w:hAnsiTheme="minorHAnsi" w:cstheme="minorHAnsi"/>
          <w:sz w:val="22"/>
          <w:szCs w:val="22"/>
        </w:rPr>
      </w:pPr>
    </w:p>
    <w:p w14:paraId="4333E3A4" w14:textId="38B0EDB6" w:rsidR="001B6AA6" w:rsidRDefault="001B6AA6" w:rsidP="00B81D6F">
      <w:pPr>
        <w:spacing w:before="120" w:after="120" w:line="360" w:lineRule="auto"/>
        <w:jc w:val="both"/>
        <w:rPr>
          <w:rFonts w:asciiTheme="minorHAnsi" w:eastAsia="Calibri" w:hAnsiTheme="minorHAnsi" w:cstheme="minorHAnsi"/>
          <w:sz w:val="22"/>
          <w:szCs w:val="22"/>
        </w:rPr>
      </w:pPr>
    </w:p>
    <w:p w14:paraId="769C1E81" w14:textId="5E4B2E54" w:rsidR="001B6AA6" w:rsidRDefault="001B6AA6" w:rsidP="00B81D6F">
      <w:pPr>
        <w:spacing w:before="120" w:after="120" w:line="360" w:lineRule="auto"/>
        <w:jc w:val="both"/>
        <w:rPr>
          <w:rFonts w:asciiTheme="minorHAnsi" w:eastAsia="Calibri" w:hAnsiTheme="minorHAnsi" w:cstheme="minorHAnsi"/>
          <w:sz w:val="22"/>
          <w:szCs w:val="22"/>
        </w:rPr>
      </w:pPr>
    </w:p>
    <w:p w14:paraId="053D22E9" w14:textId="157108AF" w:rsidR="001B6AA6" w:rsidRDefault="001B6AA6" w:rsidP="00B81D6F">
      <w:pPr>
        <w:spacing w:before="120" w:after="120" w:line="360" w:lineRule="auto"/>
        <w:jc w:val="both"/>
        <w:rPr>
          <w:rFonts w:asciiTheme="minorHAnsi" w:eastAsia="Calibri" w:hAnsiTheme="minorHAnsi" w:cstheme="minorHAnsi"/>
          <w:sz w:val="22"/>
          <w:szCs w:val="22"/>
        </w:rPr>
      </w:pPr>
    </w:p>
    <w:p w14:paraId="2C66D25B" w14:textId="7FA0AA0C" w:rsidR="001B6AA6" w:rsidRDefault="001B6AA6" w:rsidP="00B81D6F">
      <w:pPr>
        <w:spacing w:before="120" w:after="120" w:line="360" w:lineRule="auto"/>
        <w:jc w:val="both"/>
        <w:rPr>
          <w:rFonts w:asciiTheme="minorHAnsi" w:eastAsia="Calibri" w:hAnsiTheme="minorHAnsi" w:cstheme="minorHAnsi"/>
          <w:sz w:val="22"/>
          <w:szCs w:val="22"/>
        </w:rPr>
      </w:pPr>
    </w:p>
    <w:p w14:paraId="51A88904" w14:textId="499D45A1" w:rsidR="001B6AA6" w:rsidRDefault="001B6AA6" w:rsidP="00B81D6F">
      <w:pPr>
        <w:spacing w:before="120" w:after="120" w:line="360" w:lineRule="auto"/>
        <w:jc w:val="both"/>
        <w:rPr>
          <w:rFonts w:asciiTheme="minorHAnsi" w:eastAsia="Calibri" w:hAnsiTheme="minorHAnsi" w:cstheme="minorHAnsi"/>
          <w:sz w:val="22"/>
          <w:szCs w:val="22"/>
        </w:rPr>
      </w:pPr>
    </w:p>
    <w:p w14:paraId="31850FE6" w14:textId="58BFBF4C" w:rsidR="001B6AA6" w:rsidRDefault="001B6AA6" w:rsidP="00B81D6F">
      <w:pPr>
        <w:spacing w:before="120" w:after="120" w:line="360" w:lineRule="auto"/>
        <w:jc w:val="both"/>
        <w:rPr>
          <w:rFonts w:asciiTheme="minorHAnsi" w:eastAsia="Calibri" w:hAnsiTheme="minorHAnsi" w:cstheme="minorHAnsi"/>
          <w:sz w:val="22"/>
          <w:szCs w:val="22"/>
        </w:rPr>
      </w:pPr>
    </w:p>
    <w:p w14:paraId="4F1AB128" w14:textId="77777777" w:rsidR="001B6AA6" w:rsidRDefault="001B6AA6" w:rsidP="00B81D6F">
      <w:pPr>
        <w:spacing w:before="120" w:after="120" w:line="360" w:lineRule="auto"/>
        <w:jc w:val="both"/>
        <w:rPr>
          <w:rFonts w:asciiTheme="minorHAnsi" w:eastAsia="Calibri" w:hAnsiTheme="minorHAnsi" w:cstheme="minorHAnsi"/>
          <w:sz w:val="22"/>
          <w:szCs w:val="22"/>
        </w:rPr>
      </w:pPr>
    </w:p>
    <w:p w14:paraId="1EB02099" w14:textId="3FB996AE" w:rsidR="00765B0B" w:rsidRDefault="00290460">
      <w:pPr>
        <w:spacing w:line="360" w:lineRule="auto"/>
        <w:jc w:val="both"/>
        <w:rPr>
          <w:rFonts w:asciiTheme="minorHAnsi" w:hAnsiTheme="minorHAnsi" w:cstheme="minorHAnsi"/>
          <w:b/>
          <w:bCs/>
          <w:sz w:val="28"/>
          <w:szCs w:val="28"/>
          <w:u w:val="single"/>
        </w:rPr>
      </w:pPr>
      <w:r w:rsidRPr="005069CD">
        <w:rPr>
          <w:rFonts w:asciiTheme="minorHAnsi" w:hAnsiTheme="minorHAnsi" w:cstheme="minorHAnsi"/>
          <w:b/>
          <w:bCs/>
          <w:sz w:val="28"/>
          <w:szCs w:val="28"/>
          <w:u w:val="single"/>
        </w:rPr>
        <w:t>2. ΑΝΑΛΥΤΙΚΗ ΠΕΡΙΓΡΑΦΗ ΤΕΧΝΙΚΗΣ ΕΚΘΕΣΗΣ</w:t>
      </w:r>
    </w:p>
    <w:p w14:paraId="4DD65EE9" w14:textId="411E83DD" w:rsidR="00F82607" w:rsidRDefault="006A04B4">
      <w:pPr>
        <w:spacing w:line="360" w:lineRule="auto"/>
        <w:jc w:val="both"/>
        <w:rPr>
          <w:rFonts w:asciiTheme="minorHAnsi" w:hAnsiTheme="minorHAnsi" w:cstheme="minorHAnsi"/>
          <w:b/>
          <w:bCs/>
          <w:sz w:val="24"/>
          <w:szCs w:val="24"/>
          <w:u w:val="single"/>
        </w:rPr>
      </w:pPr>
      <w:r>
        <w:rPr>
          <w:rFonts w:asciiTheme="minorHAnsi" w:hAnsiTheme="minorHAnsi" w:cstheme="minorHAnsi"/>
          <w:b/>
          <w:bCs/>
          <w:sz w:val="28"/>
          <w:szCs w:val="28"/>
          <w:u w:val="single"/>
        </w:rPr>
        <w:t xml:space="preserve">2.1) </w:t>
      </w:r>
      <w:r w:rsidR="00E46B84" w:rsidRPr="00E46B84">
        <w:rPr>
          <w:rFonts w:asciiTheme="minorHAnsi" w:hAnsiTheme="minorHAnsi" w:cstheme="minorHAnsi"/>
          <w:b/>
          <w:bCs/>
          <w:sz w:val="24"/>
          <w:szCs w:val="24"/>
          <w:u w:val="single"/>
        </w:rPr>
        <w:t>ΠΡΟΣΜΕΤΡΗΣΗ</w:t>
      </w:r>
      <w:r w:rsidR="00E46B84">
        <w:rPr>
          <w:rFonts w:asciiTheme="minorHAnsi" w:hAnsiTheme="minorHAnsi" w:cstheme="minorHAnsi"/>
          <w:b/>
          <w:bCs/>
          <w:sz w:val="28"/>
          <w:szCs w:val="28"/>
          <w:u w:val="single"/>
        </w:rPr>
        <w:t xml:space="preserve"> - </w:t>
      </w:r>
      <w:r w:rsidRPr="005500A1">
        <w:rPr>
          <w:rFonts w:asciiTheme="minorHAnsi" w:hAnsiTheme="minorHAnsi" w:cstheme="minorHAnsi"/>
          <w:b/>
          <w:bCs/>
          <w:sz w:val="24"/>
          <w:szCs w:val="24"/>
          <w:u w:val="single"/>
        </w:rPr>
        <w:t>ΧΩΡΟΙ ΕΥΘΥΝΗΣ</w:t>
      </w:r>
      <w:r w:rsidR="005500A1">
        <w:rPr>
          <w:rFonts w:asciiTheme="minorHAnsi" w:hAnsiTheme="minorHAnsi" w:cstheme="minorHAnsi"/>
          <w:b/>
          <w:bCs/>
          <w:sz w:val="24"/>
          <w:szCs w:val="24"/>
          <w:u w:val="single"/>
        </w:rPr>
        <w:t>:</w:t>
      </w:r>
    </w:p>
    <w:tbl>
      <w:tblPr>
        <w:tblW w:w="6760" w:type="dxa"/>
        <w:jc w:val="center"/>
        <w:tblLook w:val="04A0" w:firstRow="1" w:lastRow="0" w:firstColumn="1" w:lastColumn="0" w:noHBand="0" w:noVBand="1"/>
      </w:tblPr>
      <w:tblGrid>
        <w:gridCol w:w="1480"/>
        <w:gridCol w:w="1140"/>
        <w:gridCol w:w="740"/>
        <w:gridCol w:w="1480"/>
        <w:gridCol w:w="960"/>
        <w:gridCol w:w="960"/>
      </w:tblGrid>
      <w:tr w:rsidR="004B3CA0" w:rsidRPr="008D71F3" w14:paraId="4C41770B" w14:textId="77777777" w:rsidTr="001855D8">
        <w:trPr>
          <w:trHeight w:val="293"/>
          <w:jc w:val="center"/>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32990D" w14:textId="77777777" w:rsidR="004B3CA0" w:rsidRPr="008D71F3" w:rsidRDefault="004B3CA0" w:rsidP="001855D8">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ΔΙΑΜΕΡΙΣΜΑ</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16264026" w14:textId="77777777" w:rsidR="004B3CA0" w:rsidRPr="008D71F3" w:rsidRDefault="004B3CA0" w:rsidP="001855D8">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ΟΡΟΦΟΣ</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14:paraId="54779CAA" w14:textId="77777777" w:rsidR="004B3CA0" w:rsidRPr="008D71F3" w:rsidRDefault="004B3CA0" w:rsidP="001855D8">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Τ.Μ</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0BC1FBB4" w14:textId="77777777" w:rsidR="004B3CA0" w:rsidRPr="008D71F3" w:rsidRDefault="004B3CA0" w:rsidP="001855D8">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ΔΙΑΜΕΡΙΣΜΑ</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BE1E8FB" w14:textId="77777777" w:rsidR="004B3CA0" w:rsidRPr="008D71F3" w:rsidRDefault="004B3CA0" w:rsidP="001855D8">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ΟΡΟΦΟΣ</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4B3AEB1" w14:textId="77777777" w:rsidR="004B3CA0" w:rsidRPr="008D71F3" w:rsidRDefault="004B3CA0" w:rsidP="001855D8">
            <w:pPr>
              <w:suppressAutoHyphens w:val="0"/>
              <w:jc w:val="center"/>
              <w:rPr>
                <w:rFonts w:ascii="Calibri" w:hAnsi="Calibri" w:cs="Calibri"/>
                <w:b/>
                <w:bCs/>
                <w:color w:val="000000"/>
                <w:kern w:val="0"/>
                <w:sz w:val="16"/>
                <w:szCs w:val="16"/>
                <w:lang w:eastAsia="el-GR"/>
              </w:rPr>
            </w:pPr>
            <w:r w:rsidRPr="008D71F3">
              <w:rPr>
                <w:rFonts w:ascii="Calibri" w:hAnsi="Calibri" w:cs="Calibri"/>
                <w:b/>
                <w:bCs/>
                <w:color w:val="000000"/>
                <w:kern w:val="0"/>
                <w:sz w:val="16"/>
                <w:szCs w:val="16"/>
                <w:lang w:eastAsia="el-GR"/>
              </w:rPr>
              <w:t>Τ.Μ</w:t>
            </w:r>
          </w:p>
        </w:tc>
      </w:tr>
      <w:tr w:rsidR="004B3CA0" w:rsidRPr="008D71F3" w14:paraId="003D476D" w14:textId="77777777" w:rsidTr="001855D8">
        <w:trPr>
          <w:trHeight w:val="127"/>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0680CA6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w:t>
            </w:r>
          </w:p>
        </w:tc>
        <w:tc>
          <w:tcPr>
            <w:tcW w:w="1140" w:type="dxa"/>
            <w:tcBorders>
              <w:top w:val="nil"/>
              <w:left w:val="nil"/>
              <w:bottom w:val="single" w:sz="4" w:space="0" w:color="auto"/>
              <w:right w:val="single" w:sz="4" w:space="0" w:color="auto"/>
            </w:tcBorders>
            <w:shd w:val="clear" w:color="auto" w:fill="auto"/>
            <w:noWrap/>
            <w:vAlign w:val="bottom"/>
            <w:hideMark/>
          </w:tcPr>
          <w:p w14:paraId="15E25A8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27B7462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124,9</w:t>
            </w:r>
          </w:p>
        </w:tc>
        <w:tc>
          <w:tcPr>
            <w:tcW w:w="1480" w:type="dxa"/>
            <w:tcBorders>
              <w:top w:val="nil"/>
              <w:left w:val="nil"/>
              <w:bottom w:val="single" w:sz="4" w:space="0" w:color="auto"/>
              <w:right w:val="single" w:sz="4" w:space="0" w:color="auto"/>
            </w:tcBorders>
            <w:shd w:val="clear" w:color="auto" w:fill="auto"/>
            <w:noWrap/>
            <w:vAlign w:val="bottom"/>
            <w:hideMark/>
          </w:tcPr>
          <w:p w14:paraId="3D0B3BF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26</w:t>
            </w:r>
          </w:p>
        </w:tc>
        <w:tc>
          <w:tcPr>
            <w:tcW w:w="960" w:type="dxa"/>
            <w:tcBorders>
              <w:top w:val="nil"/>
              <w:left w:val="nil"/>
              <w:bottom w:val="single" w:sz="4" w:space="0" w:color="auto"/>
              <w:right w:val="single" w:sz="4" w:space="0" w:color="auto"/>
            </w:tcBorders>
            <w:shd w:val="clear" w:color="auto" w:fill="auto"/>
            <w:noWrap/>
            <w:vAlign w:val="bottom"/>
            <w:hideMark/>
          </w:tcPr>
          <w:p w14:paraId="7307EE2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960" w:type="dxa"/>
            <w:tcBorders>
              <w:top w:val="nil"/>
              <w:left w:val="nil"/>
              <w:bottom w:val="single" w:sz="4" w:space="0" w:color="auto"/>
              <w:right w:val="single" w:sz="4" w:space="0" w:color="auto"/>
            </w:tcBorders>
            <w:shd w:val="clear" w:color="auto" w:fill="auto"/>
            <w:noWrap/>
            <w:vAlign w:val="bottom"/>
            <w:hideMark/>
          </w:tcPr>
          <w:p w14:paraId="124871A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79,12</w:t>
            </w:r>
          </w:p>
        </w:tc>
      </w:tr>
      <w:tr w:rsidR="004B3CA0" w:rsidRPr="008D71F3" w14:paraId="1156E1A5" w14:textId="77777777" w:rsidTr="001855D8">
        <w:trPr>
          <w:trHeight w:val="20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9E9CAB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w:t>
            </w:r>
          </w:p>
        </w:tc>
        <w:tc>
          <w:tcPr>
            <w:tcW w:w="1140" w:type="dxa"/>
            <w:tcBorders>
              <w:top w:val="nil"/>
              <w:left w:val="nil"/>
              <w:bottom w:val="single" w:sz="4" w:space="0" w:color="auto"/>
              <w:right w:val="single" w:sz="4" w:space="0" w:color="auto"/>
            </w:tcBorders>
            <w:shd w:val="clear" w:color="auto" w:fill="auto"/>
            <w:noWrap/>
            <w:vAlign w:val="bottom"/>
            <w:hideMark/>
          </w:tcPr>
          <w:p w14:paraId="29125EB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40C970D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88,87</w:t>
            </w:r>
          </w:p>
        </w:tc>
        <w:tc>
          <w:tcPr>
            <w:tcW w:w="1480" w:type="dxa"/>
            <w:tcBorders>
              <w:top w:val="nil"/>
              <w:left w:val="nil"/>
              <w:bottom w:val="single" w:sz="4" w:space="0" w:color="auto"/>
              <w:right w:val="single" w:sz="4" w:space="0" w:color="auto"/>
            </w:tcBorders>
            <w:shd w:val="clear" w:color="auto" w:fill="auto"/>
            <w:noWrap/>
            <w:vAlign w:val="bottom"/>
            <w:hideMark/>
          </w:tcPr>
          <w:p w14:paraId="0AFAF5C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27</w:t>
            </w:r>
          </w:p>
        </w:tc>
        <w:tc>
          <w:tcPr>
            <w:tcW w:w="960" w:type="dxa"/>
            <w:tcBorders>
              <w:top w:val="nil"/>
              <w:left w:val="nil"/>
              <w:bottom w:val="single" w:sz="4" w:space="0" w:color="auto"/>
              <w:right w:val="single" w:sz="4" w:space="0" w:color="auto"/>
            </w:tcBorders>
            <w:shd w:val="clear" w:color="auto" w:fill="auto"/>
            <w:noWrap/>
            <w:vAlign w:val="bottom"/>
            <w:hideMark/>
          </w:tcPr>
          <w:p w14:paraId="58B4591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19CABA3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42,61</w:t>
            </w:r>
          </w:p>
        </w:tc>
      </w:tr>
      <w:tr w:rsidR="004B3CA0" w:rsidRPr="008D71F3" w14:paraId="00122580" w14:textId="77777777" w:rsidTr="001855D8">
        <w:trPr>
          <w:trHeight w:val="147"/>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D1B2E9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w:t>
            </w:r>
          </w:p>
        </w:tc>
        <w:tc>
          <w:tcPr>
            <w:tcW w:w="1140" w:type="dxa"/>
            <w:tcBorders>
              <w:top w:val="nil"/>
              <w:left w:val="nil"/>
              <w:bottom w:val="single" w:sz="4" w:space="0" w:color="auto"/>
              <w:right w:val="single" w:sz="4" w:space="0" w:color="auto"/>
            </w:tcBorders>
            <w:shd w:val="clear" w:color="auto" w:fill="auto"/>
            <w:noWrap/>
            <w:vAlign w:val="bottom"/>
            <w:hideMark/>
          </w:tcPr>
          <w:p w14:paraId="26D8154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4AB603C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57</w:t>
            </w:r>
          </w:p>
        </w:tc>
        <w:tc>
          <w:tcPr>
            <w:tcW w:w="1480" w:type="dxa"/>
            <w:tcBorders>
              <w:top w:val="nil"/>
              <w:left w:val="nil"/>
              <w:bottom w:val="single" w:sz="4" w:space="0" w:color="auto"/>
              <w:right w:val="single" w:sz="4" w:space="0" w:color="auto"/>
            </w:tcBorders>
            <w:shd w:val="clear" w:color="auto" w:fill="auto"/>
            <w:noWrap/>
            <w:vAlign w:val="bottom"/>
            <w:hideMark/>
          </w:tcPr>
          <w:p w14:paraId="43BB330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28</w:t>
            </w:r>
          </w:p>
        </w:tc>
        <w:tc>
          <w:tcPr>
            <w:tcW w:w="960" w:type="dxa"/>
            <w:tcBorders>
              <w:top w:val="nil"/>
              <w:left w:val="nil"/>
              <w:bottom w:val="single" w:sz="4" w:space="0" w:color="auto"/>
              <w:right w:val="single" w:sz="4" w:space="0" w:color="auto"/>
            </w:tcBorders>
            <w:shd w:val="clear" w:color="auto" w:fill="auto"/>
            <w:noWrap/>
            <w:vAlign w:val="bottom"/>
            <w:hideMark/>
          </w:tcPr>
          <w:p w14:paraId="7FA219B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08C170D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106,66</w:t>
            </w:r>
          </w:p>
        </w:tc>
      </w:tr>
      <w:tr w:rsidR="004B3CA0" w:rsidRPr="008D71F3" w14:paraId="5ED279F9" w14:textId="77777777" w:rsidTr="001855D8">
        <w:trPr>
          <w:trHeight w:val="6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335409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w:t>
            </w:r>
          </w:p>
        </w:tc>
        <w:tc>
          <w:tcPr>
            <w:tcW w:w="1140" w:type="dxa"/>
            <w:tcBorders>
              <w:top w:val="nil"/>
              <w:left w:val="nil"/>
              <w:bottom w:val="single" w:sz="4" w:space="0" w:color="auto"/>
              <w:right w:val="single" w:sz="4" w:space="0" w:color="auto"/>
            </w:tcBorders>
            <w:shd w:val="clear" w:color="auto" w:fill="auto"/>
            <w:noWrap/>
            <w:vAlign w:val="bottom"/>
            <w:hideMark/>
          </w:tcPr>
          <w:p w14:paraId="3CFCD22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4A17FB9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109,58</w:t>
            </w:r>
          </w:p>
        </w:tc>
        <w:tc>
          <w:tcPr>
            <w:tcW w:w="1480" w:type="dxa"/>
            <w:tcBorders>
              <w:top w:val="nil"/>
              <w:left w:val="nil"/>
              <w:bottom w:val="single" w:sz="4" w:space="0" w:color="auto"/>
              <w:right w:val="single" w:sz="4" w:space="0" w:color="auto"/>
            </w:tcBorders>
            <w:shd w:val="clear" w:color="auto" w:fill="auto"/>
            <w:noWrap/>
            <w:vAlign w:val="bottom"/>
            <w:hideMark/>
          </w:tcPr>
          <w:p w14:paraId="151B914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29</w:t>
            </w:r>
          </w:p>
        </w:tc>
        <w:tc>
          <w:tcPr>
            <w:tcW w:w="960" w:type="dxa"/>
            <w:tcBorders>
              <w:top w:val="nil"/>
              <w:left w:val="nil"/>
              <w:bottom w:val="single" w:sz="4" w:space="0" w:color="auto"/>
              <w:right w:val="single" w:sz="4" w:space="0" w:color="auto"/>
            </w:tcBorders>
            <w:shd w:val="clear" w:color="auto" w:fill="auto"/>
            <w:noWrap/>
            <w:vAlign w:val="bottom"/>
            <w:hideMark/>
          </w:tcPr>
          <w:p w14:paraId="5DA0CD7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7CF85B4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51,69</w:t>
            </w:r>
          </w:p>
        </w:tc>
      </w:tr>
      <w:tr w:rsidR="004B3CA0" w:rsidRPr="008D71F3" w14:paraId="51860326" w14:textId="77777777" w:rsidTr="001855D8">
        <w:trPr>
          <w:trHeight w:val="139"/>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B9E34E0"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w:t>
            </w:r>
          </w:p>
        </w:tc>
        <w:tc>
          <w:tcPr>
            <w:tcW w:w="1140" w:type="dxa"/>
            <w:tcBorders>
              <w:top w:val="nil"/>
              <w:left w:val="nil"/>
              <w:bottom w:val="single" w:sz="4" w:space="0" w:color="auto"/>
              <w:right w:val="single" w:sz="4" w:space="0" w:color="auto"/>
            </w:tcBorders>
            <w:shd w:val="clear" w:color="auto" w:fill="auto"/>
            <w:noWrap/>
            <w:vAlign w:val="bottom"/>
            <w:hideMark/>
          </w:tcPr>
          <w:p w14:paraId="0F5F530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57015C0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115,58</w:t>
            </w:r>
          </w:p>
        </w:tc>
        <w:tc>
          <w:tcPr>
            <w:tcW w:w="1480" w:type="dxa"/>
            <w:tcBorders>
              <w:top w:val="nil"/>
              <w:left w:val="nil"/>
              <w:bottom w:val="single" w:sz="4" w:space="0" w:color="auto"/>
              <w:right w:val="single" w:sz="4" w:space="0" w:color="auto"/>
            </w:tcBorders>
            <w:shd w:val="clear" w:color="auto" w:fill="auto"/>
            <w:noWrap/>
            <w:vAlign w:val="bottom"/>
            <w:hideMark/>
          </w:tcPr>
          <w:p w14:paraId="6A35727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30</w:t>
            </w:r>
          </w:p>
        </w:tc>
        <w:tc>
          <w:tcPr>
            <w:tcW w:w="960" w:type="dxa"/>
            <w:tcBorders>
              <w:top w:val="nil"/>
              <w:left w:val="nil"/>
              <w:bottom w:val="single" w:sz="4" w:space="0" w:color="auto"/>
              <w:right w:val="single" w:sz="4" w:space="0" w:color="auto"/>
            </w:tcBorders>
            <w:shd w:val="clear" w:color="auto" w:fill="auto"/>
            <w:noWrap/>
            <w:vAlign w:val="bottom"/>
            <w:hideMark/>
          </w:tcPr>
          <w:p w14:paraId="1F75BA0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4ος</w:t>
            </w:r>
          </w:p>
        </w:tc>
        <w:tc>
          <w:tcPr>
            <w:tcW w:w="960" w:type="dxa"/>
            <w:tcBorders>
              <w:top w:val="nil"/>
              <w:left w:val="nil"/>
              <w:bottom w:val="single" w:sz="4" w:space="0" w:color="auto"/>
              <w:right w:val="single" w:sz="4" w:space="0" w:color="auto"/>
            </w:tcBorders>
            <w:shd w:val="clear" w:color="auto" w:fill="auto"/>
            <w:noWrap/>
            <w:vAlign w:val="bottom"/>
            <w:hideMark/>
          </w:tcPr>
          <w:p w14:paraId="026E036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68,66</w:t>
            </w:r>
          </w:p>
        </w:tc>
      </w:tr>
      <w:tr w:rsidR="004B3CA0" w:rsidRPr="008D71F3" w14:paraId="27562BED" w14:textId="77777777" w:rsidTr="001855D8">
        <w:trPr>
          <w:trHeight w:val="86"/>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D33BC80"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w:t>
            </w:r>
          </w:p>
        </w:tc>
        <w:tc>
          <w:tcPr>
            <w:tcW w:w="1140" w:type="dxa"/>
            <w:tcBorders>
              <w:top w:val="nil"/>
              <w:left w:val="nil"/>
              <w:bottom w:val="single" w:sz="4" w:space="0" w:color="auto"/>
              <w:right w:val="single" w:sz="4" w:space="0" w:color="auto"/>
            </w:tcBorders>
            <w:shd w:val="clear" w:color="auto" w:fill="auto"/>
            <w:noWrap/>
            <w:vAlign w:val="bottom"/>
            <w:hideMark/>
          </w:tcPr>
          <w:p w14:paraId="64D32FF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14E53E01"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75</w:t>
            </w:r>
          </w:p>
        </w:tc>
        <w:tc>
          <w:tcPr>
            <w:tcW w:w="1480" w:type="dxa"/>
            <w:tcBorders>
              <w:top w:val="nil"/>
              <w:left w:val="nil"/>
              <w:bottom w:val="single" w:sz="4" w:space="0" w:color="auto"/>
              <w:right w:val="single" w:sz="4" w:space="0" w:color="auto"/>
            </w:tcBorders>
            <w:shd w:val="clear" w:color="auto" w:fill="auto"/>
            <w:noWrap/>
            <w:vAlign w:val="bottom"/>
            <w:hideMark/>
          </w:tcPr>
          <w:p w14:paraId="3988633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31</w:t>
            </w:r>
          </w:p>
        </w:tc>
        <w:tc>
          <w:tcPr>
            <w:tcW w:w="960" w:type="dxa"/>
            <w:tcBorders>
              <w:top w:val="nil"/>
              <w:left w:val="nil"/>
              <w:bottom w:val="single" w:sz="4" w:space="0" w:color="auto"/>
              <w:right w:val="single" w:sz="4" w:space="0" w:color="auto"/>
            </w:tcBorders>
            <w:shd w:val="clear" w:color="auto" w:fill="auto"/>
            <w:noWrap/>
            <w:vAlign w:val="bottom"/>
            <w:hideMark/>
          </w:tcPr>
          <w:p w14:paraId="4052E6F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4ος</w:t>
            </w:r>
          </w:p>
        </w:tc>
        <w:tc>
          <w:tcPr>
            <w:tcW w:w="960" w:type="dxa"/>
            <w:tcBorders>
              <w:top w:val="nil"/>
              <w:left w:val="nil"/>
              <w:bottom w:val="single" w:sz="4" w:space="0" w:color="auto"/>
              <w:right w:val="single" w:sz="4" w:space="0" w:color="auto"/>
            </w:tcBorders>
            <w:shd w:val="clear" w:color="auto" w:fill="auto"/>
            <w:noWrap/>
            <w:vAlign w:val="bottom"/>
            <w:hideMark/>
          </w:tcPr>
          <w:p w14:paraId="477324C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55,5</w:t>
            </w:r>
          </w:p>
        </w:tc>
      </w:tr>
      <w:tr w:rsidR="004B3CA0" w:rsidRPr="008D71F3" w14:paraId="653A544B" w14:textId="77777777" w:rsidTr="001855D8">
        <w:trPr>
          <w:trHeight w:val="14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2FDFE9D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w:t>
            </w:r>
          </w:p>
        </w:tc>
        <w:tc>
          <w:tcPr>
            <w:tcW w:w="1140" w:type="dxa"/>
            <w:tcBorders>
              <w:top w:val="nil"/>
              <w:left w:val="nil"/>
              <w:bottom w:val="single" w:sz="4" w:space="0" w:color="auto"/>
              <w:right w:val="single" w:sz="4" w:space="0" w:color="auto"/>
            </w:tcBorders>
            <w:shd w:val="clear" w:color="auto" w:fill="auto"/>
            <w:noWrap/>
            <w:vAlign w:val="bottom"/>
            <w:hideMark/>
          </w:tcPr>
          <w:p w14:paraId="3C1A55D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595BDB31"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80,3</w:t>
            </w:r>
          </w:p>
        </w:tc>
        <w:tc>
          <w:tcPr>
            <w:tcW w:w="1480" w:type="dxa"/>
            <w:tcBorders>
              <w:top w:val="nil"/>
              <w:left w:val="nil"/>
              <w:bottom w:val="single" w:sz="4" w:space="0" w:color="auto"/>
              <w:right w:val="single" w:sz="4" w:space="0" w:color="auto"/>
            </w:tcBorders>
            <w:shd w:val="clear" w:color="auto" w:fill="auto"/>
            <w:noWrap/>
            <w:vAlign w:val="bottom"/>
            <w:hideMark/>
          </w:tcPr>
          <w:p w14:paraId="33F4C89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32</w:t>
            </w:r>
          </w:p>
        </w:tc>
        <w:tc>
          <w:tcPr>
            <w:tcW w:w="960" w:type="dxa"/>
            <w:tcBorders>
              <w:top w:val="nil"/>
              <w:left w:val="nil"/>
              <w:bottom w:val="single" w:sz="4" w:space="0" w:color="auto"/>
              <w:right w:val="single" w:sz="4" w:space="0" w:color="auto"/>
            </w:tcBorders>
            <w:shd w:val="clear" w:color="auto" w:fill="auto"/>
            <w:noWrap/>
            <w:vAlign w:val="bottom"/>
            <w:hideMark/>
          </w:tcPr>
          <w:p w14:paraId="50BFD78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6ABCBA0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96,55</w:t>
            </w:r>
          </w:p>
        </w:tc>
      </w:tr>
      <w:tr w:rsidR="004B3CA0" w:rsidRPr="008D71F3" w14:paraId="5784D4C1" w14:textId="77777777" w:rsidTr="001855D8">
        <w:trPr>
          <w:trHeight w:val="9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09C0BDB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w:t>
            </w:r>
          </w:p>
        </w:tc>
        <w:tc>
          <w:tcPr>
            <w:tcW w:w="1140" w:type="dxa"/>
            <w:tcBorders>
              <w:top w:val="nil"/>
              <w:left w:val="nil"/>
              <w:bottom w:val="single" w:sz="4" w:space="0" w:color="auto"/>
              <w:right w:val="single" w:sz="4" w:space="0" w:color="auto"/>
            </w:tcBorders>
            <w:shd w:val="clear" w:color="auto" w:fill="auto"/>
            <w:noWrap/>
            <w:vAlign w:val="bottom"/>
            <w:hideMark/>
          </w:tcPr>
          <w:p w14:paraId="423A70E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570AA8A2"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57,65</w:t>
            </w:r>
          </w:p>
        </w:tc>
        <w:tc>
          <w:tcPr>
            <w:tcW w:w="1480" w:type="dxa"/>
            <w:tcBorders>
              <w:top w:val="nil"/>
              <w:left w:val="nil"/>
              <w:bottom w:val="single" w:sz="4" w:space="0" w:color="auto"/>
              <w:right w:val="single" w:sz="4" w:space="0" w:color="auto"/>
            </w:tcBorders>
            <w:shd w:val="clear" w:color="auto" w:fill="auto"/>
            <w:noWrap/>
            <w:vAlign w:val="bottom"/>
            <w:hideMark/>
          </w:tcPr>
          <w:p w14:paraId="4EF430B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33</w:t>
            </w:r>
          </w:p>
        </w:tc>
        <w:tc>
          <w:tcPr>
            <w:tcW w:w="960" w:type="dxa"/>
            <w:tcBorders>
              <w:top w:val="nil"/>
              <w:left w:val="nil"/>
              <w:bottom w:val="single" w:sz="4" w:space="0" w:color="auto"/>
              <w:right w:val="single" w:sz="4" w:space="0" w:color="auto"/>
            </w:tcBorders>
            <w:shd w:val="clear" w:color="auto" w:fill="auto"/>
            <w:noWrap/>
            <w:vAlign w:val="bottom"/>
            <w:hideMark/>
          </w:tcPr>
          <w:p w14:paraId="08FD722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7E106F2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74</w:t>
            </w:r>
          </w:p>
        </w:tc>
      </w:tr>
      <w:tr w:rsidR="004B3CA0" w:rsidRPr="008D71F3" w14:paraId="0F0AF240" w14:textId="77777777" w:rsidTr="001855D8">
        <w:trPr>
          <w:trHeight w:val="166"/>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DE2C2C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w:t>
            </w:r>
          </w:p>
        </w:tc>
        <w:tc>
          <w:tcPr>
            <w:tcW w:w="1140" w:type="dxa"/>
            <w:tcBorders>
              <w:top w:val="nil"/>
              <w:left w:val="nil"/>
              <w:bottom w:val="single" w:sz="4" w:space="0" w:color="auto"/>
              <w:right w:val="single" w:sz="4" w:space="0" w:color="auto"/>
            </w:tcBorders>
            <w:shd w:val="clear" w:color="auto" w:fill="auto"/>
            <w:noWrap/>
            <w:vAlign w:val="bottom"/>
            <w:hideMark/>
          </w:tcPr>
          <w:p w14:paraId="1F5673B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52A28BF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67</w:t>
            </w:r>
          </w:p>
        </w:tc>
        <w:tc>
          <w:tcPr>
            <w:tcW w:w="1480" w:type="dxa"/>
            <w:tcBorders>
              <w:top w:val="nil"/>
              <w:left w:val="nil"/>
              <w:bottom w:val="single" w:sz="4" w:space="0" w:color="auto"/>
              <w:right w:val="single" w:sz="4" w:space="0" w:color="auto"/>
            </w:tcBorders>
            <w:shd w:val="clear" w:color="auto" w:fill="auto"/>
            <w:noWrap/>
            <w:vAlign w:val="bottom"/>
            <w:hideMark/>
          </w:tcPr>
          <w:p w14:paraId="40DFB9E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34</w:t>
            </w:r>
          </w:p>
        </w:tc>
        <w:tc>
          <w:tcPr>
            <w:tcW w:w="960" w:type="dxa"/>
            <w:tcBorders>
              <w:top w:val="nil"/>
              <w:left w:val="nil"/>
              <w:bottom w:val="single" w:sz="4" w:space="0" w:color="auto"/>
              <w:right w:val="single" w:sz="4" w:space="0" w:color="auto"/>
            </w:tcBorders>
            <w:shd w:val="clear" w:color="auto" w:fill="auto"/>
            <w:noWrap/>
            <w:vAlign w:val="bottom"/>
            <w:hideMark/>
          </w:tcPr>
          <w:p w14:paraId="61EB977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261F04E1"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112,67</w:t>
            </w:r>
          </w:p>
        </w:tc>
      </w:tr>
      <w:tr w:rsidR="004B3CA0" w:rsidRPr="008D71F3" w14:paraId="430A7247" w14:textId="77777777" w:rsidTr="001855D8">
        <w:trPr>
          <w:trHeight w:val="11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31FC31C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w:t>
            </w:r>
          </w:p>
        </w:tc>
        <w:tc>
          <w:tcPr>
            <w:tcW w:w="1140" w:type="dxa"/>
            <w:tcBorders>
              <w:top w:val="nil"/>
              <w:left w:val="nil"/>
              <w:bottom w:val="single" w:sz="4" w:space="0" w:color="auto"/>
              <w:right w:val="single" w:sz="4" w:space="0" w:color="auto"/>
            </w:tcBorders>
            <w:shd w:val="clear" w:color="auto" w:fill="auto"/>
            <w:noWrap/>
            <w:vAlign w:val="bottom"/>
            <w:hideMark/>
          </w:tcPr>
          <w:p w14:paraId="330F7A4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73D3232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82,82</w:t>
            </w:r>
          </w:p>
        </w:tc>
        <w:tc>
          <w:tcPr>
            <w:tcW w:w="1480" w:type="dxa"/>
            <w:tcBorders>
              <w:top w:val="nil"/>
              <w:left w:val="nil"/>
              <w:bottom w:val="single" w:sz="4" w:space="0" w:color="auto"/>
              <w:right w:val="single" w:sz="4" w:space="0" w:color="auto"/>
            </w:tcBorders>
            <w:shd w:val="clear" w:color="auto" w:fill="auto"/>
            <w:noWrap/>
            <w:vAlign w:val="bottom"/>
            <w:hideMark/>
          </w:tcPr>
          <w:p w14:paraId="05F95B5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35</w:t>
            </w:r>
          </w:p>
        </w:tc>
        <w:tc>
          <w:tcPr>
            <w:tcW w:w="960" w:type="dxa"/>
            <w:tcBorders>
              <w:top w:val="nil"/>
              <w:left w:val="nil"/>
              <w:bottom w:val="single" w:sz="4" w:space="0" w:color="auto"/>
              <w:right w:val="single" w:sz="4" w:space="0" w:color="auto"/>
            </w:tcBorders>
            <w:shd w:val="clear" w:color="auto" w:fill="auto"/>
            <w:noWrap/>
            <w:vAlign w:val="bottom"/>
            <w:hideMark/>
          </w:tcPr>
          <w:p w14:paraId="4A31613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636C0BB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94,21</w:t>
            </w:r>
          </w:p>
        </w:tc>
      </w:tr>
      <w:tr w:rsidR="004B3CA0" w:rsidRPr="008D71F3" w14:paraId="316DA33F" w14:textId="77777777" w:rsidTr="001855D8">
        <w:trPr>
          <w:trHeight w:val="18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02CEDED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w:t>
            </w:r>
          </w:p>
        </w:tc>
        <w:tc>
          <w:tcPr>
            <w:tcW w:w="1140" w:type="dxa"/>
            <w:tcBorders>
              <w:top w:val="nil"/>
              <w:left w:val="nil"/>
              <w:bottom w:val="single" w:sz="4" w:space="0" w:color="auto"/>
              <w:right w:val="single" w:sz="4" w:space="0" w:color="auto"/>
            </w:tcBorders>
            <w:shd w:val="clear" w:color="auto" w:fill="auto"/>
            <w:noWrap/>
            <w:vAlign w:val="bottom"/>
            <w:hideMark/>
          </w:tcPr>
          <w:p w14:paraId="5548B2A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60FA9FD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70,22</w:t>
            </w:r>
          </w:p>
        </w:tc>
        <w:tc>
          <w:tcPr>
            <w:tcW w:w="1480" w:type="dxa"/>
            <w:tcBorders>
              <w:top w:val="nil"/>
              <w:left w:val="nil"/>
              <w:bottom w:val="single" w:sz="4" w:space="0" w:color="auto"/>
              <w:right w:val="single" w:sz="4" w:space="0" w:color="auto"/>
            </w:tcBorders>
            <w:shd w:val="clear" w:color="auto" w:fill="auto"/>
            <w:noWrap/>
            <w:vAlign w:val="bottom"/>
            <w:hideMark/>
          </w:tcPr>
          <w:p w14:paraId="09D3C10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36</w:t>
            </w:r>
          </w:p>
        </w:tc>
        <w:tc>
          <w:tcPr>
            <w:tcW w:w="960" w:type="dxa"/>
            <w:tcBorders>
              <w:top w:val="nil"/>
              <w:left w:val="nil"/>
              <w:bottom w:val="single" w:sz="4" w:space="0" w:color="auto"/>
              <w:right w:val="single" w:sz="4" w:space="0" w:color="auto"/>
            </w:tcBorders>
            <w:shd w:val="clear" w:color="auto" w:fill="auto"/>
            <w:noWrap/>
            <w:vAlign w:val="bottom"/>
            <w:hideMark/>
          </w:tcPr>
          <w:p w14:paraId="1BA1A21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4ος</w:t>
            </w:r>
          </w:p>
        </w:tc>
        <w:tc>
          <w:tcPr>
            <w:tcW w:w="960" w:type="dxa"/>
            <w:tcBorders>
              <w:top w:val="nil"/>
              <w:left w:val="nil"/>
              <w:bottom w:val="single" w:sz="4" w:space="0" w:color="auto"/>
              <w:right w:val="single" w:sz="4" w:space="0" w:color="auto"/>
            </w:tcBorders>
            <w:shd w:val="clear" w:color="auto" w:fill="auto"/>
            <w:noWrap/>
            <w:vAlign w:val="bottom"/>
            <w:hideMark/>
          </w:tcPr>
          <w:p w14:paraId="22D3C65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107,53</w:t>
            </w:r>
          </w:p>
        </w:tc>
      </w:tr>
      <w:tr w:rsidR="004B3CA0" w:rsidRPr="008D71F3" w14:paraId="72F2E272" w14:textId="77777777" w:rsidTr="001855D8">
        <w:trPr>
          <w:trHeight w:val="117"/>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61C69F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12</w:t>
            </w:r>
          </w:p>
        </w:tc>
        <w:tc>
          <w:tcPr>
            <w:tcW w:w="1140" w:type="dxa"/>
            <w:tcBorders>
              <w:top w:val="nil"/>
              <w:left w:val="nil"/>
              <w:bottom w:val="single" w:sz="4" w:space="0" w:color="auto"/>
              <w:right w:val="single" w:sz="4" w:space="0" w:color="auto"/>
            </w:tcBorders>
            <w:shd w:val="clear" w:color="auto" w:fill="auto"/>
            <w:noWrap/>
            <w:vAlign w:val="bottom"/>
            <w:hideMark/>
          </w:tcPr>
          <w:p w14:paraId="1B1A573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5C919A92"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80,93</w:t>
            </w:r>
          </w:p>
        </w:tc>
        <w:tc>
          <w:tcPr>
            <w:tcW w:w="1480" w:type="dxa"/>
            <w:tcBorders>
              <w:top w:val="nil"/>
              <w:left w:val="nil"/>
              <w:bottom w:val="single" w:sz="4" w:space="0" w:color="auto"/>
              <w:right w:val="single" w:sz="4" w:space="0" w:color="auto"/>
            </w:tcBorders>
            <w:shd w:val="clear" w:color="auto" w:fill="auto"/>
            <w:noWrap/>
            <w:vAlign w:val="bottom"/>
            <w:hideMark/>
          </w:tcPr>
          <w:p w14:paraId="58E3C3F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37</w:t>
            </w:r>
          </w:p>
        </w:tc>
        <w:tc>
          <w:tcPr>
            <w:tcW w:w="960" w:type="dxa"/>
            <w:tcBorders>
              <w:top w:val="nil"/>
              <w:left w:val="nil"/>
              <w:bottom w:val="single" w:sz="4" w:space="0" w:color="auto"/>
              <w:right w:val="single" w:sz="4" w:space="0" w:color="auto"/>
            </w:tcBorders>
            <w:shd w:val="clear" w:color="auto" w:fill="auto"/>
            <w:noWrap/>
            <w:vAlign w:val="bottom"/>
            <w:hideMark/>
          </w:tcPr>
          <w:p w14:paraId="34E15D9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44CFCCD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84,27</w:t>
            </w:r>
          </w:p>
        </w:tc>
      </w:tr>
      <w:tr w:rsidR="004B3CA0" w:rsidRPr="008D71F3" w14:paraId="6484F649" w14:textId="77777777" w:rsidTr="001855D8">
        <w:trPr>
          <w:trHeight w:val="63"/>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6AE6170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13</w:t>
            </w:r>
          </w:p>
        </w:tc>
        <w:tc>
          <w:tcPr>
            <w:tcW w:w="1140" w:type="dxa"/>
            <w:tcBorders>
              <w:top w:val="nil"/>
              <w:left w:val="nil"/>
              <w:bottom w:val="single" w:sz="4" w:space="0" w:color="auto"/>
              <w:right w:val="single" w:sz="4" w:space="0" w:color="auto"/>
            </w:tcBorders>
            <w:shd w:val="clear" w:color="auto" w:fill="auto"/>
            <w:noWrap/>
            <w:vAlign w:val="bottom"/>
            <w:hideMark/>
          </w:tcPr>
          <w:p w14:paraId="180EBC91"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0864C9B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51,24</w:t>
            </w:r>
          </w:p>
        </w:tc>
        <w:tc>
          <w:tcPr>
            <w:tcW w:w="1480" w:type="dxa"/>
            <w:tcBorders>
              <w:top w:val="nil"/>
              <w:left w:val="nil"/>
              <w:bottom w:val="single" w:sz="4" w:space="0" w:color="auto"/>
              <w:right w:val="single" w:sz="4" w:space="0" w:color="auto"/>
            </w:tcBorders>
            <w:shd w:val="clear" w:color="auto" w:fill="auto"/>
            <w:noWrap/>
            <w:vAlign w:val="bottom"/>
            <w:hideMark/>
          </w:tcPr>
          <w:p w14:paraId="1D9C20F1"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38</w:t>
            </w:r>
          </w:p>
        </w:tc>
        <w:tc>
          <w:tcPr>
            <w:tcW w:w="960" w:type="dxa"/>
            <w:tcBorders>
              <w:top w:val="nil"/>
              <w:left w:val="nil"/>
              <w:bottom w:val="single" w:sz="4" w:space="0" w:color="auto"/>
              <w:right w:val="single" w:sz="4" w:space="0" w:color="auto"/>
            </w:tcBorders>
            <w:shd w:val="clear" w:color="auto" w:fill="auto"/>
            <w:noWrap/>
            <w:vAlign w:val="bottom"/>
            <w:hideMark/>
          </w:tcPr>
          <w:p w14:paraId="09A889C2"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21B9808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76,5</w:t>
            </w:r>
          </w:p>
        </w:tc>
      </w:tr>
      <w:tr w:rsidR="004B3CA0" w:rsidRPr="008D71F3" w14:paraId="3FA58BBE" w14:textId="77777777" w:rsidTr="001855D8">
        <w:trPr>
          <w:trHeight w:val="124"/>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BE94BA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14</w:t>
            </w:r>
          </w:p>
        </w:tc>
        <w:tc>
          <w:tcPr>
            <w:tcW w:w="1140" w:type="dxa"/>
            <w:tcBorders>
              <w:top w:val="nil"/>
              <w:left w:val="nil"/>
              <w:bottom w:val="single" w:sz="4" w:space="0" w:color="auto"/>
              <w:right w:val="single" w:sz="4" w:space="0" w:color="auto"/>
            </w:tcBorders>
            <w:shd w:val="clear" w:color="auto" w:fill="auto"/>
            <w:noWrap/>
            <w:vAlign w:val="bottom"/>
            <w:hideMark/>
          </w:tcPr>
          <w:p w14:paraId="2008062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6EE1FB9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86,5</w:t>
            </w:r>
          </w:p>
        </w:tc>
        <w:tc>
          <w:tcPr>
            <w:tcW w:w="1480" w:type="dxa"/>
            <w:tcBorders>
              <w:top w:val="nil"/>
              <w:left w:val="nil"/>
              <w:bottom w:val="single" w:sz="4" w:space="0" w:color="auto"/>
              <w:right w:val="single" w:sz="4" w:space="0" w:color="auto"/>
            </w:tcBorders>
            <w:shd w:val="clear" w:color="auto" w:fill="auto"/>
            <w:noWrap/>
            <w:vAlign w:val="bottom"/>
            <w:hideMark/>
          </w:tcPr>
          <w:p w14:paraId="6E7E74E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39</w:t>
            </w:r>
          </w:p>
        </w:tc>
        <w:tc>
          <w:tcPr>
            <w:tcW w:w="960" w:type="dxa"/>
            <w:tcBorders>
              <w:top w:val="nil"/>
              <w:left w:val="nil"/>
              <w:bottom w:val="single" w:sz="4" w:space="0" w:color="auto"/>
              <w:right w:val="single" w:sz="4" w:space="0" w:color="auto"/>
            </w:tcBorders>
            <w:shd w:val="clear" w:color="auto" w:fill="auto"/>
            <w:noWrap/>
            <w:vAlign w:val="bottom"/>
            <w:hideMark/>
          </w:tcPr>
          <w:p w14:paraId="045784A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2C89DB0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51,95</w:t>
            </w:r>
          </w:p>
        </w:tc>
      </w:tr>
      <w:tr w:rsidR="004B3CA0" w:rsidRPr="008D71F3" w14:paraId="7D7385B7" w14:textId="77777777" w:rsidTr="001855D8">
        <w:trPr>
          <w:trHeight w:val="5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CEEC1D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15</w:t>
            </w:r>
          </w:p>
        </w:tc>
        <w:tc>
          <w:tcPr>
            <w:tcW w:w="1140" w:type="dxa"/>
            <w:tcBorders>
              <w:top w:val="nil"/>
              <w:left w:val="nil"/>
              <w:bottom w:val="single" w:sz="4" w:space="0" w:color="auto"/>
              <w:right w:val="single" w:sz="4" w:space="0" w:color="auto"/>
            </w:tcBorders>
            <w:shd w:val="clear" w:color="auto" w:fill="auto"/>
            <w:noWrap/>
            <w:vAlign w:val="bottom"/>
            <w:hideMark/>
          </w:tcPr>
          <w:p w14:paraId="7E8EB8A1"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444DF7C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85</w:t>
            </w:r>
          </w:p>
        </w:tc>
        <w:tc>
          <w:tcPr>
            <w:tcW w:w="1480" w:type="dxa"/>
            <w:tcBorders>
              <w:top w:val="nil"/>
              <w:left w:val="nil"/>
              <w:bottom w:val="single" w:sz="4" w:space="0" w:color="auto"/>
              <w:right w:val="single" w:sz="4" w:space="0" w:color="auto"/>
            </w:tcBorders>
            <w:shd w:val="clear" w:color="auto" w:fill="auto"/>
            <w:noWrap/>
            <w:vAlign w:val="bottom"/>
            <w:hideMark/>
          </w:tcPr>
          <w:p w14:paraId="7E27F19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40</w:t>
            </w:r>
          </w:p>
        </w:tc>
        <w:tc>
          <w:tcPr>
            <w:tcW w:w="960" w:type="dxa"/>
            <w:tcBorders>
              <w:top w:val="nil"/>
              <w:left w:val="nil"/>
              <w:bottom w:val="single" w:sz="4" w:space="0" w:color="auto"/>
              <w:right w:val="single" w:sz="4" w:space="0" w:color="auto"/>
            </w:tcBorders>
            <w:shd w:val="clear" w:color="auto" w:fill="auto"/>
            <w:noWrap/>
            <w:vAlign w:val="bottom"/>
            <w:hideMark/>
          </w:tcPr>
          <w:p w14:paraId="5D6C660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229306A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51,95</w:t>
            </w:r>
          </w:p>
        </w:tc>
      </w:tr>
      <w:tr w:rsidR="004B3CA0" w:rsidRPr="008D71F3" w14:paraId="7FAC6FA1" w14:textId="77777777" w:rsidTr="001855D8">
        <w:trPr>
          <w:trHeight w:val="143"/>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53DDB52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16</w:t>
            </w:r>
          </w:p>
        </w:tc>
        <w:tc>
          <w:tcPr>
            <w:tcW w:w="1140" w:type="dxa"/>
            <w:tcBorders>
              <w:top w:val="nil"/>
              <w:left w:val="nil"/>
              <w:bottom w:val="single" w:sz="4" w:space="0" w:color="auto"/>
              <w:right w:val="single" w:sz="4" w:space="0" w:color="auto"/>
            </w:tcBorders>
            <w:shd w:val="clear" w:color="auto" w:fill="auto"/>
            <w:noWrap/>
            <w:vAlign w:val="bottom"/>
            <w:hideMark/>
          </w:tcPr>
          <w:p w14:paraId="7B7B0310"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3931669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66</w:t>
            </w:r>
          </w:p>
        </w:tc>
        <w:tc>
          <w:tcPr>
            <w:tcW w:w="1480" w:type="dxa"/>
            <w:tcBorders>
              <w:top w:val="nil"/>
              <w:left w:val="nil"/>
              <w:bottom w:val="single" w:sz="4" w:space="0" w:color="auto"/>
              <w:right w:val="single" w:sz="4" w:space="0" w:color="auto"/>
            </w:tcBorders>
            <w:shd w:val="clear" w:color="auto" w:fill="auto"/>
            <w:noWrap/>
            <w:vAlign w:val="bottom"/>
            <w:hideMark/>
          </w:tcPr>
          <w:p w14:paraId="373A5AC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41</w:t>
            </w:r>
          </w:p>
        </w:tc>
        <w:tc>
          <w:tcPr>
            <w:tcW w:w="960" w:type="dxa"/>
            <w:tcBorders>
              <w:top w:val="nil"/>
              <w:left w:val="nil"/>
              <w:bottom w:val="single" w:sz="4" w:space="0" w:color="auto"/>
              <w:right w:val="single" w:sz="4" w:space="0" w:color="auto"/>
            </w:tcBorders>
            <w:shd w:val="clear" w:color="auto" w:fill="auto"/>
            <w:noWrap/>
            <w:vAlign w:val="bottom"/>
            <w:hideMark/>
          </w:tcPr>
          <w:p w14:paraId="54B9FBB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7DFA200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84</w:t>
            </w:r>
          </w:p>
        </w:tc>
      </w:tr>
      <w:tr w:rsidR="004B3CA0" w:rsidRPr="008D71F3" w14:paraId="2E7E79F9" w14:textId="77777777" w:rsidTr="001855D8">
        <w:trPr>
          <w:trHeight w:val="76"/>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5437CA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17</w:t>
            </w:r>
          </w:p>
        </w:tc>
        <w:tc>
          <w:tcPr>
            <w:tcW w:w="1140" w:type="dxa"/>
            <w:tcBorders>
              <w:top w:val="nil"/>
              <w:left w:val="nil"/>
              <w:bottom w:val="single" w:sz="4" w:space="0" w:color="auto"/>
              <w:right w:val="single" w:sz="4" w:space="0" w:color="auto"/>
            </w:tcBorders>
            <w:shd w:val="clear" w:color="auto" w:fill="auto"/>
            <w:noWrap/>
            <w:vAlign w:val="bottom"/>
            <w:hideMark/>
          </w:tcPr>
          <w:p w14:paraId="59130F8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4B47929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63</w:t>
            </w:r>
          </w:p>
        </w:tc>
        <w:tc>
          <w:tcPr>
            <w:tcW w:w="1480" w:type="dxa"/>
            <w:tcBorders>
              <w:top w:val="nil"/>
              <w:left w:val="nil"/>
              <w:bottom w:val="single" w:sz="4" w:space="0" w:color="auto"/>
              <w:right w:val="single" w:sz="4" w:space="0" w:color="auto"/>
            </w:tcBorders>
            <w:shd w:val="clear" w:color="auto" w:fill="auto"/>
            <w:noWrap/>
            <w:vAlign w:val="bottom"/>
            <w:hideMark/>
          </w:tcPr>
          <w:p w14:paraId="13CFC84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42</w:t>
            </w:r>
          </w:p>
        </w:tc>
        <w:tc>
          <w:tcPr>
            <w:tcW w:w="960" w:type="dxa"/>
            <w:tcBorders>
              <w:top w:val="nil"/>
              <w:left w:val="nil"/>
              <w:bottom w:val="single" w:sz="4" w:space="0" w:color="auto"/>
              <w:right w:val="single" w:sz="4" w:space="0" w:color="auto"/>
            </w:tcBorders>
            <w:shd w:val="clear" w:color="auto" w:fill="auto"/>
            <w:noWrap/>
            <w:vAlign w:val="bottom"/>
            <w:hideMark/>
          </w:tcPr>
          <w:p w14:paraId="25433DB0"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1FA2400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111,46</w:t>
            </w:r>
          </w:p>
        </w:tc>
      </w:tr>
      <w:tr w:rsidR="004B3CA0" w:rsidRPr="008D71F3" w14:paraId="1E514964" w14:textId="77777777" w:rsidTr="001855D8">
        <w:trPr>
          <w:trHeight w:val="163"/>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51A18D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18</w:t>
            </w:r>
          </w:p>
        </w:tc>
        <w:tc>
          <w:tcPr>
            <w:tcW w:w="1140" w:type="dxa"/>
            <w:tcBorders>
              <w:top w:val="nil"/>
              <w:left w:val="nil"/>
              <w:bottom w:val="single" w:sz="4" w:space="0" w:color="auto"/>
              <w:right w:val="single" w:sz="4" w:space="0" w:color="auto"/>
            </w:tcBorders>
            <w:shd w:val="clear" w:color="auto" w:fill="auto"/>
            <w:noWrap/>
            <w:vAlign w:val="bottom"/>
            <w:hideMark/>
          </w:tcPr>
          <w:p w14:paraId="1538436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2A7EA8F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118,6</w:t>
            </w:r>
          </w:p>
        </w:tc>
        <w:tc>
          <w:tcPr>
            <w:tcW w:w="1480" w:type="dxa"/>
            <w:tcBorders>
              <w:top w:val="nil"/>
              <w:left w:val="nil"/>
              <w:bottom w:val="single" w:sz="4" w:space="0" w:color="auto"/>
              <w:right w:val="single" w:sz="4" w:space="0" w:color="auto"/>
            </w:tcBorders>
            <w:shd w:val="clear" w:color="auto" w:fill="auto"/>
            <w:noWrap/>
            <w:vAlign w:val="bottom"/>
            <w:hideMark/>
          </w:tcPr>
          <w:p w14:paraId="582446A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43</w:t>
            </w:r>
          </w:p>
        </w:tc>
        <w:tc>
          <w:tcPr>
            <w:tcW w:w="960" w:type="dxa"/>
            <w:tcBorders>
              <w:top w:val="nil"/>
              <w:left w:val="nil"/>
              <w:bottom w:val="single" w:sz="4" w:space="0" w:color="auto"/>
              <w:right w:val="single" w:sz="4" w:space="0" w:color="auto"/>
            </w:tcBorders>
            <w:shd w:val="clear" w:color="auto" w:fill="auto"/>
            <w:noWrap/>
            <w:vAlign w:val="bottom"/>
            <w:hideMark/>
          </w:tcPr>
          <w:p w14:paraId="02B7160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44D4446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111,46</w:t>
            </w:r>
          </w:p>
        </w:tc>
      </w:tr>
      <w:tr w:rsidR="004B3CA0" w:rsidRPr="008D71F3" w14:paraId="07D50B1D" w14:textId="77777777" w:rsidTr="001855D8">
        <w:trPr>
          <w:trHeight w:val="8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2F793242"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19</w:t>
            </w:r>
          </w:p>
        </w:tc>
        <w:tc>
          <w:tcPr>
            <w:tcW w:w="1140" w:type="dxa"/>
            <w:tcBorders>
              <w:top w:val="nil"/>
              <w:left w:val="nil"/>
              <w:bottom w:val="single" w:sz="4" w:space="0" w:color="auto"/>
              <w:right w:val="single" w:sz="4" w:space="0" w:color="auto"/>
            </w:tcBorders>
            <w:shd w:val="clear" w:color="auto" w:fill="auto"/>
            <w:noWrap/>
            <w:vAlign w:val="bottom"/>
            <w:hideMark/>
          </w:tcPr>
          <w:p w14:paraId="5789D8E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5E53085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108</w:t>
            </w:r>
          </w:p>
        </w:tc>
        <w:tc>
          <w:tcPr>
            <w:tcW w:w="1480" w:type="dxa"/>
            <w:tcBorders>
              <w:top w:val="nil"/>
              <w:left w:val="nil"/>
              <w:bottom w:val="single" w:sz="4" w:space="0" w:color="auto"/>
              <w:right w:val="single" w:sz="4" w:space="0" w:color="auto"/>
            </w:tcBorders>
            <w:shd w:val="clear" w:color="auto" w:fill="auto"/>
            <w:noWrap/>
            <w:vAlign w:val="bottom"/>
            <w:hideMark/>
          </w:tcPr>
          <w:p w14:paraId="32738CB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44</w:t>
            </w:r>
          </w:p>
        </w:tc>
        <w:tc>
          <w:tcPr>
            <w:tcW w:w="960" w:type="dxa"/>
            <w:tcBorders>
              <w:top w:val="nil"/>
              <w:left w:val="nil"/>
              <w:bottom w:val="single" w:sz="4" w:space="0" w:color="auto"/>
              <w:right w:val="single" w:sz="4" w:space="0" w:color="auto"/>
            </w:tcBorders>
            <w:shd w:val="clear" w:color="auto" w:fill="auto"/>
            <w:noWrap/>
            <w:vAlign w:val="bottom"/>
            <w:hideMark/>
          </w:tcPr>
          <w:p w14:paraId="15EAB25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67C83CE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95</w:t>
            </w:r>
          </w:p>
        </w:tc>
      </w:tr>
      <w:tr w:rsidR="004B3CA0" w:rsidRPr="008D71F3" w14:paraId="170CF075" w14:textId="77777777" w:rsidTr="001855D8">
        <w:trPr>
          <w:trHeight w:val="169"/>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3181CE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20</w:t>
            </w:r>
          </w:p>
        </w:tc>
        <w:tc>
          <w:tcPr>
            <w:tcW w:w="1140" w:type="dxa"/>
            <w:tcBorders>
              <w:top w:val="nil"/>
              <w:left w:val="nil"/>
              <w:bottom w:val="single" w:sz="4" w:space="0" w:color="auto"/>
              <w:right w:val="single" w:sz="4" w:space="0" w:color="auto"/>
            </w:tcBorders>
            <w:shd w:val="clear" w:color="auto" w:fill="auto"/>
            <w:noWrap/>
            <w:vAlign w:val="bottom"/>
            <w:hideMark/>
          </w:tcPr>
          <w:p w14:paraId="1F1A44D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4DD0451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66</w:t>
            </w:r>
          </w:p>
        </w:tc>
        <w:tc>
          <w:tcPr>
            <w:tcW w:w="1480" w:type="dxa"/>
            <w:tcBorders>
              <w:top w:val="nil"/>
              <w:left w:val="nil"/>
              <w:bottom w:val="single" w:sz="4" w:space="0" w:color="auto"/>
              <w:right w:val="single" w:sz="4" w:space="0" w:color="auto"/>
            </w:tcBorders>
            <w:shd w:val="clear" w:color="auto" w:fill="auto"/>
            <w:noWrap/>
            <w:vAlign w:val="bottom"/>
            <w:hideMark/>
          </w:tcPr>
          <w:p w14:paraId="49F7AB1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45</w:t>
            </w:r>
          </w:p>
        </w:tc>
        <w:tc>
          <w:tcPr>
            <w:tcW w:w="960" w:type="dxa"/>
            <w:tcBorders>
              <w:top w:val="nil"/>
              <w:left w:val="nil"/>
              <w:bottom w:val="single" w:sz="4" w:space="0" w:color="auto"/>
              <w:right w:val="single" w:sz="4" w:space="0" w:color="auto"/>
            </w:tcBorders>
            <w:shd w:val="clear" w:color="auto" w:fill="auto"/>
            <w:noWrap/>
            <w:vAlign w:val="bottom"/>
            <w:hideMark/>
          </w:tcPr>
          <w:p w14:paraId="3D6C925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960" w:type="dxa"/>
            <w:tcBorders>
              <w:top w:val="nil"/>
              <w:left w:val="nil"/>
              <w:bottom w:val="single" w:sz="4" w:space="0" w:color="auto"/>
              <w:right w:val="single" w:sz="4" w:space="0" w:color="auto"/>
            </w:tcBorders>
            <w:shd w:val="clear" w:color="auto" w:fill="auto"/>
            <w:noWrap/>
            <w:vAlign w:val="bottom"/>
            <w:hideMark/>
          </w:tcPr>
          <w:p w14:paraId="0936D16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128</w:t>
            </w:r>
          </w:p>
        </w:tc>
      </w:tr>
      <w:tr w:rsidR="004B3CA0" w:rsidRPr="008D71F3" w14:paraId="54D890BB" w14:textId="77777777" w:rsidTr="001855D8">
        <w:trPr>
          <w:trHeight w:val="10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66717246"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21</w:t>
            </w:r>
          </w:p>
        </w:tc>
        <w:tc>
          <w:tcPr>
            <w:tcW w:w="1140" w:type="dxa"/>
            <w:tcBorders>
              <w:top w:val="nil"/>
              <w:left w:val="nil"/>
              <w:bottom w:val="single" w:sz="4" w:space="0" w:color="auto"/>
              <w:right w:val="single" w:sz="4" w:space="0" w:color="auto"/>
            </w:tcBorders>
            <w:shd w:val="clear" w:color="auto" w:fill="auto"/>
            <w:noWrap/>
            <w:vAlign w:val="bottom"/>
            <w:hideMark/>
          </w:tcPr>
          <w:p w14:paraId="2939C2F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27FA62C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86</w:t>
            </w:r>
          </w:p>
        </w:tc>
        <w:tc>
          <w:tcPr>
            <w:tcW w:w="1480" w:type="dxa"/>
            <w:tcBorders>
              <w:top w:val="nil"/>
              <w:left w:val="nil"/>
              <w:bottom w:val="single" w:sz="4" w:space="0" w:color="auto"/>
              <w:right w:val="single" w:sz="4" w:space="0" w:color="auto"/>
            </w:tcBorders>
            <w:shd w:val="clear" w:color="auto" w:fill="auto"/>
            <w:noWrap/>
            <w:vAlign w:val="bottom"/>
            <w:hideMark/>
          </w:tcPr>
          <w:p w14:paraId="4BABC089"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46</w:t>
            </w:r>
          </w:p>
        </w:tc>
        <w:tc>
          <w:tcPr>
            <w:tcW w:w="960" w:type="dxa"/>
            <w:tcBorders>
              <w:top w:val="nil"/>
              <w:left w:val="nil"/>
              <w:bottom w:val="single" w:sz="4" w:space="0" w:color="auto"/>
              <w:right w:val="single" w:sz="4" w:space="0" w:color="auto"/>
            </w:tcBorders>
            <w:shd w:val="clear" w:color="auto" w:fill="auto"/>
            <w:noWrap/>
            <w:vAlign w:val="bottom"/>
            <w:hideMark/>
          </w:tcPr>
          <w:p w14:paraId="17061E9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60D1348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71,77</w:t>
            </w:r>
          </w:p>
        </w:tc>
      </w:tr>
      <w:tr w:rsidR="004B3CA0" w:rsidRPr="008D71F3" w14:paraId="5F0BCAFA" w14:textId="77777777" w:rsidTr="001855D8">
        <w:trPr>
          <w:trHeight w:val="189"/>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13353B8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22</w:t>
            </w:r>
          </w:p>
        </w:tc>
        <w:tc>
          <w:tcPr>
            <w:tcW w:w="1140" w:type="dxa"/>
            <w:tcBorders>
              <w:top w:val="nil"/>
              <w:left w:val="nil"/>
              <w:bottom w:val="single" w:sz="4" w:space="0" w:color="auto"/>
              <w:right w:val="single" w:sz="4" w:space="0" w:color="auto"/>
            </w:tcBorders>
            <w:shd w:val="clear" w:color="auto" w:fill="auto"/>
            <w:noWrap/>
            <w:vAlign w:val="bottom"/>
            <w:hideMark/>
          </w:tcPr>
          <w:p w14:paraId="7C39DC4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740" w:type="dxa"/>
            <w:tcBorders>
              <w:top w:val="nil"/>
              <w:left w:val="nil"/>
              <w:bottom w:val="single" w:sz="4" w:space="0" w:color="auto"/>
              <w:right w:val="single" w:sz="4" w:space="0" w:color="auto"/>
            </w:tcBorders>
            <w:shd w:val="clear" w:color="auto" w:fill="auto"/>
            <w:noWrap/>
            <w:vAlign w:val="bottom"/>
            <w:hideMark/>
          </w:tcPr>
          <w:p w14:paraId="52C52E2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90,93</w:t>
            </w:r>
          </w:p>
        </w:tc>
        <w:tc>
          <w:tcPr>
            <w:tcW w:w="1480" w:type="dxa"/>
            <w:tcBorders>
              <w:top w:val="nil"/>
              <w:left w:val="nil"/>
              <w:bottom w:val="single" w:sz="4" w:space="0" w:color="auto"/>
              <w:right w:val="single" w:sz="4" w:space="0" w:color="auto"/>
            </w:tcBorders>
            <w:shd w:val="clear" w:color="auto" w:fill="auto"/>
            <w:noWrap/>
            <w:vAlign w:val="bottom"/>
            <w:hideMark/>
          </w:tcPr>
          <w:p w14:paraId="71890A7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47</w:t>
            </w:r>
          </w:p>
        </w:tc>
        <w:tc>
          <w:tcPr>
            <w:tcW w:w="960" w:type="dxa"/>
            <w:tcBorders>
              <w:top w:val="nil"/>
              <w:left w:val="nil"/>
              <w:bottom w:val="single" w:sz="4" w:space="0" w:color="auto"/>
              <w:right w:val="single" w:sz="4" w:space="0" w:color="auto"/>
            </w:tcBorders>
            <w:shd w:val="clear" w:color="auto" w:fill="auto"/>
            <w:noWrap/>
            <w:vAlign w:val="bottom"/>
            <w:hideMark/>
          </w:tcPr>
          <w:p w14:paraId="3162CE0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3686738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73,92</w:t>
            </w:r>
          </w:p>
        </w:tc>
      </w:tr>
      <w:tr w:rsidR="004B3CA0" w:rsidRPr="008D71F3" w14:paraId="624D58B8" w14:textId="77777777" w:rsidTr="001855D8">
        <w:trPr>
          <w:trHeight w:val="12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6276C21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23</w:t>
            </w:r>
          </w:p>
        </w:tc>
        <w:tc>
          <w:tcPr>
            <w:tcW w:w="1140" w:type="dxa"/>
            <w:tcBorders>
              <w:top w:val="nil"/>
              <w:left w:val="nil"/>
              <w:bottom w:val="single" w:sz="4" w:space="0" w:color="auto"/>
              <w:right w:val="single" w:sz="4" w:space="0" w:color="auto"/>
            </w:tcBorders>
            <w:shd w:val="clear" w:color="auto" w:fill="auto"/>
            <w:noWrap/>
            <w:vAlign w:val="bottom"/>
            <w:hideMark/>
          </w:tcPr>
          <w:p w14:paraId="0100F46E"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2ος</w:t>
            </w:r>
          </w:p>
        </w:tc>
        <w:tc>
          <w:tcPr>
            <w:tcW w:w="740" w:type="dxa"/>
            <w:tcBorders>
              <w:top w:val="nil"/>
              <w:left w:val="nil"/>
              <w:bottom w:val="single" w:sz="4" w:space="0" w:color="auto"/>
              <w:right w:val="single" w:sz="4" w:space="0" w:color="auto"/>
            </w:tcBorders>
            <w:shd w:val="clear" w:color="auto" w:fill="auto"/>
            <w:noWrap/>
            <w:vAlign w:val="bottom"/>
            <w:hideMark/>
          </w:tcPr>
          <w:p w14:paraId="1CADCE0B"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90,93</w:t>
            </w:r>
          </w:p>
        </w:tc>
        <w:tc>
          <w:tcPr>
            <w:tcW w:w="1480" w:type="dxa"/>
            <w:tcBorders>
              <w:top w:val="nil"/>
              <w:left w:val="nil"/>
              <w:bottom w:val="single" w:sz="4" w:space="0" w:color="auto"/>
              <w:right w:val="single" w:sz="4" w:space="0" w:color="auto"/>
            </w:tcBorders>
            <w:shd w:val="clear" w:color="auto" w:fill="auto"/>
            <w:noWrap/>
            <w:vAlign w:val="bottom"/>
            <w:hideMark/>
          </w:tcPr>
          <w:p w14:paraId="52C64AAC"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48</w:t>
            </w:r>
          </w:p>
        </w:tc>
        <w:tc>
          <w:tcPr>
            <w:tcW w:w="960" w:type="dxa"/>
            <w:tcBorders>
              <w:top w:val="nil"/>
              <w:left w:val="nil"/>
              <w:bottom w:val="single" w:sz="4" w:space="0" w:color="auto"/>
              <w:right w:val="single" w:sz="4" w:space="0" w:color="auto"/>
            </w:tcBorders>
            <w:shd w:val="clear" w:color="auto" w:fill="auto"/>
            <w:noWrap/>
            <w:vAlign w:val="bottom"/>
            <w:hideMark/>
          </w:tcPr>
          <w:p w14:paraId="1C2B8330"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4C548A60"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73,92</w:t>
            </w:r>
          </w:p>
        </w:tc>
      </w:tr>
      <w:tr w:rsidR="004B3CA0" w:rsidRPr="008D71F3" w14:paraId="001D6193" w14:textId="77777777" w:rsidTr="001855D8">
        <w:trPr>
          <w:trHeight w:val="195"/>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4C516E7F"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24</w:t>
            </w:r>
          </w:p>
        </w:tc>
        <w:tc>
          <w:tcPr>
            <w:tcW w:w="1140" w:type="dxa"/>
            <w:tcBorders>
              <w:top w:val="nil"/>
              <w:left w:val="nil"/>
              <w:bottom w:val="single" w:sz="4" w:space="0" w:color="auto"/>
              <w:right w:val="single" w:sz="4" w:space="0" w:color="auto"/>
            </w:tcBorders>
            <w:shd w:val="clear" w:color="auto" w:fill="auto"/>
            <w:noWrap/>
            <w:vAlign w:val="bottom"/>
            <w:hideMark/>
          </w:tcPr>
          <w:p w14:paraId="6B08EE4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ΙΣΟΓΕΙΟ</w:t>
            </w:r>
          </w:p>
        </w:tc>
        <w:tc>
          <w:tcPr>
            <w:tcW w:w="740" w:type="dxa"/>
            <w:tcBorders>
              <w:top w:val="nil"/>
              <w:left w:val="nil"/>
              <w:bottom w:val="single" w:sz="4" w:space="0" w:color="auto"/>
              <w:right w:val="single" w:sz="4" w:space="0" w:color="auto"/>
            </w:tcBorders>
            <w:shd w:val="clear" w:color="auto" w:fill="auto"/>
            <w:noWrap/>
            <w:vAlign w:val="bottom"/>
            <w:hideMark/>
          </w:tcPr>
          <w:p w14:paraId="50AAFCF4"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86</w:t>
            </w:r>
          </w:p>
        </w:tc>
        <w:tc>
          <w:tcPr>
            <w:tcW w:w="1480" w:type="dxa"/>
            <w:tcBorders>
              <w:top w:val="nil"/>
              <w:left w:val="nil"/>
              <w:bottom w:val="single" w:sz="4" w:space="0" w:color="auto"/>
              <w:right w:val="single" w:sz="4" w:space="0" w:color="auto"/>
            </w:tcBorders>
            <w:shd w:val="clear" w:color="auto" w:fill="auto"/>
            <w:noWrap/>
            <w:vAlign w:val="bottom"/>
            <w:hideMark/>
          </w:tcPr>
          <w:p w14:paraId="4AB6F595"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49</w:t>
            </w:r>
          </w:p>
        </w:tc>
        <w:tc>
          <w:tcPr>
            <w:tcW w:w="960" w:type="dxa"/>
            <w:tcBorders>
              <w:top w:val="nil"/>
              <w:left w:val="nil"/>
              <w:bottom w:val="single" w:sz="4" w:space="0" w:color="auto"/>
              <w:right w:val="single" w:sz="4" w:space="0" w:color="auto"/>
            </w:tcBorders>
            <w:shd w:val="clear" w:color="auto" w:fill="auto"/>
            <w:noWrap/>
            <w:vAlign w:val="bottom"/>
            <w:hideMark/>
          </w:tcPr>
          <w:p w14:paraId="67F81FE8"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34ECEBC3"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89,21</w:t>
            </w:r>
          </w:p>
        </w:tc>
      </w:tr>
      <w:tr w:rsidR="004B3CA0" w:rsidRPr="008D71F3" w14:paraId="3D9801B4" w14:textId="77777777" w:rsidTr="001855D8">
        <w:trPr>
          <w:trHeight w:val="141"/>
          <w:jc w:val="center"/>
        </w:trPr>
        <w:tc>
          <w:tcPr>
            <w:tcW w:w="1480" w:type="dxa"/>
            <w:tcBorders>
              <w:top w:val="nil"/>
              <w:left w:val="single" w:sz="4" w:space="0" w:color="auto"/>
              <w:bottom w:val="single" w:sz="4" w:space="0" w:color="auto"/>
              <w:right w:val="single" w:sz="4" w:space="0" w:color="auto"/>
            </w:tcBorders>
            <w:shd w:val="clear" w:color="auto" w:fill="auto"/>
            <w:noWrap/>
            <w:vAlign w:val="bottom"/>
            <w:hideMark/>
          </w:tcPr>
          <w:p w14:paraId="0234EDB1"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25</w:t>
            </w:r>
          </w:p>
        </w:tc>
        <w:tc>
          <w:tcPr>
            <w:tcW w:w="1140" w:type="dxa"/>
            <w:tcBorders>
              <w:top w:val="nil"/>
              <w:left w:val="nil"/>
              <w:bottom w:val="single" w:sz="4" w:space="0" w:color="auto"/>
              <w:right w:val="single" w:sz="4" w:space="0" w:color="auto"/>
            </w:tcBorders>
            <w:shd w:val="clear" w:color="auto" w:fill="auto"/>
            <w:noWrap/>
            <w:vAlign w:val="bottom"/>
            <w:hideMark/>
          </w:tcPr>
          <w:p w14:paraId="438F5600"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3ος</w:t>
            </w:r>
          </w:p>
        </w:tc>
        <w:tc>
          <w:tcPr>
            <w:tcW w:w="740" w:type="dxa"/>
            <w:tcBorders>
              <w:top w:val="nil"/>
              <w:left w:val="nil"/>
              <w:bottom w:val="single" w:sz="4" w:space="0" w:color="auto"/>
              <w:right w:val="single" w:sz="4" w:space="0" w:color="auto"/>
            </w:tcBorders>
            <w:shd w:val="clear" w:color="auto" w:fill="auto"/>
            <w:noWrap/>
            <w:vAlign w:val="bottom"/>
            <w:hideMark/>
          </w:tcPr>
          <w:p w14:paraId="6CE316C7"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89,49</w:t>
            </w:r>
          </w:p>
        </w:tc>
        <w:tc>
          <w:tcPr>
            <w:tcW w:w="1480" w:type="dxa"/>
            <w:tcBorders>
              <w:top w:val="nil"/>
              <w:left w:val="nil"/>
              <w:bottom w:val="single" w:sz="4" w:space="0" w:color="auto"/>
              <w:right w:val="single" w:sz="4" w:space="0" w:color="auto"/>
            </w:tcBorders>
            <w:shd w:val="clear" w:color="auto" w:fill="auto"/>
            <w:noWrap/>
            <w:vAlign w:val="bottom"/>
            <w:hideMark/>
          </w:tcPr>
          <w:p w14:paraId="5EEDB392"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50</w:t>
            </w:r>
          </w:p>
        </w:tc>
        <w:tc>
          <w:tcPr>
            <w:tcW w:w="960" w:type="dxa"/>
            <w:tcBorders>
              <w:top w:val="nil"/>
              <w:left w:val="nil"/>
              <w:bottom w:val="single" w:sz="4" w:space="0" w:color="auto"/>
              <w:right w:val="single" w:sz="4" w:space="0" w:color="auto"/>
            </w:tcBorders>
            <w:shd w:val="clear" w:color="auto" w:fill="auto"/>
            <w:noWrap/>
            <w:vAlign w:val="bottom"/>
            <w:hideMark/>
          </w:tcPr>
          <w:p w14:paraId="600EDBCD"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1ος</w:t>
            </w:r>
          </w:p>
        </w:tc>
        <w:tc>
          <w:tcPr>
            <w:tcW w:w="960" w:type="dxa"/>
            <w:tcBorders>
              <w:top w:val="nil"/>
              <w:left w:val="nil"/>
              <w:bottom w:val="single" w:sz="4" w:space="0" w:color="auto"/>
              <w:right w:val="single" w:sz="4" w:space="0" w:color="auto"/>
            </w:tcBorders>
            <w:shd w:val="clear" w:color="auto" w:fill="auto"/>
            <w:noWrap/>
            <w:vAlign w:val="bottom"/>
            <w:hideMark/>
          </w:tcPr>
          <w:p w14:paraId="351339AA" w14:textId="77777777" w:rsidR="004B3CA0" w:rsidRPr="008D71F3" w:rsidRDefault="004B3CA0" w:rsidP="001855D8">
            <w:pPr>
              <w:suppressAutoHyphens w:val="0"/>
              <w:jc w:val="center"/>
              <w:rPr>
                <w:rFonts w:ascii="Calibri" w:hAnsi="Calibri" w:cs="Calibri"/>
                <w:color w:val="000000"/>
                <w:kern w:val="0"/>
                <w:sz w:val="16"/>
                <w:szCs w:val="16"/>
                <w:lang w:eastAsia="el-GR"/>
              </w:rPr>
            </w:pPr>
            <w:r w:rsidRPr="008D71F3">
              <w:rPr>
                <w:rFonts w:ascii="Calibri" w:hAnsi="Calibri" w:cs="Calibri"/>
                <w:color w:val="000000"/>
                <w:kern w:val="0"/>
                <w:sz w:val="16"/>
                <w:szCs w:val="16"/>
                <w:lang w:eastAsia="el-GR"/>
              </w:rPr>
              <w:t>142</w:t>
            </w:r>
          </w:p>
        </w:tc>
      </w:tr>
    </w:tbl>
    <w:p w14:paraId="28D3ABD1" w14:textId="77777777" w:rsidR="006364A7" w:rsidRDefault="006364A7" w:rsidP="006364A7">
      <w:pPr>
        <w:spacing w:line="360" w:lineRule="auto"/>
        <w:jc w:val="both"/>
        <w:rPr>
          <w:rFonts w:asciiTheme="minorHAnsi" w:hAnsiTheme="minorHAnsi" w:cstheme="minorHAnsi"/>
          <w:sz w:val="22"/>
          <w:szCs w:val="22"/>
        </w:rPr>
      </w:pPr>
    </w:p>
    <w:p w14:paraId="0843D1B9" w14:textId="41CB2192" w:rsidR="006364A7" w:rsidRPr="008C0F6A" w:rsidRDefault="006364A7" w:rsidP="006364A7">
      <w:pPr>
        <w:spacing w:line="360" w:lineRule="auto"/>
        <w:jc w:val="both"/>
        <w:rPr>
          <w:rFonts w:asciiTheme="minorHAnsi" w:hAnsiTheme="minorHAnsi" w:cstheme="minorHAnsi"/>
          <w:sz w:val="22"/>
          <w:szCs w:val="22"/>
        </w:rPr>
      </w:pPr>
      <w:r w:rsidRPr="008C0F6A">
        <w:rPr>
          <w:rFonts w:asciiTheme="minorHAnsi" w:hAnsiTheme="minorHAnsi" w:cstheme="minorHAnsi"/>
          <w:sz w:val="22"/>
          <w:szCs w:val="22"/>
        </w:rPr>
        <w:t xml:space="preserve">πλέον: γραφεία και  αποθήκη Κ.Ε.ΔΗ.Λ.,  </w:t>
      </w:r>
    </w:p>
    <w:p w14:paraId="514F5F7D" w14:textId="77777777" w:rsidR="006364A7" w:rsidRDefault="006364A7" w:rsidP="006364A7">
      <w:pPr>
        <w:spacing w:line="360" w:lineRule="auto"/>
        <w:jc w:val="both"/>
        <w:rPr>
          <w:rFonts w:asciiTheme="minorHAnsi" w:hAnsiTheme="minorHAnsi" w:cstheme="minorHAnsi"/>
          <w:b/>
          <w:bCs/>
          <w:sz w:val="28"/>
          <w:szCs w:val="28"/>
          <w:u w:val="single"/>
        </w:rPr>
      </w:pPr>
    </w:p>
    <w:p w14:paraId="78A7BE06" w14:textId="47CD203E" w:rsidR="006364A7" w:rsidRDefault="006364A7" w:rsidP="006364A7">
      <w:pPr>
        <w:spacing w:line="360" w:lineRule="auto"/>
        <w:jc w:val="both"/>
        <w:rPr>
          <w:rFonts w:asciiTheme="minorHAnsi" w:hAnsiTheme="minorHAnsi" w:cstheme="minorHAnsi"/>
          <w:b/>
          <w:bCs/>
          <w:sz w:val="24"/>
          <w:szCs w:val="24"/>
          <w:u w:val="single"/>
        </w:rPr>
      </w:pPr>
      <w:r>
        <w:rPr>
          <w:rFonts w:asciiTheme="minorHAnsi" w:hAnsiTheme="minorHAnsi" w:cstheme="minorHAnsi"/>
          <w:b/>
          <w:bCs/>
          <w:sz w:val="28"/>
          <w:szCs w:val="28"/>
          <w:u w:val="single"/>
        </w:rPr>
        <w:t xml:space="preserve">2.2) </w:t>
      </w:r>
      <w:r>
        <w:rPr>
          <w:rFonts w:asciiTheme="minorHAnsi" w:hAnsiTheme="minorHAnsi" w:cstheme="minorHAnsi"/>
          <w:b/>
          <w:bCs/>
          <w:sz w:val="24"/>
          <w:szCs w:val="24"/>
          <w:u w:val="single"/>
        </w:rPr>
        <w:t>ΠΛΑΙΣΙΟ ΣΥΝΕΡΓΑΣΙΑΣ</w:t>
      </w:r>
    </w:p>
    <w:p w14:paraId="546F8C25" w14:textId="77777777" w:rsidR="006364A7" w:rsidRDefault="006364A7" w:rsidP="002652D4">
      <w:pPr>
        <w:spacing w:line="360" w:lineRule="auto"/>
        <w:jc w:val="both"/>
        <w:rPr>
          <w:rFonts w:asciiTheme="minorHAnsi" w:hAnsiTheme="minorHAnsi" w:cstheme="minorHAnsi"/>
          <w:sz w:val="22"/>
          <w:szCs w:val="22"/>
        </w:rPr>
      </w:pPr>
    </w:p>
    <w:p w14:paraId="7C76DD95" w14:textId="0EC270D6" w:rsidR="002652D4" w:rsidRDefault="00027F98" w:rsidP="002652D4">
      <w:p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         </w:t>
      </w:r>
      <w:r w:rsidR="002652D4">
        <w:rPr>
          <w:rFonts w:asciiTheme="minorHAnsi" w:hAnsiTheme="minorHAnsi" w:cstheme="minorHAnsi"/>
          <w:sz w:val="22"/>
          <w:szCs w:val="22"/>
        </w:rPr>
        <w:t xml:space="preserve">Το πλαίσιο συνεργασίας της Κ.Ε.ΔΗ.Λ. με τεχνικό συνεργάτη </w:t>
      </w:r>
      <w:r w:rsidR="00FF46FF">
        <w:rPr>
          <w:rFonts w:asciiTheme="minorHAnsi" w:hAnsiTheme="minorHAnsi" w:cstheme="minorHAnsi"/>
          <w:sz w:val="22"/>
          <w:szCs w:val="22"/>
        </w:rPr>
        <w:t xml:space="preserve">παροχής υπηρεσιών </w:t>
      </w:r>
      <w:r w:rsidR="00FF46FF">
        <w:rPr>
          <w:rFonts w:asciiTheme="minorHAnsi" w:eastAsia="ABCDEE+Calibri" w:hAnsiTheme="minorHAnsi" w:cstheme="minorHAnsi"/>
          <w:color w:val="000000"/>
          <w:sz w:val="22"/>
          <w:szCs w:val="22"/>
        </w:rPr>
        <w:t>συντήρησης κι επισκευής, συμπεριλαμβανομένων των</w:t>
      </w:r>
      <w:r w:rsidR="00FF46FF">
        <w:rPr>
          <w:rFonts w:asciiTheme="minorHAnsi" w:hAnsiTheme="minorHAnsi" w:cstheme="minorHAnsi"/>
          <w:sz w:val="22"/>
          <w:szCs w:val="22"/>
        </w:rPr>
        <w:t xml:space="preserve"> απαραίτητων υλικών, των ηλεκτρολογικών εγκαταστάσεων των μισθωμένων γραφείων, αποθήκης και διαμερισμάτων στα οποία φιλοξενούνται οι ωφελούμενοι, </w:t>
      </w:r>
      <w:r w:rsidR="00FF46FF" w:rsidRPr="00F27796">
        <w:rPr>
          <w:rFonts w:asciiTheme="minorHAnsi" w:hAnsiTheme="minorHAnsi" w:cstheme="minorHAnsi"/>
          <w:sz w:val="22"/>
          <w:szCs w:val="22"/>
        </w:rPr>
        <w:t xml:space="preserve">στο πλαίσιο του Προγράμματος </w:t>
      </w:r>
      <w:r w:rsidR="00FF46FF" w:rsidRPr="00DF5A44">
        <w:rPr>
          <w:rFonts w:asciiTheme="minorHAnsi" w:hAnsiTheme="minorHAnsi" w:cstheme="minorHAnsi"/>
          <w:bCs/>
          <w:sz w:val="22"/>
          <w:szCs w:val="22"/>
          <w:lang w:val="en-US"/>
        </w:rPr>
        <w:t>ESTIA</w:t>
      </w:r>
      <w:r w:rsidR="00FF46FF" w:rsidRPr="00DF5A44">
        <w:rPr>
          <w:rFonts w:asciiTheme="minorHAnsi" w:hAnsiTheme="minorHAnsi" w:cstheme="minorHAnsi"/>
          <w:bCs/>
          <w:sz w:val="22"/>
          <w:szCs w:val="22"/>
        </w:rPr>
        <w:t> 2021</w:t>
      </w:r>
      <w:r w:rsidR="002652D4">
        <w:rPr>
          <w:rFonts w:asciiTheme="minorHAnsi" w:hAnsiTheme="minorHAnsi" w:cstheme="minorHAnsi"/>
          <w:bCs/>
          <w:sz w:val="22"/>
          <w:szCs w:val="22"/>
        </w:rPr>
        <w:t xml:space="preserve">, </w:t>
      </w:r>
      <w:r w:rsidR="002652D4">
        <w:rPr>
          <w:rFonts w:asciiTheme="minorHAnsi" w:hAnsiTheme="minorHAnsi" w:cstheme="minorHAnsi"/>
          <w:sz w:val="22"/>
          <w:szCs w:val="22"/>
        </w:rPr>
        <w:t>προβλέπει τις εξής εργασίες:</w:t>
      </w:r>
    </w:p>
    <w:p w14:paraId="771FA75E" w14:textId="599E74C9" w:rsidR="002652D4" w:rsidRDefault="002652D4" w:rsidP="002652D4">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Διενέργεια όλων των απαιτούμενων ελέγχων κι εντοπισμός βλάβης  </w:t>
      </w:r>
      <w:r w:rsidR="001A3093">
        <w:rPr>
          <w:rFonts w:asciiTheme="minorHAnsi" w:hAnsiTheme="minorHAnsi" w:cstheme="minorHAnsi"/>
          <w:sz w:val="22"/>
          <w:szCs w:val="22"/>
        </w:rPr>
        <w:t>στην ηλεκτρολογική εγκατάσταση του υποκείμενου χώρου ευθύνης</w:t>
      </w:r>
      <w:r w:rsidR="009D2A9C">
        <w:rPr>
          <w:rFonts w:asciiTheme="minorHAnsi" w:hAnsiTheme="minorHAnsi" w:cstheme="minorHAnsi"/>
          <w:sz w:val="22"/>
          <w:szCs w:val="22"/>
        </w:rPr>
        <w:t>.</w:t>
      </w:r>
    </w:p>
    <w:p w14:paraId="1464C64D" w14:textId="4496BDDA" w:rsidR="002652D4" w:rsidRDefault="002652D4" w:rsidP="002652D4">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Επιδιόρθωση της βλάβης με αντικατάσταση των ελαττωματικών</w:t>
      </w:r>
      <w:r w:rsidRPr="003673AC">
        <w:rPr>
          <w:rFonts w:asciiTheme="minorHAnsi" w:hAnsiTheme="minorHAnsi" w:cstheme="minorHAnsi"/>
          <w:sz w:val="22"/>
          <w:szCs w:val="22"/>
        </w:rPr>
        <w:t xml:space="preserve"> εξαρτημάτων</w:t>
      </w:r>
      <w:r>
        <w:rPr>
          <w:rFonts w:asciiTheme="minorHAnsi" w:hAnsiTheme="minorHAnsi" w:cstheme="minorHAnsi"/>
          <w:sz w:val="22"/>
          <w:szCs w:val="22"/>
        </w:rPr>
        <w:t xml:space="preserve"> και ασφαλή απομάκρυνσή τους</w:t>
      </w:r>
      <w:r w:rsidRPr="003673AC">
        <w:rPr>
          <w:rFonts w:asciiTheme="minorHAnsi" w:hAnsiTheme="minorHAnsi" w:cstheme="minorHAnsi"/>
          <w:sz w:val="22"/>
          <w:szCs w:val="22"/>
        </w:rPr>
        <w:t>.</w:t>
      </w:r>
      <w:r>
        <w:rPr>
          <w:rFonts w:asciiTheme="minorHAnsi" w:hAnsiTheme="minorHAnsi" w:cstheme="minorHAnsi"/>
          <w:sz w:val="22"/>
          <w:szCs w:val="22"/>
        </w:rPr>
        <w:t xml:space="preserve"> </w:t>
      </w:r>
    </w:p>
    <w:p w14:paraId="791822E7" w14:textId="11169251" w:rsidR="002652D4" w:rsidRDefault="002652D4" w:rsidP="002652D4">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Έλεγχος καλής λειτουργίας </w:t>
      </w:r>
      <w:r w:rsidR="001A3093">
        <w:rPr>
          <w:rFonts w:asciiTheme="minorHAnsi" w:hAnsiTheme="minorHAnsi" w:cstheme="minorHAnsi"/>
          <w:sz w:val="22"/>
          <w:szCs w:val="22"/>
        </w:rPr>
        <w:t>της εγκατάστασης</w:t>
      </w:r>
      <w:r w:rsidR="00A24092">
        <w:rPr>
          <w:rFonts w:asciiTheme="minorHAnsi" w:hAnsiTheme="minorHAnsi" w:cstheme="minorHAnsi"/>
          <w:sz w:val="22"/>
          <w:szCs w:val="22"/>
        </w:rPr>
        <w:t>, κατόπιν</w:t>
      </w:r>
      <w:r>
        <w:rPr>
          <w:rFonts w:asciiTheme="minorHAnsi" w:hAnsiTheme="minorHAnsi" w:cstheme="minorHAnsi"/>
          <w:sz w:val="22"/>
          <w:szCs w:val="22"/>
        </w:rPr>
        <w:t xml:space="preserve"> αποκατάστασης της βλάβης κι επανεξέταση όπου καθίσταται αναγκαίο. </w:t>
      </w:r>
    </w:p>
    <w:p w14:paraId="2DFFFB32" w14:textId="28718B56" w:rsidR="002652D4" w:rsidRDefault="002652D4" w:rsidP="002652D4">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lastRenderedPageBreak/>
        <w:t>Σύνδεση ηλεκτρικών συσκευών στην ηλεκτρική εγκατάσταση του μισθωμένου διαμερίσματος.</w:t>
      </w:r>
    </w:p>
    <w:p w14:paraId="26FB2561" w14:textId="672D8D9C" w:rsidR="0036466E" w:rsidRDefault="0036466E" w:rsidP="002652D4">
      <w:pPr>
        <w:pStyle w:val="a4"/>
        <w:numPr>
          <w:ilvl w:val="0"/>
          <w:numId w:val="17"/>
        </w:numPr>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Αντικατάσταση αναλωσίμων </w:t>
      </w:r>
      <w:r w:rsidR="009D2A9C">
        <w:rPr>
          <w:rFonts w:asciiTheme="minorHAnsi" w:hAnsiTheme="minorHAnsi" w:cstheme="minorHAnsi"/>
          <w:sz w:val="22"/>
          <w:szCs w:val="22"/>
        </w:rPr>
        <w:t xml:space="preserve">και </w:t>
      </w:r>
      <w:proofErr w:type="spellStart"/>
      <w:r w:rsidR="009D2A9C">
        <w:rPr>
          <w:rFonts w:asciiTheme="minorHAnsi" w:hAnsiTheme="minorHAnsi" w:cstheme="minorHAnsi"/>
          <w:sz w:val="22"/>
          <w:szCs w:val="22"/>
        </w:rPr>
        <w:t>μικροεξαρτημάτων</w:t>
      </w:r>
      <w:proofErr w:type="spellEnd"/>
      <w:r w:rsidR="009D2A9C">
        <w:rPr>
          <w:rFonts w:asciiTheme="minorHAnsi" w:hAnsiTheme="minorHAnsi" w:cstheme="minorHAnsi"/>
          <w:sz w:val="22"/>
          <w:szCs w:val="22"/>
        </w:rPr>
        <w:t xml:space="preserve"> </w:t>
      </w:r>
      <w:r>
        <w:rPr>
          <w:rFonts w:asciiTheme="minorHAnsi" w:hAnsiTheme="minorHAnsi" w:cstheme="minorHAnsi"/>
          <w:sz w:val="22"/>
          <w:szCs w:val="22"/>
        </w:rPr>
        <w:t xml:space="preserve">ηλεκτρολογικής εγκατάστασης (λαμπτήρες, ασφάλειες ηλεκτρολογικού πίνακα, </w:t>
      </w:r>
      <w:proofErr w:type="spellStart"/>
      <w:r w:rsidR="00603573">
        <w:rPr>
          <w:rFonts w:asciiTheme="minorHAnsi" w:hAnsiTheme="minorHAnsi" w:cstheme="minorHAnsi"/>
          <w:sz w:val="22"/>
          <w:szCs w:val="22"/>
        </w:rPr>
        <w:t>ρελέ</w:t>
      </w:r>
      <w:proofErr w:type="spellEnd"/>
      <w:r w:rsidR="008C0165">
        <w:rPr>
          <w:rFonts w:asciiTheme="minorHAnsi" w:hAnsiTheme="minorHAnsi" w:cstheme="minorHAnsi"/>
          <w:sz w:val="22"/>
          <w:szCs w:val="22"/>
        </w:rPr>
        <w:t xml:space="preserve">, λυχνίες, </w:t>
      </w:r>
      <w:r>
        <w:rPr>
          <w:rFonts w:asciiTheme="minorHAnsi" w:hAnsiTheme="minorHAnsi" w:cstheme="minorHAnsi"/>
          <w:sz w:val="22"/>
          <w:szCs w:val="22"/>
        </w:rPr>
        <w:t>πρίζες</w:t>
      </w:r>
      <w:r w:rsidR="00982821">
        <w:rPr>
          <w:rFonts w:asciiTheme="minorHAnsi" w:hAnsiTheme="minorHAnsi" w:cstheme="minorHAnsi"/>
          <w:sz w:val="22"/>
          <w:szCs w:val="22"/>
        </w:rPr>
        <w:t xml:space="preserve">, </w:t>
      </w:r>
      <w:r w:rsidR="00603573">
        <w:rPr>
          <w:rFonts w:asciiTheme="minorHAnsi" w:hAnsiTheme="minorHAnsi" w:cstheme="minorHAnsi"/>
          <w:sz w:val="22"/>
          <w:szCs w:val="22"/>
        </w:rPr>
        <w:t xml:space="preserve">διακόπτες, </w:t>
      </w:r>
      <w:r w:rsidR="00982821">
        <w:rPr>
          <w:rFonts w:asciiTheme="minorHAnsi" w:hAnsiTheme="minorHAnsi" w:cstheme="minorHAnsi"/>
          <w:sz w:val="22"/>
          <w:szCs w:val="22"/>
        </w:rPr>
        <w:t>καλώδια, κανάλια καλωδίωσης</w:t>
      </w:r>
      <w:r w:rsidR="00DC0DA7">
        <w:rPr>
          <w:rFonts w:asciiTheme="minorHAnsi" w:hAnsiTheme="minorHAnsi" w:cstheme="minorHAnsi"/>
          <w:sz w:val="22"/>
          <w:szCs w:val="22"/>
        </w:rPr>
        <w:t xml:space="preserve">). </w:t>
      </w:r>
    </w:p>
    <w:p w14:paraId="516535BB" w14:textId="54AE8AF4" w:rsidR="002652D4" w:rsidRDefault="002652D4" w:rsidP="00DC11D5">
      <w:pPr>
        <w:pStyle w:val="a4"/>
        <w:numPr>
          <w:ilvl w:val="0"/>
          <w:numId w:val="17"/>
        </w:numPr>
        <w:spacing w:line="360" w:lineRule="auto"/>
        <w:jc w:val="both"/>
        <w:rPr>
          <w:rFonts w:asciiTheme="minorHAnsi" w:hAnsiTheme="minorHAnsi" w:cstheme="minorHAnsi"/>
          <w:sz w:val="22"/>
          <w:szCs w:val="22"/>
        </w:rPr>
      </w:pPr>
      <w:r w:rsidRPr="0027575D">
        <w:rPr>
          <w:rFonts w:asciiTheme="minorHAnsi" w:hAnsiTheme="minorHAnsi" w:cstheme="minorHAnsi"/>
          <w:sz w:val="22"/>
          <w:szCs w:val="22"/>
        </w:rPr>
        <w:t xml:space="preserve">Προληπτικοί έλεγχοι καλής λειτουργίας. </w:t>
      </w:r>
    </w:p>
    <w:p w14:paraId="32CB2485" w14:textId="77A0F71D" w:rsidR="002652D4" w:rsidRPr="00E91D35" w:rsidRDefault="002652D4" w:rsidP="002652D4">
      <w:pPr>
        <w:spacing w:line="360" w:lineRule="auto"/>
        <w:jc w:val="both"/>
        <w:rPr>
          <w:rFonts w:asciiTheme="minorHAnsi" w:hAnsiTheme="minorHAnsi" w:cstheme="minorHAnsi"/>
          <w:sz w:val="22"/>
          <w:szCs w:val="22"/>
        </w:rPr>
      </w:pPr>
      <w:r>
        <w:rPr>
          <w:rFonts w:asciiTheme="minorHAnsi" w:eastAsia="ABCDEE+Calibri" w:hAnsiTheme="minorHAnsi" w:cstheme="minorHAnsi"/>
          <w:color w:val="000000"/>
          <w:sz w:val="22"/>
          <w:szCs w:val="22"/>
        </w:rPr>
        <w:t xml:space="preserve">          Σε κάθε περίπτωση,  οι ανωτέρω εργασίες είναι ενδεικτικές κι όχι περιοριστικές και οποιαδήποτε διαφορετική ανάγκη για παροχή υπηρεσίας </w:t>
      </w:r>
      <w:r w:rsidR="00EC734A">
        <w:rPr>
          <w:rFonts w:asciiTheme="minorHAnsi" w:eastAsia="ABCDEE+Calibri" w:hAnsiTheme="minorHAnsi" w:cstheme="minorHAnsi"/>
          <w:color w:val="000000"/>
          <w:sz w:val="22"/>
          <w:szCs w:val="22"/>
        </w:rPr>
        <w:t xml:space="preserve">ηλεκτρολογικού </w:t>
      </w:r>
      <w:r w:rsidR="005A44F1">
        <w:rPr>
          <w:rFonts w:asciiTheme="minorHAnsi" w:eastAsia="ABCDEE+Calibri" w:hAnsiTheme="minorHAnsi" w:cstheme="minorHAnsi"/>
          <w:color w:val="000000"/>
          <w:sz w:val="22"/>
          <w:szCs w:val="22"/>
        </w:rPr>
        <w:t xml:space="preserve">χαρακτήρα </w:t>
      </w:r>
      <w:r>
        <w:rPr>
          <w:rFonts w:asciiTheme="minorHAnsi" w:eastAsia="ABCDEE+Calibri" w:hAnsiTheme="minorHAnsi" w:cstheme="minorHAnsi"/>
          <w:color w:val="000000"/>
          <w:sz w:val="22"/>
          <w:szCs w:val="22"/>
        </w:rPr>
        <w:t xml:space="preserve">προκύπτει, στο πλαίσιο του αντικειμένου </w:t>
      </w:r>
      <w:r w:rsidR="00DC0DA7">
        <w:rPr>
          <w:rFonts w:asciiTheme="minorHAnsi" w:eastAsia="ABCDEE+Calibri" w:hAnsiTheme="minorHAnsi" w:cstheme="minorHAnsi"/>
          <w:color w:val="000000"/>
          <w:sz w:val="22"/>
          <w:szCs w:val="22"/>
        </w:rPr>
        <w:t>της παρούσας έκθεσης</w:t>
      </w:r>
      <w:r>
        <w:rPr>
          <w:rFonts w:asciiTheme="minorHAnsi" w:eastAsia="ABCDEE+Calibri" w:hAnsiTheme="minorHAnsi" w:cstheme="minorHAnsi"/>
          <w:color w:val="000000"/>
          <w:sz w:val="22"/>
          <w:szCs w:val="22"/>
        </w:rPr>
        <w:t xml:space="preserve"> , θα τακτοποιείται στο ύψος της υπογραφείσας σύμβασης. </w:t>
      </w:r>
    </w:p>
    <w:p w14:paraId="0C9032DE" w14:textId="61B96B41" w:rsidR="00522700" w:rsidRDefault="00522700" w:rsidP="00522700">
      <w:pPr>
        <w:suppressAutoHyphens w:val="0"/>
        <w:spacing w:line="360" w:lineRule="auto"/>
        <w:jc w:val="both"/>
        <w:rPr>
          <w:rFonts w:asciiTheme="minorHAnsi" w:hAnsiTheme="minorHAnsi" w:cstheme="minorHAnsi"/>
          <w:color w:val="000000" w:themeColor="text1"/>
          <w:kern w:val="0"/>
          <w:sz w:val="22"/>
          <w:szCs w:val="22"/>
          <w:lang w:eastAsia="el-GR"/>
        </w:rPr>
      </w:pPr>
      <w:r w:rsidRPr="000522CF">
        <w:rPr>
          <w:rFonts w:ascii="Calibri" w:hAnsi="Calibri"/>
          <w:bCs/>
          <w:color w:val="000000"/>
          <w:kern w:val="0"/>
          <w:sz w:val="22"/>
          <w:szCs w:val="22"/>
          <w:lang w:eastAsia="el-GR"/>
        </w:rPr>
        <w:t>Οι παρεχόμενες υπηρεσίες θα πρέπει να υλοποιούνται  από Ανάδοχο με αποδεδειγμένη πολυετή εμπειρία</w:t>
      </w:r>
      <w:r>
        <w:rPr>
          <w:rFonts w:ascii="Calibri" w:hAnsi="Calibri"/>
          <w:bCs/>
          <w:color w:val="000000"/>
          <w:kern w:val="0"/>
          <w:sz w:val="22"/>
          <w:szCs w:val="22"/>
          <w:lang w:eastAsia="el-GR"/>
        </w:rPr>
        <w:t>.</w:t>
      </w:r>
      <w:r w:rsidRPr="000522CF">
        <w:rPr>
          <w:rFonts w:ascii="Calibri" w:hAnsi="Calibri"/>
          <w:bCs/>
          <w:color w:val="000000"/>
          <w:kern w:val="0"/>
          <w:sz w:val="22"/>
          <w:szCs w:val="22"/>
          <w:lang w:eastAsia="el-GR"/>
        </w:rPr>
        <w:t xml:space="preserve"> Προς τούτο, θα πρέπει στο φάκελο προσφοράς να επισυνάπτονται έγγραφα που τεκμαίρουν </w:t>
      </w:r>
      <w:r>
        <w:rPr>
          <w:rFonts w:ascii="Calibri" w:hAnsi="Calibri"/>
          <w:bCs/>
          <w:color w:val="000000"/>
          <w:kern w:val="0"/>
          <w:sz w:val="22"/>
          <w:szCs w:val="22"/>
          <w:lang w:eastAsia="el-GR"/>
        </w:rPr>
        <w:t xml:space="preserve">σύμφωνα με την ισχύουσα νομοθεσία την εξειδίκευση και </w:t>
      </w:r>
      <w:r w:rsidRPr="000522CF">
        <w:rPr>
          <w:rFonts w:ascii="Calibri" w:hAnsi="Calibri"/>
          <w:bCs/>
          <w:color w:val="000000"/>
          <w:kern w:val="0"/>
          <w:sz w:val="22"/>
          <w:szCs w:val="22"/>
          <w:lang w:eastAsia="el-GR"/>
        </w:rPr>
        <w:t xml:space="preserve">την ενασχόληση με τις υπό αναδοχή υπηρεσίες (πτυχία, άδεια ασκήσεως επαγγέλματος, βεβαίωση έναρξης εργασιών, </w:t>
      </w:r>
      <w:proofErr w:type="spellStart"/>
      <w:r>
        <w:rPr>
          <w:rFonts w:ascii="Calibri" w:hAnsi="Calibri"/>
          <w:bCs/>
          <w:color w:val="000000"/>
          <w:kern w:val="0"/>
          <w:sz w:val="22"/>
          <w:szCs w:val="22"/>
          <w:lang w:eastAsia="el-GR"/>
        </w:rPr>
        <w:t>κλπ</w:t>
      </w:r>
      <w:proofErr w:type="spellEnd"/>
      <w:r>
        <w:rPr>
          <w:rFonts w:ascii="Calibri" w:hAnsi="Calibri"/>
          <w:bCs/>
          <w:color w:val="000000"/>
          <w:kern w:val="0"/>
          <w:sz w:val="22"/>
          <w:szCs w:val="22"/>
          <w:lang w:eastAsia="el-GR"/>
        </w:rPr>
        <w:t>)</w:t>
      </w:r>
      <w:r w:rsidRPr="000522CF">
        <w:rPr>
          <w:rFonts w:ascii="Calibri" w:hAnsi="Calibri"/>
          <w:bCs/>
          <w:color w:val="000000"/>
          <w:kern w:val="0"/>
          <w:sz w:val="22"/>
          <w:szCs w:val="22"/>
          <w:lang w:eastAsia="el-GR"/>
        </w:rPr>
        <w:t>.</w:t>
      </w:r>
      <w:r w:rsidRPr="000522CF">
        <w:rPr>
          <w:color w:val="000000" w:themeColor="text1"/>
          <w:kern w:val="0"/>
          <w:sz w:val="24"/>
          <w:szCs w:val="24"/>
          <w:lang w:eastAsia="el-GR"/>
        </w:rPr>
        <w:t xml:space="preserve"> </w:t>
      </w:r>
      <w:r w:rsidRPr="000522CF">
        <w:rPr>
          <w:rFonts w:asciiTheme="minorHAnsi" w:hAnsiTheme="minorHAnsi" w:cstheme="minorHAnsi"/>
          <w:color w:val="000000" w:themeColor="text1"/>
          <w:kern w:val="0"/>
          <w:sz w:val="22"/>
          <w:szCs w:val="22"/>
          <w:lang w:eastAsia="el-GR"/>
        </w:rPr>
        <w:t>Το προσωπικό του αναδόχου που θα απασχολείται στις εργασίες πρέπει, με ευθύνη του αναδόχου, να έχει εξειδίκευση και εμπειρία στην τέλεση των εργασιών αυτών</w:t>
      </w:r>
      <w:r>
        <w:rPr>
          <w:rFonts w:asciiTheme="minorHAnsi" w:hAnsiTheme="minorHAnsi" w:cstheme="minorHAnsi"/>
          <w:color w:val="000000" w:themeColor="text1"/>
          <w:kern w:val="0"/>
          <w:sz w:val="22"/>
          <w:szCs w:val="22"/>
          <w:lang w:eastAsia="el-GR"/>
        </w:rPr>
        <w:t>.</w:t>
      </w:r>
      <w:r w:rsidRPr="000522CF">
        <w:rPr>
          <w:rFonts w:asciiTheme="minorHAnsi" w:hAnsiTheme="minorHAnsi" w:cstheme="minorHAnsi"/>
          <w:color w:val="000000" w:themeColor="text1"/>
          <w:kern w:val="0"/>
          <w:sz w:val="22"/>
          <w:szCs w:val="22"/>
          <w:lang w:eastAsia="el-GR"/>
        </w:rPr>
        <w:t xml:space="preserve"> Ο ανάδοχος έχει υποχρέωση και ευθύνη να ασφαλίζει το προσωπικό του στον αρμόδιο ασφαλιστικό φορέα και υποχρεούται να τηρεί τις κείμενες διατάξεις της εργατικής νομοθεσίας, περί προσλήψεων, εργατικών ατυχημάτων και όλους τους ισχύοντες κανονισμούς.  </w:t>
      </w:r>
    </w:p>
    <w:p w14:paraId="02DA3AE2" w14:textId="0F42F1A5" w:rsidR="006A22EA" w:rsidRDefault="00BA6B0F" w:rsidP="00D45BFD">
      <w:pPr>
        <w:suppressAutoHyphens w:val="0"/>
        <w:spacing w:line="360" w:lineRule="auto"/>
        <w:jc w:val="both"/>
        <w:rPr>
          <w:rFonts w:ascii="Calibri" w:hAnsi="Calibri"/>
          <w:bCs/>
          <w:color w:val="00000A"/>
          <w:kern w:val="0"/>
          <w:sz w:val="22"/>
          <w:szCs w:val="22"/>
          <w:lang w:eastAsia="el-GR"/>
        </w:rPr>
      </w:pPr>
      <w:r w:rsidRPr="000522CF">
        <w:rPr>
          <w:rFonts w:ascii="Calibri" w:hAnsi="Calibri"/>
          <w:bCs/>
          <w:color w:val="00000A"/>
          <w:kern w:val="0"/>
          <w:sz w:val="22"/>
          <w:szCs w:val="22"/>
          <w:lang w:eastAsia="el-GR"/>
        </w:rPr>
        <w:t xml:space="preserve">Ο ανάδοχος οφείλει να διαθέτει ενεργό δίαυλο επικοινωνίας, ο οποίος θα </w:t>
      </w:r>
      <w:r>
        <w:rPr>
          <w:rFonts w:ascii="Calibri" w:hAnsi="Calibri"/>
          <w:bCs/>
          <w:color w:val="00000A"/>
          <w:kern w:val="0"/>
          <w:sz w:val="22"/>
          <w:szCs w:val="22"/>
          <w:lang w:eastAsia="el-GR"/>
        </w:rPr>
        <w:t>είναι ενεργός</w:t>
      </w:r>
      <w:r w:rsidRPr="000522CF">
        <w:rPr>
          <w:rFonts w:ascii="Calibri" w:hAnsi="Calibri"/>
          <w:bCs/>
          <w:color w:val="00000A"/>
          <w:kern w:val="0"/>
          <w:sz w:val="22"/>
          <w:szCs w:val="22"/>
          <w:lang w:eastAsia="el-GR"/>
        </w:rPr>
        <w:t xml:space="preserve"> όλες τις μέρες και ώρες για την Κοινωφελή Επιχείρηση του Δήμου </w:t>
      </w:r>
      <w:proofErr w:type="spellStart"/>
      <w:r w:rsidRPr="000522CF">
        <w:rPr>
          <w:rFonts w:ascii="Calibri" w:hAnsi="Calibri"/>
          <w:bCs/>
          <w:color w:val="00000A"/>
          <w:kern w:val="0"/>
          <w:sz w:val="22"/>
          <w:szCs w:val="22"/>
          <w:lang w:eastAsia="el-GR"/>
        </w:rPr>
        <w:t>Λεβαδέων</w:t>
      </w:r>
      <w:proofErr w:type="spellEnd"/>
      <w:r w:rsidRPr="000522CF">
        <w:rPr>
          <w:rFonts w:ascii="Calibri" w:hAnsi="Calibri"/>
          <w:bCs/>
          <w:color w:val="00000A"/>
          <w:kern w:val="0"/>
          <w:sz w:val="22"/>
          <w:szCs w:val="22"/>
          <w:lang w:eastAsia="el-GR"/>
        </w:rPr>
        <w:t xml:space="preserve"> , ώστε να λαμβάνει τις </w:t>
      </w:r>
      <w:r w:rsidR="00CC2024">
        <w:rPr>
          <w:rFonts w:ascii="Calibri" w:hAnsi="Calibri"/>
          <w:bCs/>
          <w:color w:val="00000A"/>
          <w:kern w:val="0"/>
          <w:sz w:val="22"/>
          <w:szCs w:val="22"/>
          <w:lang w:eastAsia="el-GR"/>
        </w:rPr>
        <w:t>εντολές</w:t>
      </w:r>
      <w:r w:rsidRPr="000522CF">
        <w:rPr>
          <w:rFonts w:ascii="Calibri" w:hAnsi="Calibri"/>
          <w:bCs/>
          <w:color w:val="00000A"/>
          <w:kern w:val="0"/>
          <w:sz w:val="22"/>
          <w:szCs w:val="22"/>
          <w:lang w:eastAsia="el-GR"/>
        </w:rPr>
        <w:t xml:space="preserve"> για θέματα που άπτονται των υπηρεσιών του. Επίσης η ανταπόκριση σε κλήσεις θα πρέπει να είναι </w:t>
      </w:r>
      <w:r>
        <w:rPr>
          <w:rFonts w:ascii="Calibri" w:hAnsi="Calibri"/>
          <w:bCs/>
          <w:color w:val="00000A"/>
          <w:kern w:val="0"/>
          <w:sz w:val="22"/>
          <w:szCs w:val="22"/>
          <w:lang w:eastAsia="el-GR"/>
        </w:rPr>
        <w:t xml:space="preserve">άμεση και </w:t>
      </w:r>
      <w:r w:rsidRPr="000522CF">
        <w:rPr>
          <w:rFonts w:ascii="Calibri" w:hAnsi="Calibri"/>
          <w:bCs/>
          <w:color w:val="00000A"/>
          <w:kern w:val="0"/>
          <w:sz w:val="22"/>
          <w:szCs w:val="22"/>
          <w:lang w:eastAsia="el-GR"/>
        </w:rPr>
        <w:t>αδιάλειπτη</w:t>
      </w:r>
      <w:r>
        <w:rPr>
          <w:rFonts w:ascii="Calibri" w:hAnsi="Calibri"/>
          <w:bCs/>
          <w:color w:val="00000A"/>
          <w:kern w:val="0"/>
          <w:sz w:val="22"/>
          <w:szCs w:val="22"/>
          <w:lang w:eastAsia="el-GR"/>
        </w:rPr>
        <w:t>.</w:t>
      </w:r>
      <w:r w:rsidR="00B06ABA">
        <w:rPr>
          <w:rFonts w:ascii="Calibri" w:hAnsi="Calibri"/>
          <w:bCs/>
          <w:color w:val="00000A"/>
          <w:kern w:val="0"/>
          <w:sz w:val="22"/>
          <w:szCs w:val="22"/>
          <w:lang w:eastAsia="el-GR"/>
        </w:rPr>
        <w:t xml:space="preserve"> </w:t>
      </w:r>
      <w:r w:rsidR="00166B3E">
        <w:rPr>
          <w:rFonts w:ascii="Calibri" w:hAnsi="Calibri"/>
          <w:bCs/>
          <w:color w:val="00000A"/>
          <w:kern w:val="0"/>
          <w:sz w:val="22"/>
          <w:szCs w:val="22"/>
          <w:lang w:eastAsia="el-GR"/>
        </w:rPr>
        <w:t>Υ</w:t>
      </w:r>
      <w:r w:rsidR="00166B3E" w:rsidRPr="000522CF">
        <w:rPr>
          <w:rFonts w:ascii="Calibri" w:hAnsi="Calibri"/>
          <w:bCs/>
          <w:color w:val="00000A"/>
          <w:kern w:val="0"/>
          <w:sz w:val="22"/>
          <w:szCs w:val="22"/>
          <w:lang w:eastAsia="el-GR"/>
        </w:rPr>
        <w:t>ποχρεούται να ανταποκρίνεται με φυσική παρουσία</w:t>
      </w:r>
      <w:r w:rsidR="00166B3E">
        <w:rPr>
          <w:rFonts w:ascii="Calibri" w:hAnsi="Calibri"/>
          <w:bCs/>
          <w:color w:val="00000A"/>
          <w:kern w:val="0"/>
          <w:sz w:val="22"/>
          <w:szCs w:val="22"/>
          <w:lang w:eastAsia="el-GR"/>
        </w:rPr>
        <w:t xml:space="preserve"> του ίδιου και</w:t>
      </w:r>
      <w:r w:rsidR="00166B3E" w:rsidRPr="000522CF">
        <w:rPr>
          <w:rFonts w:ascii="Calibri" w:hAnsi="Calibri"/>
          <w:bCs/>
          <w:color w:val="00000A"/>
          <w:kern w:val="0"/>
          <w:sz w:val="22"/>
          <w:szCs w:val="22"/>
          <w:lang w:eastAsia="el-GR"/>
        </w:rPr>
        <w:t xml:space="preserve"> του προσωπικού του εντός του συμφωνηθέντος χρόνου από την ειδοποίηση της Κ.Ε.ΔΗ.Λ. και να λαμβάνει άμεσα μέριμνα για την αποκατάσταση της βλάβης.</w:t>
      </w:r>
      <w:r w:rsidR="006A22EA">
        <w:rPr>
          <w:rFonts w:ascii="Calibri" w:hAnsi="Calibri"/>
          <w:bCs/>
          <w:color w:val="00000A"/>
          <w:kern w:val="0"/>
          <w:sz w:val="22"/>
          <w:szCs w:val="22"/>
          <w:lang w:eastAsia="el-GR"/>
        </w:rPr>
        <w:t xml:space="preserve"> </w:t>
      </w:r>
      <w:r w:rsidR="00166B3E">
        <w:rPr>
          <w:rFonts w:ascii="Calibri" w:hAnsi="Calibri"/>
          <w:bCs/>
          <w:color w:val="00000A"/>
          <w:kern w:val="0"/>
          <w:sz w:val="22"/>
          <w:szCs w:val="22"/>
          <w:lang w:eastAsia="el-GR"/>
        </w:rPr>
        <w:t xml:space="preserve">Σε περίπτωση πολλαπλών </w:t>
      </w:r>
      <w:r w:rsidR="006C157B">
        <w:rPr>
          <w:rFonts w:ascii="Calibri" w:hAnsi="Calibri"/>
          <w:bCs/>
          <w:color w:val="00000A"/>
          <w:kern w:val="0"/>
          <w:sz w:val="22"/>
          <w:szCs w:val="22"/>
          <w:lang w:eastAsia="el-GR"/>
        </w:rPr>
        <w:t>συμβάντων</w:t>
      </w:r>
      <w:r w:rsidR="00946104">
        <w:rPr>
          <w:rFonts w:ascii="Calibri" w:hAnsi="Calibri"/>
          <w:bCs/>
          <w:color w:val="00000A"/>
          <w:kern w:val="0"/>
          <w:sz w:val="22"/>
          <w:szCs w:val="22"/>
          <w:lang w:eastAsia="el-GR"/>
        </w:rPr>
        <w:t>,</w:t>
      </w:r>
      <w:r w:rsidR="00166B3E">
        <w:rPr>
          <w:rFonts w:ascii="Calibri" w:hAnsi="Calibri"/>
          <w:bCs/>
          <w:color w:val="00000A"/>
          <w:kern w:val="0"/>
          <w:sz w:val="22"/>
          <w:szCs w:val="22"/>
          <w:lang w:eastAsia="el-GR"/>
        </w:rPr>
        <w:t xml:space="preserve"> το τμήμα Προμηθειών της Κ.Ε.ΔΗ.Λ.</w:t>
      </w:r>
      <w:r w:rsidR="00622B2E" w:rsidRPr="00622B2E">
        <w:rPr>
          <w:rFonts w:ascii="Calibri" w:hAnsi="Calibri"/>
          <w:bCs/>
          <w:color w:val="00000A"/>
          <w:kern w:val="0"/>
          <w:sz w:val="22"/>
          <w:szCs w:val="22"/>
          <w:lang w:eastAsia="el-GR"/>
        </w:rPr>
        <w:t xml:space="preserve"> </w:t>
      </w:r>
      <w:r w:rsidR="00622B2E">
        <w:rPr>
          <w:rFonts w:ascii="Calibri" w:hAnsi="Calibri"/>
          <w:bCs/>
          <w:color w:val="00000A"/>
          <w:kern w:val="0"/>
          <w:sz w:val="22"/>
          <w:szCs w:val="22"/>
          <w:lang w:eastAsia="el-GR"/>
        </w:rPr>
        <w:t>θα ιεραρχεί την αντιμετώπισή τους ανάλογα με τη σοβαρότητα κι επικινδυνότητα εκάστου</w:t>
      </w:r>
      <w:r w:rsidR="00166B3E">
        <w:rPr>
          <w:rFonts w:ascii="Calibri" w:hAnsi="Calibri"/>
          <w:bCs/>
          <w:color w:val="00000A"/>
          <w:kern w:val="0"/>
          <w:sz w:val="22"/>
          <w:szCs w:val="22"/>
          <w:lang w:eastAsia="el-GR"/>
        </w:rPr>
        <w:t xml:space="preserve">,  </w:t>
      </w:r>
      <w:r w:rsidR="00184FBD">
        <w:rPr>
          <w:rFonts w:ascii="Calibri" w:hAnsi="Calibri"/>
          <w:bCs/>
          <w:color w:val="00000A"/>
          <w:kern w:val="0"/>
          <w:sz w:val="22"/>
          <w:szCs w:val="22"/>
          <w:lang w:eastAsia="el-GR"/>
        </w:rPr>
        <w:t>θα συντάσσει και θα γνωστοποιεί στον</w:t>
      </w:r>
      <w:r w:rsidR="00166B3E">
        <w:rPr>
          <w:rFonts w:ascii="Calibri" w:hAnsi="Calibri"/>
          <w:bCs/>
          <w:color w:val="00000A"/>
          <w:kern w:val="0"/>
          <w:sz w:val="22"/>
          <w:szCs w:val="22"/>
          <w:lang w:eastAsia="el-GR"/>
        </w:rPr>
        <w:t xml:space="preserve"> ανάδοχο</w:t>
      </w:r>
      <w:r w:rsidR="00184FBD">
        <w:rPr>
          <w:rFonts w:ascii="Calibri" w:hAnsi="Calibri"/>
          <w:bCs/>
          <w:color w:val="00000A"/>
          <w:kern w:val="0"/>
          <w:sz w:val="22"/>
          <w:szCs w:val="22"/>
          <w:lang w:eastAsia="el-GR"/>
        </w:rPr>
        <w:t xml:space="preserve"> σχετικό πίνακα εντολών</w:t>
      </w:r>
      <w:r w:rsidR="00863C1E">
        <w:rPr>
          <w:rFonts w:ascii="Calibri" w:hAnsi="Calibri"/>
          <w:bCs/>
          <w:color w:val="00000A"/>
          <w:kern w:val="0"/>
          <w:sz w:val="22"/>
          <w:szCs w:val="22"/>
          <w:lang w:eastAsia="el-GR"/>
        </w:rPr>
        <w:t xml:space="preserve"> για την παροχή των απαιτούμενων υπηρεσιών. </w:t>
      </w:r>
      <w:r w:rsidR="003E0079">
        <w:rPr>
          <w:rFonts w:ascii="Calibri" w:hAnsi="Calibri"/>
          <w:bCs/>
          <w:color w:val="00000A"/>
          <w:kern w:val="0"/>
          <w:sz w:val="22"/>
          <w:szCs w:val="22"/>
          <w:lang w:eastAsia="el-GR"/>
        </w:rPr>
        <w:t xml:space="preserve"> </w:t>
      </w:r>
      <w:r w:rsidR="00EA3C99">
        <w:rPr>
          <w:rFonts w:ascii="Calibri" w:hAnsi="Calibri"/>
          <w:bCs/>
          <w:color w:val="00000A"/>
          <w:kern w:val="0"/>
          <w:sz w:val="22"/>
          <w:szCs w:val="22"/>
          <w:lang w:eastAsia="el-GR"/>
        </w:rPr>
        <w:t xml:space="preserve">Είναι </w:t>
      </w:r>
      <w:r w:rsidR="008A7934">
        <w:rPr>
          <w:rFonts w:ascii="Calibri" w:hAnsi="Calibri"/>
          <w:bCs/>
          <w:color w:val="00000A"/>
          <w:kern w:val="0"/>
          <w:sz w:val="22"/>
          <w:szCs w:val="22"/>
          <w:lang w:eastAsia="el-GR"/>
        </w:rPr>
        <w:t xml:space="preserve">ως εκ τούτου, εν γένει υποχρεωμένος </w:t>
      </w:r>
      <w:r w:rsidR="00C7602D">
        <w:rPr>
          <w:rFonts w:ascii="Calibri" w:hAnsi="Calibri"/>
          <w:bCs/>
          <w:color w:val="00000A"/>
          <w:kern w:val="0"/>
          <w:sz w:val="22"/>
          <w:szCs w:val="22"/>
          <w:lang w:eastAsia="el-GR"/>
        </w:rPr>
        <w:t xml:space="preserve">να βρίσκεται σε συνεχή επικοινωνία </w:t>
      </w:r>
      <w:r w:rsidR="00660577">
        <w:rPr>
          <w:rFonts w:ascii="Calibri" w:hAnsi="Calibri"/>
          <w:bCs/>
          <w:color w:val="00000A"/>
          <w:kern w:val="0"/>
          <w:sz w:val="22"/>
          <w:szCs w:val="22"/>
          <w:lang w:eastAsia="el-GR"/>
        </w:rPr>
        <w:t xml:space="preserve">με την Κ.Ε.ΔΗ.Λ. </w:t>
      </w:r>
      <w:r w:rsidR="005312B4">
        <w:rPr>
          <w:rFonts w:ascii="Calibri" w:hAnsi="Calibri"/>
          <w:bCs/>
          <w:color w:val="00000A"/>
          <w:kern w:val="0"/>
          <w:sz w:val="22"/>
          <w:szCs w:val="22"/>
          <w:lang w:eastAsia="el-GR"/>
        </w:rPr>
        <w:t>με τον καλύτερο δυνατό τρόπο</w:t>
      </w:r>
      <w:r w:rsidR="00974AE4">
        <w:rPr>
          <w:rFonts w:ascii="Calibri" w:hAnsi="Calibri"/>
          <w:bCs/>
          <w:color w:val="00000A"/>
          <w:kern w:val="0"/>
          <w:sz w:val="22"/>
          <w:szCs w:val="22"/>
          <w:lang w:eastAsia="el-GR"/>
        </w:rPr>
        <w:t xml:space="preserve"> για την ενημέρωσή του και για την άμεση παροχή απ’ αυτήν σχετικών οδηγιών. </w:t>
      </w:r>
      <w:r w:rsidR="003E0079">
        <w:rPr>
          <w:rFonts w:ascii="Calibri" w:hAnsi="Calibri"/>
          <w:bCs/>
          <w:color w:val="00000A"/>
          <w:kern w:val="0"/>
          <w:sz w:val="22"/>
          <w:szCs w:val="22"/>
          <w:lang w:eastAsia="el-GR"/>
        </w:rPr>
        <w:t xml:space="preserve">Ο ανάδοχος, μετά την περαίωση των εργασιών για τις οποίες εντέλλεται </w:t>
      </w:r>
      <w:r w:rsidR="001573EA">
        <w:rPr>
          <w:rFonts w:ascii="Calibri" w:hAnsi="Calibri"/>
          <w:bCs/>
          <w:color w:val="00000A"/>
          <w:kern w:val="0"/>
          <w:sz w:val="22"/>
          <w:szCs w:val="22"/>
          <w:lang w:eastAsia="el-GR"/>
        </w:rPr>
        <w:t xml:space="preserve">κάθε φορά, οφείλει να αναφέρει εγγράφως την ημερομηνία </w:t>
      </w:r>
      <w:r w:rsidR="003B17C9">
        <w:rPr>
          <w:rFonts w:ascii="Calibri" w:hAnsi="Calibri"/>
          <w:bCs/>
          <w:color w:val="00000A"/>
          <w:kern w:val="0"/>
          <w:sz w:val="22"/>
          <w:szCs w:val="22"/>
          <w:lang w:eastAsia="el-GR"/>
        </w:rPr>
        <w:t xml:space="preserve">ολοκλήρωσης των εργασιών </w:t>
      </w:r>
      <w:r w:rsidR="00CF23B9">
        <w:rPr>
          <w:rFonts w:ascii="Calibri" w:hAnsi="Calibri"/>
          <w:bCs/>
          <w:color w:val="00000A"/>
          <w:kern w:val="0"/>
          <w:sz w:val="22"/>
          <w:szCs w:val="22"/>
          <w:lang w:eastAsia="el-GR"/>
        </w:rPr>
        <w:t xml:space="preserve">σε κάθε χώρο ευθύνης και ότι η παροχή των υπηρεσιών έγινε σύμφωνα </w:t>
      </w:r>
      <w:r w:rsidR="009C248A">
        <w:rPr>
          <w:rFonts w:ascii="Calibri" w:hAnsi="Calibri"/>
          <w:bCs/>
          <w:color w:val="00000A"/>
          <w:kern w:val="0"/>
          <w:sz w:val="22"/>
          <w:szCs w:val="22"/>
          <w:lang w:eastAsia="el-GR"/>
        </w:rPr>
        <w:t>με τις οδηγίες της Κ.Ε.ΔΗ.Λ.</w:t>
      </w:r>
    </w:p>
    <w:p w14:paraId="7BB65AD7" w14:textId="5935DB7F" w:rsidR="00252F14" w:rsidRDefault="00252F14" w:rsidP="00252F14">
      <w:pPr>
        <w:suppressAutoHyphens w:val="0"/>
        <w:spacing w:line="360" w:lineRule="auto"/>
        <w:jc w:val="both"/>
        <w:rPr>
          <w:rFonts w:ascii="Calibri" w:hAnsi="Calibri"/>
          <w:bCs/>
          <w:color w:val="00000A"/>
          <w:kern w:val="0"/>
          <w:sz w:val="22"/>
          <w:szCs w:val="22"/>
          <w:lang w:eastAsia="el-GR"/>
        </w:rPr>
      </w:pPr>
      <w:r w:rsidRPr="000522CF">
        <w:rPr>
          <w:rFonts w:ascii="Calibri" w:hAnsi="Calibri"/>
          <w:bCs/>
          <w:color w:val="00000A"/>
          <w:kern w:val="0"/>
          <w:sz w:val="22"/>
          <w:szCs w:val="22"/>
          <w:lang w:eastAsia="el-GR"/>
        </w:rPr>
        <w:lastRenderedPageBreak/>
        <w:t xml:space="preserve"> </w:t>
      </w:r>
      <w:r>
        <w:rPr>
          <w:rFonts w:ascii="Calibri" w:hAnsi="Calibri"/>
          <w:bCs/>
          <w:color w:val="00000A"/>
          <w:kern w:val="0"/>
          <w:sz w:val="22"/>
          <w:szCs w:val="22"/>
          <w:lang w:eastAsia="el-GR"/>
        </w:rPr>
        <w:t xml:space="preserve">Η παραδοτέα υπηρεσία, θα πρέπει να συντελείται σύμφωνα με τους χρόνους που ορίζονται παρακάτω, στο άρθρο 8 της γενικής συγγραφής υποχρεώσεων της παρούσας εκτός κι αν συντρέχει λόγος ανωτέρας βίας. </w:t>
      </w:r>
      <w:r w:rsidRPr="000522CF">
        <w:rPr>
          <w:rFonts w:ascii="Calibri" w:hAnsi="Calibri"/>
          <w:bCs/>
          <w:color w:val="00000A"/>
          <w:kern w:val="0"/>
          <w:sz w:val="22"/>
          <w:szCs w:val="22"/>
          <w:lang w:eastAsia="el-GR"/>
        </w:rPr>
        <w:t xml:space="preserve">Ως ανωτέρα βία θεωρείται κάθε απρόβλεπτο και τυχαίο γεγονός που είναι αδύνατο να προβλεφθεί έστω και εάν για την πρόβλεψη και αποτροπή της επέλευσης του καταβλήθηκε υπερβολική προσπάθεια επιμέλειας και  επιδείχθηκε η ανάλογη σύνεση. Ενδεικτικά γεγονότα ανωτέρας βίας είναι: εξαιρετικά και απρόβλεπτα φυσικά γεγονότα, πυρκαγιά που οφείλεται σε φυσικό γεγονός ή σε περιστάσεις για τις οποίες ο εντολοδόχος ή ο εντολέας είναι </w:t>
      </w:r>
      <w:proofErr w:type="spellStart"/>
      <w:r w:rsidRPr="000522CF">
        <w:rPr>
          <w:rFonts w:ascii="Calibri" w:hAnsi="Calibri"/>
          <w:bCs/>
          <w:color w:val="00000A"/>
          <w:kern w:val="0"/>
          <w:sz w:val="22"/>
          <w:szCs w:val="22"/>
          <w:lang w:eastAsia="el-GR"/>
        </w:rPr>
        <w:t>ανυπαίτιοι</w:t>
      </w:r>
      <w:proofErr w:type="spellEnd"/>
      <w:r w:rsidRPr="000522CF">
        <w:rPr>
          <w:rFonts w:ascii="Calibri" w:hAnsi="Calibri"/>
          <w:bCs/>
          <w:color w:val="00000A"/>
          <w:kern w:val="0"/>
          <w:sz w:val="22"/>
          <w:szCs w:val="22"/>
          <w:lang w:eastAsia="el-GR"/>
        </w:rPr>
        <w:t>, αιφνιδιαστική απεργία προσωπικού, πόλεμος, ατύχημα, αιφνίδια ασθένεια του προσωπικού του εντολοδόχου κ.α. στην περίπτωση κατά την οποία υπάρξει λόγος ανωτέρας βίας ο εντολοδόχος οφείλει να ειδοποιήσει αμελλητί τον εντολέα και να καταβάλει κάθε δυνατή προσπάθεια σε συνεργασία με το άλλο μέρος για να υπερβεί τις συνέπειες και τα προβλήματα που ανέκυψαν λόγω της ανωτέρας βίας. Ο όρος περί ανωτέρας βίας εφαρμόζεται ανάλογα και για τον εντολέα προσαρμοζόμενος ανάλογα.</w:t>
      </w:r>
    </w:p>
    <w:p w14:paraId="0232782C" w14:textId="097E9AC3" w:rsidR="003978E9" w:rsidRDefault="006F4159" w:rsidP="00252F14">
      <w:pPr>
        <w:suppressAutoHyphens w:val="0"/>
        <w:spacing w:line="360" w:lineRule="auto"/>
        <w:jc w:val="both"/>
        <w:rPr>
          <w:rFonts w:ascii="Calibri" w:hAnsi="Calibri"/>
          <w:bCs/>
          <w:color w:val="00000A"/>
          <w:kern w:val="0"/>
          <w:sz w:val="22"/>
          <w:szCs w:val="22"/>
          <w:lang w:eastAsia="el-GR"/>
        </w:rPr>
      </w:pPr>
      <w:r>
        <w:rPr>
          <w:rFonts w:ascii="Calibri" w:hAnsi="Calibri"/>
          <w:bCs/>
          <w:color w:val="00000A"/>
          <w:kern w:val="0"/>
          <w:sz w:val="22"/>
          <w:szCs w:val="22"/>
          <w:lang w:eastAsia="el-GR"/>
        </w:rPr>
        <w:t xml:space="preserve">Ο ανάδοχος πρέπει να τηρεί ημερολόγιο και βιβλίο καταμέτρησης για τις εργασίες, καθώς και για τις ποσότητες των κατεστραμμένων </w:t>
      </w:r>
      <w:r w:rsidR="005D147D">
        <w:rPr>
          <w:rFonts w:ascii="Calibri" w:hAnsi="Calibri"/>
          <w:bCs/>
          <w:color w:val="00000A"/>
          <w:kern w:val="0"/>
          <w:sz w:val="22"/>
          <w:szCs w:val="22"/>
          <w:lang w:eastAsia="el-GR"/>
        </w:rPr>
        <w:t xml:space="preserve">υλικών, που μεταφέρονται εάν απαιτείται στην αποθήκη της Κ.Ε.ΔΗ.Λ. </w:t>
      </w:r>
      <w:r w:rsidR="00A347AB">
        <w:rPr>
          <w:rFonts w:ascii="Calibri" w:hAnsi="Calibri"/>
          <w:bCs/>
          <w:color w:val="00000A"/>
          <w:kern w:val="0"/>
          <w:sz w:val="22"/>
          <w:szCs w:val="22"/>
          <w:lang w:eastAsia="el-GR"/>
        </w:rPr>
        <w:t xml:space="preserve"> Στο ημερολογιακό τέλος κάθε μηνός (αρχής γενομένης από αυτόν </w:t>
      </w:r>
      <w:r w:rsidR="00E7742B">
        <w:rPr>
          <w:rFonts w:ascii="Calibri" w:hAnsi="Calibri"/>
          <w:bCs/>
          <w:color w:val="00000A"/>
          <w:kern w:val="0"/>
          <w:sz w:val="22"/>
          <w:szCs w:val="22"/>
          <w:lang w:eastAsia="el-GR"/>
        </w:rPr>
        <w:t>της ημερομηνίας υπογραφής της σύμβασης) ο ανάδοχος</w:t>
      </w:r>
      <w:r w:rsidR="00DD1C5A">
        <w:rPr>
          <w:rFonts w:ascii="Calibri" w:hAnsi="Calibri"/>
          <w:bCs/>
          <w:color w:val="00000A"/>
          <w:kern w:val="0"/>
          <w:sz w:val="22"/>
          <w:szCs w:val="22"/>
          <w:lang w:eastAsia="el-GR"/>
        </w:rPr>
        <w:t xml:space="preserve"> θα πρέπει να προσκομίζει στην Κ.Ε.ΔΗ.Λ. αναλυτικό πίνακα εργασιών</w:t>
      </w:r>
      <w:r w:rsidR="007072F8">
        <w:rPr>
          <w:rFonts w:ascii="Calibri" w:hAnsi="Calibri"/>
          <w:bCs/>
          <w:color w:val="00000A"/>
          <w:kern w:val="0"/>
          <w:sz w:val="22"/>
          <w:szCs w:val="22"/>
          <w:lang w:eastAsia="el-GR"/>
        </w:rPr>
        <w:t xml:space="preserve">, ο οποίος σε αντιπαραβολή με τις εντολές του τμήματος προμηθειών </w:t>
      </w:r>
      <w:r w:rsidR="004D093B">
        <w:rPr>
          <w:rFonts w:ascii="Calibri" w:hAnsi="Calibri"/>
          <w:bCs/>
          <w:color w:val="00000A"/>
          <w:kern w:val="0"/>
          <w:sz w:val="22"/>
          <w:szCs w:val="22"/>
          <w:lang w:eastAsia="el-GR"/>
        </w:rPr>
        <w:t xml:space="preserve">και τις υπογεγραμμένες παραλαβές εργασιών </w:t>
      </w:r>
      <w:r w:rsidR="00FC5B9B">
        <w:rPr>
          <w:rFonts w:ascii="Calibri" w:hAnsi="Calibri"/>
          <w:bCs/>
          <w:color w:val="00000A"/>
          <w:kern w:val="0"/>
          <w:sz w:val="22"/>
          <w:szCs w:val="22"/>
          <w:lang w:eastAsia="el-GR"/>
        </w:rPr>
        <w:t>από τον αντίστοιχο υπεύθυνο του κάθε χώρου ευθύνης</w:t>
      </w:r>
      <w:r w:rsidR="00627C3B">
        <w:rPr>
          <w:rFonts w:ascii="Calibri" w:hAnsi="Calibri"/>
          <w:bCs/>
          <w:color w:val="00000A"/>
          <w:kern w:val="0"/>
          <w:sz w:val="22"/>
          <w:szCs w:val="22"/>
          <w:lang w:eastAsia="el-GR"/>
        </w:rPr>
        <w:t xml:space="preserve"> όπου πραγματοποιείται η εργασία, θα υποβάλλεται στην επιτροπή παραλαβής και καλής εκτέλεσης εργασιών. </w:t>
      </w:r>
    </w:p>
    <w:p w14:paraId="330FEEEB" w14:textId="56C7164E" w:rsidR="00D45BFD" w:rsidRDefault="00166B3E" w:rsidP="00D45BFD">
      <w:pPr>
        <w:suppressAutoHyphens w:val="0"/>
        <w:spacing w:line="360" w:lineRule="auto"/>
        <w:jc w:val="both"/>
        <w:rPr>
          <w:rFonts w:ascii="Calibri" w:hAnsi="Calibri"/>
          <w:bCs/>
          <w:color w:val="00000A"/>
          <w:kern w:val="0"/>
          <w:sz w:val="22"/>
          <w:szCs w:val="22"/>
          <w:lang w:eastAsia="el-GR"/>
        </w:rPr>
      </w:pPr>
      <w:r>
        <w:rPr>
          <w:rFonts w:ascii="Calibri" w:hAnsi="Calibri"/>
          <w:bCs/>
          <w:color w:val="00000A"/>
          <w:kern w:val="0"/>
          <w:sz w:val="22"/>
          <w:szCs w:val="22"/>
          <w:lang w:eastAsia="el-GR"/>
        </w:rPr>
        <w:t xml:space="preserve"> </w:t>
      </w:r>
      <w:r w:rsidRPr="000522CF">
        <w:rPr>
          <w:rFonts w:ascii="Calibri" w:hAnsi="Calibri"/>
          <w:bCs/>
          <w:color w:val="00000A"/>
          <w:kern w:val="0"/>
          <w:sz w:val="22"/>
          <w:szCs w:val="22"/>
          <w:lang w:eastAsia="el-GR"/>
        </w:rPr>
        <w:t xml:space="preserve">Οι δαπάνες μετακίνησης του αναδόχου </w:t>
      </w:r>
      <w:r>
        <w:rPr>
          <w:rFonts w:ascii="Calibri" w:hAnsi="Calibri"/>
          <w:bCs/>
          <w:color w:val="00000A"/>
          <w:kern w:val="0"/>
          <w:sz w:val="22"/>
          <w:szCs w:val="22"/>
          <w:lang w:eastAsia="el-GR"/>
        </w:rPr>
        <w:t xml:space="preserve">και των συνεργατών του  </w:t>
      </w:r>
      <w:r w:rsidRPr="000522CF">
        <w:rPr>
          <w:rFonts w:ascii="Calibri" w:hAnsi="Calibri"/>
          <w:bCs/>
          <w:color w:val="00000A"/>
          <w:kern w:val="0"/>
          <w:sz w:val="22"/>
          <w:szCs w:val="22"/>
          <w:lang w:eastAsia="el-GR"/>
        </w:rPr>
        <w:t>βαρ</w:t>
      </w:r>
      <w:r>
        <w:rPr>
          <w:rFonts w:ascii="Calibri" w:hAnsi="Calibri"/>
          <w:bCs/>
          <w:color w:val="00000A"/>
          <w:kern w:val="0"/>
          <w:sz w:val="22"/>
          <w:szCs w:val="22"/>
          <w:lang w:eastAsia="el-GR"/>
        </w:rPr>
        <w:t>αίνου</w:t>
      </w:r>
      <w:r w:rsidRPr="000522CF">
        <w:rPr>
          <w:rFonts w:ascii="Calibri" w:hAnsi="Calibri"/>
          <w:bCs/>
          <w:color w:val="00000A"/>
          <w:kern w:val="0"/>
          <w:sz w:val="22"/>
          <w:szCs w:val="22"/>
          <w:lang w:eastAsia="el-GR"/>
        </w:rPr>
        <w:t xml:space="preserve">ν αποκλειστικά τον </w:t>
      </w:r>
      <w:r>
        <w:rPr>
          <w:rFonts w:ascii="Calibri" w:hAnsi="Calibri"/>
          <w:bCs/>
          <w:color w:val="00000A"/>
          <w:kern w:val="0"/>
          <w:sz w:val="22"/>
          <w:szCs w:val="22"/>
          <w:lang w:eastAsia="el-GR"/>
        </w:rPr>
        <w:t>ίδιο</w:t>
      </w:r>
      <w:r w:rsidRPr="000522CF">
        <w:rPr>
          <w:rFonts w:ascii="Calibri" w:hAnsi="Calibri"/>
          <w:bCs/>
          <w:color w:val="00000A"/>
          <w:kern w:val="0"/>
          <w:sz w:val="22"/>
          <w:szCs w:val="22"/>
          <w:lang w:eastAsia="el-GR"/>
        </w:rPr>
        <w:t xml:space="preserve">. </w:t>
      </w:r>
      <w:r>
        <w:rPr>
          <w:rFonts w:ascii="Calibri" w:hAnsi="Calibri"/>
          <w:bCs/>
          <w:color w:val="00000A"/>
          <w:kern w:val="0"/>
          <w:sz w:val="22"/>
          <w:szCs w:val="22"/>
          <w:lang w:eastAsia="el-GR"/>
        </w:rPr>
        <w:t xml:space="preserve">Επίσης τον ίδιο θα βαρύνουν δαπάνες για  τυχόν μεταφορά εξοπλισμού </w:t>
      </w:r>
      <w:r w:rsidR="00DD712C">
        <w:rPr>
          <w:rFonts w:ascii="Calibri" w:hAnsi="Calibri"/>
          <w:bCs/>
          <w:color w:val="00000A"/>
          <w:kern w:val="0"/>
          <w:sz w:val="22"/>
          <w:szCs w:val="22"/>
          <w:lang w:eastAsia="el-GR"/>
        </w:rPr>
        <w:t>ή εξαρτ</w:t>
      </w:r>
      <w:r w:rsidR="0068048D">
        <w:rPr>
          <w:rFonts w:ascii="Calibri" w:hAnsi="Calibri"/>
          <w:bCs/>
          <w:color w:val="00000A"/>
          <w:kern w:val="0"/>
          <w:sz w:val="22"/>
          <w:szCs w:val="22"/>
          <w:lang w:eastAsia="el-GR"/>
        </w:rPr>
        <w:t xml:space="preserve">ήματος ηλεκτρολογικής εγκατάστασης </w:t>
      </w:r>
      <w:r>
        <w:rPr>
          <w:rFonts w:ascii="Calibri" w:hAnsi="Calibri"/>
          <w:bCs/>
          <w:color w:val="00000A"/>
          <w:kern w:val="0"/>
          <w:sz w:val="22"/>
          <w:szCs w:val="22"/>
          <w:lang w:eastAsia="el-GR"/>
        </w:rPr>
        <w:t xml:space="preserve">υπό </w:t>
      </w:r>
      <w:r w:rsidR="0068048D">
        <w:rPr>
          <w:rFonts w:ascii="Calibri" w:hAnsi="Calibri"/>
          <w:bCs/>
          <w:color w:val="00000A"/>
          <w:kern w:val="0"/>
          <w:sz w:val="22"/>
          <w:szCs w:val="22"/>
          <w:lang w:eastAsia="el-GR"/>
        </w:rPr>
        <w:t>επισκευή</w:t>
      </w:r>
      <w:r>
        <w:rPr>
          <w:rFonts w:ascii="Calibri" w:hAnsi="Calibri"/>
          <w:bCs/>
          <w:color w:val="00000A"/>
          <w:kern w:val="0"/>
          <w:sz w:val="22"/>
          <w:szCs w:val="22"/>
          <w:lang w:eastAsia="el-GR"/>
        </w:rPr>
        <w:t xml:space="preserve"> από το</w:t>
      </w:r>
      <w:r w:rsidR="00FE5720">
        <w:rPr>
          <w:rFonts w:ascii="Calibri" w:hAnsi="Calibri"/>
          <w:bCs/>
          <w:color w:val="00000A"/>
          <w:kern w:val="0"/>
          <w:sz w:val="22"/>
          <w:szCs w:val="22"/>
          <w:lang w:eastAsia="el-GR"/>
        </w:rPr>
        <w:t xml:space="preserve"> χώρο ευθύνης </w:t>
      </w:r>
      <w:r>
        <w:rPr>
          <w:rFonts w:ascii="Calibri" w:hAnsi="Calibri"/>
          <w:bCs/>
          <w:color w:val="00000A"/>
          <w:kern w:val="0"/>
          <w:sz w:val="22"/>
          <w:szCs w:val="22"/>
          <w:lang w:eastAsia="el-GR"/>
        </w:rPr>
        <w:t xml:space="preserve">στο εργαστήριο του αναδόχου και αντιστρόφως με ανάληψη πρόσθετης ευθύνης για απώλεια ή ζημιά αυτών κατά τη μεταφορά. </w:t>
      </w:r>
      <w:r w:rsidR="00D45BFD">
        <w:rPr>
          <w:rFonts w:ascii="Calibri" w:hAnsi="Calibri"/>
          <w:bCs/>
          <w:color w:val="00000A"/>
          <w:kern w:val="0"/>
          <w:sz w:val="22"/>
          <w:szCs w:val="22"/>
          <w:lang w:eastAsia="el-GR"/>
        </w:rPr>
        <w:t xml:space="preserve">Σε περίπτωση δε που κατά τη διάρκεια αποκατάστασης προκληθούν ζημιές με υπαιτιότητα του </w:t>
      </w:r>
      <w:r w:rsidR="004D0626">
        <w:rPr>
          <w:rFonts w:ascii="Calibri" w:hAnsi="Calibri"/>
          <w:bCs/>
          <w:color w:val="00000A"/>
          <w:kern w:val="0"/>
          <w:sz w:val="22"/>
          <w:szCs w:val="22"/>
          <w:lang w:eastAsia="el-GR"/>
        </w:rPr>
        <w:t>α</w:t>
      </w:r>
      <w:r w:rsidR="00D45BFD">
        <w:rPr>
          <w:rFonts w:ascii="Calibri" w:hAnsi="Calibri"/>
          <w:bCs/>
          <w:color w:val="00000A"/>
          <w:kern w:val="0"/>
          <w:sz w:val="22"/>
          <w:szCs w:val="22"/>
          <w:lang w:eastAsia="el-GR"/>
        </w:rPr>
        <w:t xml:space="preserve">ναδόχου, αυτές θα βαρύνουν τον ίδιο, τόσο για την αντικατάσταση των κατεστραμμένων υλικών όσο και την αποκατάσταση της εγκατάστασης και του περιβάλλοντος χώρου από τη φθορά λόγω υπαιτιότητας του ιδίου.  Επίσης σε περίπτωση που υπάρξει επανεμφάνιση δυσλειτουργίας σε σημείο όπου συντελέστηκε προηγουμένως αποκατάσταση βλάβης, τοποθέτηση ή αλλαγή εξοπλισμού ή εξαρτημάτων και διαπιστωμένα δεν οφείλεται σε κακή χρήση των ωφελούμενων που φιλοξενούνται στο μισθωμένο διαμέρισμα, ο ανάδοχος οφείλει να επανεξετάσει το σημείο με δική του ευθύνη και χωρίς χρέωση. Ειδικότερα, σε περίπτωση ισχύος όρων εγγύησης σε υλικό που χρησιμοποιήθηκε και στο οποίο εμφανίστηκε βλάβη ή αστοχία, ο ανάδοχος υποχρεούται να </w:t>
      </w:r>
      <w:r w:rsidR="00D45BFD">
        <w:rPr>
          <w:rFonts w:ascii="Calibri" w:hAnsi="Calibri"/>
          <w:bCs/>
          <w:color w:val="00000A"/>
          <w:kern w:val="0"/>
          <w:sz w:val="22"/>
          <w:szCs w:val="22"/>
          <w:lang w:eastAsia="el-GR"/>
        </w:rPr>
        <w:lastRenderedPageBreak/>
        <w:t xml:space="preserve">συνεννοηθεί με τα εμπλεκόμενα στελέχη της Κ.Ε.ΔΗ.Λ σχετικά με το πλαίσιο αντιμετώπισης του συμβάντος. </w:t>
      </w:r>
    </w:p>
    <w:p w14:paraId="59304A33" w14:textId="617F42BC" w:rsidR="003B0009" w:rsidRDefault="00D45BFD" w:rsidP="00D45BFD">
      <w:pPr>
        <w:suppressAutoHyphens w:val="0"/>
        <w:spacing w:line="360" w:lineRule="auto"/>
        <w:jc w:val="both"/>
        <w:rPr>
          <w:rFonts w:asciiTheme="minorHAnsi" w:hAnsiTheme="minorHAnsi" w:cstheme="minorHAnsi"/>
          <w:kern w:val="0"/>
          <w:sz w:val="22"/>
          <w:szCs w:val="22"/>
        </w:rPr>
      </w:pPr>
      <w:r w:rsidRPr="000522CF">
        <w:rPr>
          <w:rFonts w:asciiTheme="minorHAnsi" w:hAnsiTheme="minorHAnsi" w:cstheme="minorHAnsi"/>
          <w:kern w:val="0"/>
          <w:sz w:val="22"/>
          <w:szCs w:val="22"/>
        </w:rPr>
        <w:t xml:space="preserve">Τα χρησιμοποιούμενα υλικά για την παροχή των υπηρεσιών θα φέρουν υποχρεωτικά την επισήμανση CE της Ευρωπαϊκής Ένωσης.  Θα πρέπει να είναι πλήρως συμβατά και να πληρούν όλες τις προδιαγραφές του κατασκευαστή της υλικοτεχνικής υποδομής στην οποία συντελείται επισκευή ή συντήρηση. </w:t>
      </w:r>
    </w:p>
    <w:p w14:paraId="07FE8EAD" w14:textId="7102668A" w:rsidR="00D45BFD" w:rsidRDefault="00D45BFD" w:rsidP="00E1285D">
      <w:pPr>
        <w:spacing w:line="360" w:lineRule="auto"/>
        <w:jc w:val="both"/>
        <w:rPr>
          <w:rFonts w:asciiTheme="minorHAnsi" w:hAnsiTheme="minorHAnsi" w:cstheme="minorHAnsi"/>
          <w:kern w:val="0"/>
          <w:sz w:val="22"/>
          <w:szCs w:val="22"/>
        </w:rPr>
      </w:pPr>
      <w:r>
        <w:rPr>
          <w:rFonts w:asciiTheme="minorHAnsi" w:hAnsiTheme="minorHAnsi" w:cstheme="minorHAnsi"/>
          <w:kern w:val="0"/>
          <w:sz w:val="22"/>
          <w:szCs w:val="22"/>
        </w:rPr>
        <w:t xml:space="preserve">Ο </w:t>
      </w:r>
      <w:r w:rsidRPr="00EA5E07">
        <w:rPr>
          <w:rFonts w:asciiTheme="minorHAnsi" w:hAnsiTheme="minorHAnsi" w:cstheme="minorHAnsi"/>
          <w:kern w:val="0"/>
          <w:sz w:val="22"/>
          <w:szCs w:val="22"/>
        </w:rPr>
        <w:t>ανάδοχος θα πρέπει να διαθέτει όλο τον απαραίτητο εξοπλισμό (όργανα μέτρησης,</w:t>
      </w:r>
      <w:r>
        <w:rPr>
          <w:rFonts w:asciiTheme="minorHAnsi" w:hAnsiTheme="minorHAnsi" w:cstheme="minorHAnsi"/>
          <w:kern w:val="0"/>
          <w:sz w:val="22"/>
          <w:szCs w:val="22"/>
        </w:rPr>
        <w:t xml:space="preserve"> εργαλεία</w:t>
      </w:r>
      <w:r w:rsidRPr="00EA5E07">
        <w:rPr>
          <w:rFonts w:asciiTheme="minorHAnsi" w:hAnsiTheme="minorHAnsi" w:cstheme="minorHAnsi"/>
          <w:kern w:val="0"/>
          <w:sz w:val="22"/>
          <w:szCs w:val="22"/>
        </w:rPr>
        <w:t xml:space="preserve"> κ.α.) για την αντιμετώπιση κάθε φύσεως εργασίας που θα προκύψει</w:t>
      </w:r>
      <w:r w:rsidR="009B0EEE">
        <w:rPr>
          <w:rFonts w:asciiTheme="minorHAnsi" w:hAnsiTheme="minorHAnsi" w:cstheme="minorHAnsi"/>
          <w:kern w:val="0"/>
          <w:sz w:val="22"/>
          <w:szCs w:val="22"/>
        </w:rPr>
        <w:t>.</w:t>
      </w:r>
    </w:p>
    <w:p w14:paraId="1114D883" w14:textId="1B8A1F5F" w:rsidR="00252F14" w:rsidRDefault="00252F14" w:rsidP="00252F14">
      <w:pPr>
        <w:suppressAutoHyphens w:val="0"/>
        <w:spacing w:line="360" w:lineRule="auto"/>
        <w:jc w:val="both"/>
        <w:rPr>
          <w:rFonts w:asciiTheme="minorHAnsi" w:hAnsiTheme="minorHAnsi" w:cstheme="minorHAnsi"/>
          <w:color w:val="000000" w:themeColor="text1"/>
          <w:kern w:val="0"/>
          <w:sz w:val="22"/>
          <w:szCs w:val="22"/>
          <w:lang w:eastAsia="el-GR"/>
        </w:rPr>
      </w:pPr>
      <w:r>
        <w:rPr>
          <w:rFonts w:asciiTheme="minorHAnsi" w:hAnsiTheme="minorHAnsi" w:cstheme="minorHAnsi"/>
          <w:color w:val="000000" w:themeColor="text1"/>
          <w:kern w:val="0"/>
          <w:sz w:val="22"/>
          <w:szCs w:val="22"/>
          <w:lang w:eastAsia="el-GR"/>
        </w:rPr>
        <w:t>Επίσης</w:t>
      </w:r>
      <w:r w:rsidRPr="000522CF">
        <w:rPr>
          <w:rFonts w:asciiTheme="minorHAnsi" w:hAnsiTheme="minorHAnsi" w:cstheme="minorHAnsi"/>
          <w:color w:val="000000" w:themeColor="text1"/>
          <w:kern w:val="0"/>
          <w:sz w:val="22"/>
          <w:szCs w:val="22"/>
          <w:lang w:eastAsia="el-GR"/>
        </w:rPr>
        <w:t xml:space="preserve"> υποχρεούται να φροντίζει για την τήρηση της τάξης και της καθαριότητας κατά τις εργασίες του και υποχρεούται να συμμορφώνεται πλήρως προς τους ισχύοντες νόμους, τις συλλογικές συμβάσεις εργασίας, τις κοινωνικές ασφαλίσεις κλπ.</w:t>
      </w:r>
      <w:r>
        <w:rPr>
          <w:rFonts w:asciiTheme="minorHAnsi" w:hAnsiTheme="minorHAnsi" w:cstheme="minorHAnsi"/>
          <w:color w:val="000000" w:themeColor="text1"/>
          <w:kern w:val="0"/>
          <w:sz w:val="22"/>
          <w:szCs w:val="22"/>
          <w:lang w:eastAsia="el-GR"/>
        </w:rPr>
        <w:t xml:space="preserve"> Υποχρεούται να απομακρύνει άμεσα χωρίς αμοιβή όλα τα άχρηστα υλικά από τους χώρους όπου θα συντελούνται οι εργασίες. </w:t>
      </w:r>
      <w:r w:rsidRPr="000522CF">
        <w:rPr>
          <w:rFonts w:asciiTheme="minorHAnsi" w:hAnsiTheme="minorHAnsi" w:cstheme="minorHAnsi"/>
          <w:color w:val="000000" w:themeColor="text1"/>
          <w:kern w:val="0"/>
          <w:sz w:val="22"/>
          <w:szCs w:val="22"/>
          <w:lang w:eastAsia="el-GR"/>
        </w:rPr>
        <w:t xml:space="preserve"> O ανάδοχος πρέπει κατά την τέλεση των εργασιών του να παίρνει όλα τα απαιτούμενα μέτρα προφύλαξης των υλικών, μηχανημάτων και εργαλείων που χρησιμοποιούνται, καθώς και όλα τα μέτρα ασφάλειας του προσωπικού του και παντός τρίτου και μάλιστα σύμφωνα με τους ισχύοντες νόμους και διατάξεις. Επίσης κατά την τέλεση των εργασιών του πρέπει να λαμβάνονται από τον ανάδοχο όλα τα αναγκαία μέτρα για την ασφάλεια του προσωπικού που απασχολεί, καθώς και για την πρόληψη ατυχημάτων ή ζημιών σε οποιαδήποτε πρόσωπα, πράγματα, εξοπλισμό και έχει αποκλειστικά τις ευθύνες, τόσο τις αστικές όσο και τις ποινικές, για σωματικές βλάβες ή ζημιές που τυχόν συμβούν, είτε από δική του υπαιτιότητα, είτε από υπαιτιότητα εργαζομένου/ων σ΄ αυτόν. Οποιαδήποτε παράβαση, βλάβη, ζημιά, τραυματισμός ή ατύχημα που θα σχετίζεται με την τέλεση των εργασιών του θα βαρύνει αποκλειστικά τον ανάδοχο. Σε κάθε τέτοια περίπτωση (παράβασης, βλάβης, ζημιάς, τραυματισμού ή ατυχήματος) ο ανάδοχος είναι ο μόνος υπεύθυνος αστικά και ποινικά, είτε ως προς το προσωπικό του, είτε ως προς </w:t>
      </w:r>
      <w:r>
        <w:rPr>
          <w:rFonts w:asciiTheme="minorHAnsi" w:hAnsiTheme="minorHAnsi" w:cstheme="minorHAnsi"/>
          <w:color w:val="000000" w:themeColor="text1"/>
          <w:kern w:val="0"/>
          <w:sz w:val="22"/>
          <w:szCs w:val="22"/>
          <w:lang w:eastAsia="el-GR"/>
        </w:rPr>
        <w:t>την Κ.Ε.ΔΗ.Λ.</w:t>
      </w:r>
      <w:r w:rsidRPr="000522CF">
        <w:rPr>
          <w:rFonts w:asciiTheme="minorHAnsi" w:hAnsiTheme="minorHAnsi" w:cstheme="minorHAnsi"/>
          <w:color w:val="000000" w:themeColor="text1"/>
          <w:kern w:val="0"/>
          <w:sz w:val="22"/>
          <w:szCs w:val="22"/>
          <w:lang w:eastAsia="el-GR"/>
        </w:rPr>
        <w:t xml:space="preserve">, είτε ως προς τρίτους. </w:t>
      </w:r>
      <w:r>
        <w:rPr>
          <w:rFonts w:asciiTheme="minorHAnsi" w:hAnsiTheme="minorHAnsi" w:cstheme="minorHAnsi"/>
          <w:color w:val="000000" w:themeColor="text1"/>
          <w:kern w:val="0"/>
          <w:sz w:val="22"/>
          <w:szCs w:val="22"/>
          <w:lang w:eastAsia="el-GR"/>
        </w:rPr>
        <w:t xml:space="preserve"> </w:t>
      </w:r>
    </w:p>
    <w:p w14:paraId="30A568B5" w14:textId="4C3D89DB" w:rsidR="00E90A32" w:rsidRDefault="00E90A32" w:rsidP="00F27796">
      <w:pPr>
        <w:rPr>
          <w:rFonts w:asciiTheme="minorHAnsi" w:eastAsia="Arial" w:hAnsiTheme="minorHAnsi" w:cstheme="minorHAnsi"/>
          <w:sz w:val="22"/>
          <w:szCs w:val="22"/>
        </w:rPr>
      </w:pPr>
    </w:p>
    <w:p w14:paraId="6FDE75DD" w14:textId="77777777" w:rsidR="00DB6D85" w:rsidRDefault="00DB6D85" w:rsidP="00F27796">
      <w:pPr>
        <w:rPr>
          <w:rFonts w:asciiTheme="minorHAnsi" w:eastAsia="Arial" w:hAnsiTheme="minorHAnsi" w:cstheme="minorHAnsi"/>
          <w:sz w:val="22"/>
          <w:szCs w:val="22"/>
        </w:rPr>
      </w:pPr>
    </w:p>
    <w:p w14:paraId="3730B249" w14:textId="4204896B" w:rsidR="00FD2D4F" w:rsidRDefault="00FD2D4F" w:rsidP="00F27796">
      <w:pPr>
        <w:rPr>
          <w:rFonts w:asciiTheme="minorHAnsi" w:eastAsia="Arial" w:hAnsiTheme="minorHAnsi" w:cstheme="minorHAnsi"/>
          <w:sz w:val="22"/>
          <w:szCs w:val="22"/>
        </w:rPr>
      </w:pPr>
      <w:r w:rsidRPr="00574E26">
        <w:rPr>
          <w:rFonts w:asciiTheme="minorHAnsi" w:eastAsia="Arial" w:hAnsiTheme="minorHAnsi" w:cstheme="minorHAnsi"/>
          <w:sz w:val="22"/>
          <w:szCs w:val="22"/>
        </w:rPr>
        <w:t xml:space="preserve">                                                                                                                </w:t>
      </w:r>
      <w:r w:rsidRPr="005069CD">
        <w:rPr>
          <w:rFonts w:asciiTheme="minorHAnsi" w:eastAsia="Arial" w:hAnsiTheme="minorHAnsi" w:cstheme="minorHAnsi"/>
          <w:sz w:val="22"/>
          <w:szCs w:val="22"/>
        </w:rPr>
        <w:t xml:space="preserve">  </w:t>
      </w:r>
      <w:r w:rsidR="00645965">
        <w:rPr>
          <w:rFonts w:asciiTheme="minorHAnsi" w:eastAsia="Arial" w:hAnsiTheme="minorHAnsi" w:cstheme="minorHAnsi"/>
          <w:sz w:val="22"/>
          <w:szCs w:val="22"/>
        </w:rPr>
        <w:t xml:space="preserve">   </w:t>
      </w:r>
      <w:r>
        <w:rPr>
          <w:rFonts w:asciiTheme="minorHAnsi" w:eastAsia="Arial" w:hAnsiTheme="minorHAnsi" w:cstheme="minorHAnsi"/>
          <w:sz w:val="22"/>
          <w:szCs w:val="22"/>
        </w:rPr>
        <w:t>Λ</w:t>
      </w:r>
      <w:r w:rsidRPr="005069CD">
        <w:rPr>
          <w:rFonts w:asciiTheme="minorHAnsi" w:eastAsia="Arial" w:hAnsiTheme="minorHAnsi" w:cstheme="minorHAnsi"/>
          <w:sz w:val="22"/>
          <w:szCs w:val="22"/>
        </w:rPr>
        <w:t xml:space="preserve">ΙΒΑΔΕΙΑ,  </w:t>
      </w:r>
      <w:r w:rsidR="006364A7">
        <w:rPr>
          <w:rFonts w:asciiTheme="minorHAnsi" w:eastAsia="Arial" w:hAnsiTheme="minorHAnsi" w:cstheme="minorHAnsi"/>
          <w:sz w:val="22"/>
          <w:szCs w:val="22"/>
        </w:rPr>
        <w:t>10-01-2022</w:t>
      </w:r>
    </w:p>
    <w:p w14:paraId="30A44D0E" w14:textId="77777777" w:rsidR="00DB6D85" w:rsidRDefault="00DB6D85" w:rsidP="00F27796">
      <w:pPr>
        <w:rPr>
          <w:rFonts w:asciiTheme="minorHAnsi" w:eastAsia="Arial" w:hAnsiTheme="minorHAnsi" w:cstheme="minorHAnsi"/>
          <w:sz w:val="22"/>
          <w:szCs w:val="22"/>
        </w:rPr>
      </w:pPr>
    </w:p>
    <w:p w14:paraId="105E0ABC" w14:textId="77777777" w:rsidR="00FD2D4F" w:rsidRPr="005069CD" w:rsidRDefault="00FD2D4F" w:rsidP="00FD2D4F">
      <w:pPr>
        <w:pStyle w:val="ac"/>
        <w:tabs>
          <w:tab w:val="clear" w:pos="4153"/>
          <w:tab w:val="clear" w:pos="8306"/>
          <w:tab w:val="center" w:pos="1701"/>
          <w:tab w:val="center" w:pos="6521"/>
        </w:tabs>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758C1F0E" w14:textId="496C30E6" w:rsidR="00645965" w:rsidRDefault="00645965" w:rsidP="00FD2D4F">
      <w:pPr>
        <w:pStyle w:val="ac"/>
        <w:tabs>
          <w:tab w:val="clear" w:pos="4153"/>
          <w:tab w:val="clear" w:pos="8306"/>
          <w:tab w:val="center" w:pos="1701"/>
          <w:tab w:val="center" w:pos="6521"/>
        </w:tabs>
        <w:ind w:right="-1044"/>
        <w:rPr>
          <w:rFonts w:asciiTheme="minorHAnsi" w:hAnsiTheme="minorHAnsi" w:cstheme="minorHAnsi"/>
        </w:rPr>
      </w:pPr>
    </w:p>
    <w:p w14:paraId="569CC85C" w14:textId="77777777" w:rsidR="00D8722A" w:rsidRPr="005069CD" w:rsidRDefault="00D8722A" w:rsidP="00FD2D4F">
      <w:pPr>
        <w:pStyle w:val="ac"/>
        <w:tabs>
          <w:tab w:val="clear" w:pos="4153"/>
          <w:tab w:val="clear" w:pos="8306"/>
          <w:tab w:val="center" w:pos="1701"/>
          <w:tab w:val="center" w:pos="6521"/>
        </w:tabs>
        <w:ind w:right="-1044"/>
        <w:rPr>
          <w:rFonts w:asciiTheme="minorHAnsi" w:hAnsiTheme="minorHAnsi" w:cstheme="minorHAnsi"/>
        </w:rPr>
      </w:pPr>
    </w:p>
    <w:p w14:paraId="4BF3CF99" w14:textId="77777777" w:rsidR="00FD2D4F" w:rsidRPr="005069CD" w:rsidRDefault="00FD2D4F" w:rsidP="00FD2D4F">
      <w:pPr>
        <w:tabs>
          <w:tab w:val="left" w:pos="5700"/>
        </w:tabs>
        <w:rPr>
          <w:rFonts w:asciiTheme="minorHAnsi" w:hAnsiTheme="minorHAnsi" w:cstheme="minorHAnsi"/>
        </w:rPr>
      </w:pPr>
      <w:r w:rsidRPr="005069CD">
        <w:rPr>
          <w:rFonts w:asciiTheme="minorHAnsi" w:hAnsiTheme="minorHAnsi" w:cstheme="minorHAnsi"/>
          <w:sz w:val="22"/>
          <w:szCs w:val="22"/>
        </w:rPr>
        <w:t xml:space="preserve">          </w:t>
      </w:r>
      <w:r w:rsidR="00C3317D">
        <w:rPr>
          <w:rFonts w:asciiTheme="minorHAnsi" w:hAnsiTheme="minorHAnsi" w:cstheme="minorHAnsi"/>
          <w:sz w:val="22"/>
          <w:szCs w:val="22"/>
        </w:rPr>
        <w:t xml:space="preserve">ΠΑΣΒΑΝΤΙΔΗΣ ΧΑΡΑΛΑΜΠΟΣ                                                           </w:t>
      </w:r>
      <w:r w:rsidRPr="005069CD">
        <w:rPr>
          <w:rFonts w:asciiTheme="minorHAnsi" w:hAnsiTheme="minorHAnsi" w:cstheme="minorHAnsi"/>
          <w:sz w:val="22"/>
          <w:szCs w:val="22"/>
        </w:rPr>
        <w:t>ΖΟΥΒΕΛΟΥ ΕΛΕΝΗ</w:t>
      </w:r>
    </w:p>
    <w:p w14:paraId="63700FB3" w14:textId="2154836B" w:rsidR="00FD2D4F" w:rsidRDefault="00FD2D4F" w:rsidP="00FD2D4F">
      <w:pPr>
        <w:tabs>
          <w:tab w:val="left" w:pos="5700"/>
        </w:tabs>
        <w:rPr>
          <w:rFonts w:asciiTheme="minorHAnsi" w:hAnsiTheme="minorHAnsi" w:cstheme="minorHAnsi"/>
          <w:sz w:val="22"/>
          <w:szCs w:val="22"/>
        </w:rPr>
      </w:pPr>
      <w:r w:rsidRPr="005069CD">
        <w:rPr>
          <w:rFonts w:asciiTheme="minorHAnsi" w:hAnsiTheme="minorHAnsi" w:cstheme="minorHAnsi"/>
          <w:sz w:val="22"/>
          <w:szCs w:val="22"/>
        </w:rPr>
        <w:t>ΥΠΕΥΘΥΝΟΣ ΠΑΡΟΧΩΝ &amp; ΠΡΟΜΗΘΕΙΩΝ                                         ΥΠΕΥΘΥΝΗ ΟΙΚΟΝΟΜΙΚΩΝ</w:t>
      </w:r>
    </w:p>
    <w:p w14:paraId="42425B70" w14:textId="547C3704" w:rsidR="0095050D" w:rsidRDefault="0095050D" w:rsidP="00FD2D4F">
      <w:pPr>
        <w:tabs>
          <w:tab w:val="left" w:pos="5700"/>
        </w:tabs>
        <w:rPr>
          <w:rFonts w:asciiTheme="minorHAnsi" w:hAnsiTheme="minorHAnsi" w:cstheme="minorHAnsi"/>
          <w:sz w:val="22"/>
          <w:szCs w:val="22"/>
        </w:rPr>
      </w:pPr>
    </w:p>
    <w:p w14:paraId="3C5778EF" w14:textId="02C7328F" w:rsidR="00DB6D85" w:rsidRDefault="00DB6D85" w:rsidP="00FD2D4F">
      <w:pPr>
        <w:tabs>
          <w:tab w:val="left" w:pos="5700"/>
        </w:tabs>
        <w:rPr>
          <w:rFonts w:asciiTheme="minorHAnsi" w:hAnsiTheme="minorHAnsi" w:cstheme="minorHAnsi"/>
          <w:sz w:val="22"/>
          <w:szCs w:val="22"/>
        </w:rPr>
      </w:pPr>
    </w:p>
    <w:p w14:paraId="2EEB413C" w14:textId="123277DD" w:rsidR="00DB6D85" w:rsidRDefault="00DB6D85" w:rsidP="00FD2D4F">
      <w:pPr>
        <w:tabs>
          <w:tab w:val="left" w:pos="5700"/>
        </w:tabs>
        <w:rPr>
          <w:rFonts w:asciiTheme="minorHAnsi" w:hAnsiTheme="minorHAnsi" w:cstheme="minorHAnsi"/>
          <w:sz w:val="22"/>
          <w:szCs w:val="22"/>
        </w:rPr>
      </w:pPr>
    </w:p>
    <w:p w14:paraId="352D1454" w14:textId="1D71B974" w:rsidR="00DB6D85" w:rsidRDefault="00DB6D85" w:rsidP="00FD2D4F">
      <w:pPr>
        <w:tabs>
          <w:tab w:val="left" w:pos="5700"/>
        </w:tabs>
        <w:rPr>
          <w:rFonts w:asciiTheme="minorHAnsi" w:hAnsiTheme="minorHAnsi" w:cstheme="minorHAnsi"/>
          <w:sz w:val="22"/>
          <w:szCs w:val="22"/>
        </w:rPr>
      </w:pPr>
    </w:p>
    <w:p w14:paraId="2EE44FF0" w14:textId="07DB77E4" w:rsidR="00DB6D85" w:rsidRDefault="00DB6D85" w:rsidP="00FD2D4F">
      <w:pPr>
        <w:tabs>
          <w:tab w:val="left" w:pos="5700"/>
        </w:tabs>
        <w:rPr>
          <w:rFonts w:asciiTheme="minorHAnsi" w:hAnsiTheme="minorHAnsi" w:cstheme="minorHAnsi"/>
          <w:sz w:val="22"/>
          <w:szCs w:val="22"/>
        </w:rPr>
      </w:pPr>
    </w:p>
    <w:p w14:paraId="0993272B" w14:textId="6D525F14" w:rsidR="00DB6D85" w:rsidRDefault="00DB6D85" w:rsidP="00FD2D4F">
      <w:pPr>
        <w:tabs>
          <w:tab w:val="left" w:pos="5700"/>
        </w:tabs>
        <w:rPr>
          <w:rFonts w:asciiTheme="minorHAnsi" w:hAnsiTheme="minorHAnsi" w:cstheme="minorHAnsi"/>
          <w:sz w:val="22"/>
          <w:szCs w:val="22"/>
        </w:rPr>
      </w:pPr>
    </w:p>
    <w:p w14:paraId="0C1686E4" w14:textId="57419FC9" w:rsidR="00DB6D85" w:rsidRDefault="00DB6D85" w:rsidP="00FD2D4F">
      <w:pPr>
        <w:tabs>
          <w:tab w:val="left" w:pos="5700"/>
        </w:tabs>
        <w:rPr>
          <w:rFonts w:asciiTheme="minorHAnsi" w:hAnsiTheme="minorHAnsi" w:cstheme="minorHAnsi"/>
          <w:sz w:val="22"/>
          <w:szCs w:val="22"/>
        </w:rPr>
      </w:pPr>
    </w:p>
    <w:p w14:paraId="0B9BBC63" w14:textId="7096D7B0" w:rsidR="00DB6D85" w:rsidRDefault="00DB6D85" w:rsidP="00FD2D4F">
      <w:pPr>
        <w:tabs>
          <w:tab w:val="left" w:pos="5700"/>
        </w:tabs>
        <w:rPr>
          <w:rFonts w:asciiTheme="minorHAnsi" w:hAnsiTheme="minorHAnsi" w:cstheme="minorHAnsi"/>
          <w:sz w:val="22"/>
          <w:szCs w:val="22"/>
        </w:rPr>
      </w:pPr>
    </w:p>
    <w:p w14:paraId="65DD5DD7" w14:textId="7865F850" w:rsidR="00DB6D85" w:rsidRDefault="00DB6D85" w:rsidP="00FD2D4F">
      <w:pPr>
        <w:tabs>
          <w:tab w:val="left" w:pos="5700"/>
        </w:tabs>
        <w:rPr>
          <w:rFonts w:asciiTheme="minorHAnsi" w:hAnsiTheme="minorHAnsi" w:cstheme="minorHAnsi"/>
          <w:sz w:val="22"/>
          <w:szCs w:val="22"/>
        </w:rPr>
      </w:pPr>
    </w:p>
    <w:p w14:paraId="5D450F6F" w14:textId="4453114D" w:rsidR="00850652" w:rsidRDefault="00850652" w:rsidP="00850652">
      <w:pPr>
        <w:rPr>
          <w:rFonts w:asciiTheme="minorHAnsi" w:hAnsiTheme="minorHAnsi" w:cstheme="minorHAnsi"/>
          <w:b/>
        </w:rPr>
      </w:pPr>
      <w:r>
        <w:rPr>
          <w:rFonts w:ascii="Calibri" w:hAnsi="Calibri"/>
          <w:b/>
        </w:rPr>
        <w:t xml:space="preserve">ΚΟΙΝΩΦΕΛΗΣ </w:t>
      </w:r>
      <w:r w:rsidRPr="00AB5C26">
        <w:rPr>
          <w:rFonts w:asciiTheme="minorHAnsi" w:hAnsiTheme="minorHAnsi" w:cstheme="minorHAnsi"/>
          <w:b/>
        </w:rPr>
        <w:t xml:space="preserve">ΕΠΙΧΕΙΡΗΣΗ                                    </w:t>
      </w:r>
      <w:r>
        <w:rPr>
          <w:rFonts w:asciiTheme="minorHAnsi" w:hAnsiTheme="minorHAnsi" w:cstheme="minorHAnsi"/>
          <w:b/>
        </w:rPr>
        <w:t xml:space="preserve">                                </w:t>
      </w:r>
      <w:r w:rsidRPr="00AB5C26">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xml:space="preserve">. : </w:t>
      </w:r>
      <w:r w:rsidR="00AA0CE4">
        <w:rPr>
          <w:rFonts w:asciiTheme="minorHAnsi" w:hAnsiTheme="minorHAnsi" w:cstheme="minorHAnsi"/>
          <w:b/>
        </w:rPr>
        <w:t>59</w:t>
      </w:r>
      <w:r w:rsidR="0080080B">
        <w:rPr>
          <w:rFonts w:asciiTheme="minorHAnsi" w:hAnsiTheme="minorHAnsi" w:cstheme="minorHAnsi"/>
          <w:b/>
        </w:rPr>
        <w:t>/10-01-2022</w:t>
      </w:r>
    </w:p>
    <w:p w14:paraId="3D6E0F02" w14:textId="58361E69" w:rsidR="00850652" w:rsidRDefault="00850652" w:rsidP="00850652">
      <w:pPr>
        <w:rPr>
          <w:rFonts w:ascii="Calibri" w:hAnsi="Calibri"/>
          <w:b/>
        </w:rPr>
      </w:pPr>
      <w:r>
        <w:rPr>
          <w:rFonts w:ascii="Calibri" w:hAnsi="Calibri"/>
          <w:b/>
        </w:rPr>
        <w:t xml:space="preserve">ΔΗΜΟΥ ΛΕΒΑΔΕΩΝ (Κ.Ε.ΔΗ.Λ)                                                              ΠΡΟΫΠ/ΣΜΟΣ: </w:t>
      </w:r>
      <w:r w:rsidR="00005F15" w:rsidRPr="00005F15">
        <w:rPr>
          <w:rFonts w:ascii="Calibri" w:hAnsi="Calibri"/>
          <w:b/>
        </w:rPr>
        <w:t>3.434,80</w:t>
      </w:r>
      <w:r>
        <w:rPr>
          <w:rFonts w:ascii="Calibri" w:hAnsi="Calibri"/>
          <w:b/>
        </w:rPr>
        <w:t>€ ΜΕ ΦΠΑ</w:t>
      </w:r>
    </w:p>
    <w:p w14:paraId="2E9B6046" w14:textId="77777777" w:rsidR="00AD0EB0" w:rsidRPr="005069CD" w:rsidRDefault="00AD0EB0" w:rsidP="00AD0EB0">
      <w:pPr>
        <w:tabs>
          <w:tab w:val="center" w:pos="1701"/>
          <w:tab w:val="center" w:pos="6521"/>
        </w:tabs>
        <w:jc w:val="both"/>
        <w:rPr>
          <w:rFonts w:asciiTheme="minorHAnsi" w:hAnsiTheme="minorHAnsi" w:cstheme="minorHAnsi"/>
          <w:kern w:val="0"/>
          <w:sz w:val="22"/>
          <w:szCs w:val="22"/>
          <w:lang w:eastAsia="ar-SA"/>
        </w:rPr>
      </w:pPr>
    </w:p>
    <w:p w14:paraId="63A513F3" w14:textId="29DB249E" w:rsidR="00AD0EB0" w:rsidRDefault="00AD0EB0" w:rsidP="00AD0EB0">
      <w:pPr>
        <w:spacing w:line="360" w:lineRule="auto"/>
        <w:jc w:val="center"/>
        <w:rPr>
          <w:rFonts w:asciiTheme="minorHAnsi" w:hAnsiTheme="minorHAnsi" w:cstheme="minorHAnsi"/>
          <w:b/>
          <w:sz w:val="36"/>
          <w:szCs w:val="36"/>
          <w:u w:val="single"/>
        </w:rPr>
      </w:pPr>
      <w:r w:rsidRPr="00BE70D4">
        <w:rPr>
          <w:rFonts w:asciiTheme="minorHAnsi" w:hAnsiTheme="minorHAnsi" w:cstheme="minorHAnsi"/>
          <w:b/>
          <w:sz w:val="36"/>
          <w:szCs w:val="36"/>
          <w:u w:val="single"/>
        </w:rPr>
        <w:t>Συγγραφή Υποχρεώσεων</w:t>
      </w:r>
    </w:p>
    <w:p w14:paraId="13F6A1FD" w14:textId="77777777" w:rsidR="00E51791" w:rsidRDefault="00E51791" w:rsidP="00E51791">
      <w:pPr>
        <w:spacing w:before="120" w:after="120" w:line="360" w:lineRule="auto"/>
        <w:ind w:left="57" w:right="57" w:firstLine="57"/>
        <w:jc w:val="center"/>
        <w:rPr>
          <w:rFonts w:asciiTheme="minorHAnsi" w:hAnsiTheme="minorHAnsi" w:cstheme="minorHAnsi"/>
          <w:b/>
          <w:sz w:val="22"/>
          <w:szCs w:val="22"/>
        </w:rPr>
      </w:pPr>
      <w:r w:rsidRPr="005069CD">
        <w:rPr>
          <w:rFonts w:asciiTheme="minorHAnsi" w:hAnsiTheme="minorHAnsi" w:cstheme="minorHAnsi"/>
          <w:b/>
          <w:sz w:val="22"/>
          <w:szCs w:val="22"/>
        </w:rPr>
        <w:t>Άρθρο 1</w:t>
      </w:r>
      <w:r w:rsidRPr="005069CD">
        <w:rPr>
          <w:rFonts w:asciiTheme="minorHAnsi" w:hAnsiTheme="minorHAnsi" w:cstheme="minorHAnsi"/>
          <w:b/>
          <w:sz w:val="22"/>
          <w:szCs w:val="22"/>
          <w:vertAlign w:val="superscript"/>
        </w:rPr>
        <w:t>ο</w:t>
      </w:r>
      <w:r w:rsidRPr="005069CD">
        <w:rPr>
          <w:rFonts w:asciiTheme="minorHAnsi" w:hAnsiTheme="minorHAnsi" w:cstheme="minorHAnsi"/>
          <w:b/>
          <w:sz w:val="22"/>
          <w:szCs w:val="22"/>
        </w:rPr>
        <w:t>: Αντικείμενο της εργασίας</w:t>
      </w:r>
    </w:p>
    <w:p w14:paraId="6DAEE695" w14:textId="37224311" w:rsidR="006045BB" w:rsidRPr="00DF5A44" w:rsidRDefault="00E51791" w:rsidP="006045BB">
      <w:pPr>
        <w:spacing w:before="120" w:after="120" w:line="360" w:lineRule="auto"/>
        <w:jc w:val="both"/>
        <w:rPr>
          <w:rFonts w:asciiTheme="minorHAnsi" w:hAnsiTheme="minorHAnsi" w:cstheme="minorHAnsi"/>
          <w:bCs/>
          <w:sz w:val="22"/>
          <w:szCs w:val="22"/>
        </w:rPr>
      </w:pPr>
      <w:r>
        <w:rPr>
          <w:rFonts w:asciiTheme="minorHAnsi" w:eastAsia="ABCDEE+Calibri" w:hAnsiTheme="minorHAnsi" w:cstheme="minorHAnsi"/>
          <w:color w:val="000000"/>
          <w:sz w:val="22"/>
          <w:szCs w:val="22"/>
        </w:rPr>
        <w:t xml:space="preserve">Ως αντικείμενο της παρούσας τεχνικής μελέτης ορίζεται </w:t>
      </w:r>
      <w:r w:rsidRPr="005069CD">
        <w:rPr>
          <w:rFonts w:asciiTheme="minorHAnsi" w:hAnsiTheme="minorHAnsi" w:cstheme="minorHAnsi"/>
          <w:sz w:val="22"/>
          <w:szCs w:val="22"/>
        </w:rPr>
        <w:t xml:space="preserve">η </w:t>
      </w:r>
      <w:r w:rsidR="00F3787A">
        <w:rPr>
          <w:rFonts w:asciiTheme="minorHAnsi" w:eastAsia="ABCDEE+Calibri" w:hAnsiTheme="minorHAnsi" w:cstheme="minorHAnsi"/>
          <w:color w:val="000000"/>
          <w:sz w:val="22"/>
          <w:szCs w:val="22"/>
        </w:rPr>
        <w:t>παροχή υπηρεσιών συντήρησης κι επισκευής, συμπεριλαμβανομένων των</w:t>
      </w:r>
      <w:r w:rsidR="00F3787A">
        <w:rPr>
          <w:rFonts w:asciiTheme="minorHAnsi" w:hAnsiTheme="minorHAnsi" w:cstheme="minorHAnsi"/>
          <w:sz w:val="22"/>
          <w:szCs w:val="22"/>
        </w:rPr>
        <w:t xml:space="preserve"> απαραίτητων υλικών, των ηλεκτρολογικών εγκαταστάσεων των μισθωμένων γραφείων, αποθήκης και διαμερισμάτων στα οποία φιλοξενούνται οι ωφελούμενοι, </w:t>
      </w:r>
      <w:r w:rsidR="00F3787A" w:rsidRPr="00F27796">
        <w:rPr>
          <w:rFonts w:asciiTheme="minorHAnsi" w:hAnsiTheme="minorHAnsi" w:cstheme="minorHAnsi"/>
          <w:sz w:val="22"/>
          <w:szCs w:val="22"/>
        </w:rPr>
        <w:t xml:space="preserve">στο πλαίσιο </w:t>
      </w:r>
      <w:r w:rsidR="00AA0CE4">
        <w:rPr>
          <w:rFonts w:asciiTheme="minorHAnsi" w:hAnsiTheme="minorHAnsi" w:cstheme="minorHAnsi"/>
          <w:sz w:val="22"/>
          <w:szCs w:val="22"/>
        </w:rPr>
        <w:t xml:space="preserve">παράτασης υλοποίησης </w:t>
      </w:r>
      <w:r w:rsidR="00F3787A" w:rsidRPr="00F27796">
        <w:rPr>
          <w:rFonts w:asciiTheme="minorHAnsi" w:hAnsiTheme="minorHAnsi" w:cstheme="minorHAnsi"/>
          <w:sz w:val="22"/>
          <w:szCs w:val="22"/>
        </w:rPr>
        <w:t xml:space="preserve">του Προγράμματος </w:t>
      </w:r>
      <w:r w:rsidR="00F3787A" w:rsidRPr="00DF5A44">
        <w:rPr>
          <w:rFonts w:asciiTheme="minorHAnsi" w:hAnsiTheme="minorHAnsi" w:cstheme="minorHAnsi"/>
          <w:bCs/>
          <w:sz w:val="22"/>
          <w:szCs w:val="22"/>
          <w:lang w:val="en-US"/>
        </w:rPr>
        <w:t>ESTIA</w:t>
      </w:r>
      <w:r w:rsidR="00F3787A" w:rsidRPr="00DF5A44">
        <w:rPr>
          <w:rFonts w:asciiTheme="minorHAnsi" w:hAnsiTheme="minorHAnsi" w:cstheme="minorHAnsi"/>
          <w:bCs/>
          <w:sz w:val="22"/>
          <w:szCs w:val="22"/>
        </w:rPr>
        <w:t> 2021</w:t>
      </w:r>
      <w:r w:rsidR="006045BB" w:rsidRPr="00DF5A44">
        <w:rPr>
          <w:rFonts w:asciiTheme="minorHAnsi" w:hAnsiTheme="minorHAnsi" w:cstheme="minorHAnsi"/>
          <w:bCs/>
          <w:sz w:val="22"/>
          <w:szCs w:val="22"/>
        </w:rPr>
        <w:t xml:space="preserve">: ΣΤΕΓΑΣΤΙΚΟ ΠΡΟΓΡΑΜΜΑ ΓΙΑ ΑΙΤΟΥΝΤΕΣ ΔΙΕΘΝΗ ΠΡΟΣΤΑΣΙΑ,  που υλοποιείται από την Κοινωφελή Επιχείρηση του Δήμου </w:t>
      </w:r>
      <w:proofErr w:type="spellStart"/>
      <w:r w:rsidR="006045BB" w:rsidRPr="00DF5A44">
        <w:rPr>
          <w:rFonts w:asciiTheme="minorHAnsi" w:hAnsiTheme="minorHAnsi" w:cstheme="minorHAnsi"/>
          <w:bCs/>
          <w:sz w:val="22"/>
          <w:szCs w:val="22"/>
        </w:rPr>
        <w:t>Λεβαδέων</w:t>
      </w:r>
      <w:proofErr w:type="spellEnd"/>
      <w:r w:rsidR="006045BB" w:rsidRPr="00DF5A44">
        <w:rPr>
          <w:rFonts w:asciiTheme="minorHAnsi" w:hAnsiTheme="minorHAnsi" w:cstheme="minorHAnsi"/>
          <w:bCs/>
          <w:sz w:val="22"/>
          <w:szCs w:val="22"/>
        </w:rPr>
        <w:t xml:space="preserve"> (Κ.Ε.ΔΗ.Λ.), κατόπιν συμφωνίας επιδότησης δράσης με το Υπουργείο Μετανάστευσης &amp; Ασύλου.</w:t>
      </w:r>
    </w:p>
    <w:p w14:paraId="63F72F79" w14:textId="4883918E" w:rsidR="00E51791" w:rsidRDefault="00E51791" w:rsidP="006045BB">
      <w:pPr>
        <w:spacing w:before="120" w:after="120" w:line="360" w:lineRule="auto"/>
        <w:jc w:val="center"/>
        <w:rPr>
          <w:rFonts w:asciiTheme="minorHAnsi" w:hAnsiTheme="minorHAnsi" w:cstheme="minorHAnsi"/>
          <w:b/>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2A686C">
        <w:rPr>
          <w:rFonts w:asciiTheme="minorHAnsi" w:hAnsiTheme="minorHAnsi" w:cstheme="minorHAnsi"/>
          <w:b/>
          <w:sz w:val="22"/>
          <w:szCs w:val="22"/>
        </w:rPr>
        <w:t>2</w:t>
      </w:r>
      <w:r w:rsidRPr="002A686C">
        <w:rPr>
          <w:rFonts w:asciiTheme="minorHAnsi" w:hAnsiTheme="minorHAnsi" w:cstheme="minorHAnsi"/>
          <w:b/>
          <w:sz w:val="22"/>
          <w:szCs w:val="22"/>
          <w:vertAlign w:val="superscript"/>
        </w:rPr>
        <w:t>ο</w:t>
      </w:r>
      <w:r w:rsidRPr="002A686C">
        <w:rPr>
          <w:rFonts w:ascii="Calibri" w:hAnsi="Calibri" w:cs="Calibri"/>
          <w:kern w:val="0"/>
          <w:sz w:val="22"/>
          <w:szCs w:val="22"/>
        </w:rPr>
        <w:t xml:space="preserve"> : </w:t>
      </w:r>
      <w:r w:rsidRPr="002A686C">
        <w:rPr>
          <w:rFonts w:asciiTheme="minorHAnsi" w:hAnsiTheme="minorHAnsi" w:cstheme="minorHAnsi"/>
          <w:b/>
          <w:sz w:val="22"/>
          <w:szCs w:val="22"/>
        </w:rPr>
        <w:t>Ισχύουσες</w:t>
      </w:r>
      <w:r w:rsidRPr="002A686C">
        <w:rPr>
          <w:rFonts w:ascii="Calibri" w:hAnsi="Calibri" w:cs="Calibri"/>
          <w:kern w:val="0"/>
          <w:sz w:val="22"/>
          <w:szCs w:val="22"/>
        </w:rPr>
        <w:t xml:space="preserve"> </w:t>
      </w:r>
      <w:r w:rsidRPr="002A686C">
        <w:rPr>
          <w:rFonts w:asciiTheme="minorHAnsi" w:hAnsiTheme="minorHAnsi" w:cstheme="minorHAnsi"/>
          <w:b/>
          <w:sz w:val="22"/>
          <w:szCs w:val="22"/>
        </w:rPr>
        <w:t>Διατάξεις</w:t>
      </w:r>
    </w:p>
    <w:p w14:paraId="0219B6B4" w14:textId="77777777" w:rsidR="002E3716" w:rsidRPr="00355B20" w:rsidRDefault="002E3716" w:rsidP="002E3716">
      <w:pPr>
        <w:spacing w:before="120" w:after="120" w:line="360" w:lineRule="auto"/>
        <w:jc w:val="both"/>
        <w:rPr>
          <w:rFonts w:ascii="Calibri" w:hAnsi="Calibri" w:cs="Calibri"/>
          <w:kern w:val="0"/>
          <w:sz w:val="22"/>
          <w:szCs w:val="22"/>
        </w:rPr>
      </w:pPr>
      <w:r w:rsidRPr="00355B20">
        <w:rPr>
          <w:rFonts w:ascii="Calibri" w:hAnsi="Calibri" w:cs="Calibri"/>
          <w:kern w:val="0"/>
          <w:sz w:val="22"/>
          <w:szCs w:val="22"/>
        </w:rPr>
        <w:t xml:space="preserve">Η διενέργεια του διαγωνισμού και η εκτέλεση της προμήθειας </w:t>
      </w:r>
      <w:proofErr w:type="spellStart"/>
      <w:r w:rsidRPr="00355B20">
        <w:rPr>
          <w:rFonts w:ascii="Calibri" w:hAnsi="Calibri" w:cs="Calibri"/>
          <w:kern w:val="0"/>
          <w:sz w:val="22"/>
          <w:szCs w:val="22"/>
        </w:rPr>
        <w:t>διέπονται</w:t>
      </w:r>
      <w:proofErr w:type="spellEnd"/>
      <w:r w:rsidRPr="00355B20">
        <w:rPr>
          <w:rFonts w:ascii="Calibri" w:hAnsi="Calibri" w:cs="Calibri"/>
          <w:kern w:val="0"/>
          <w:sz w:val="22"/>
          <w:szCs w:val="22"/>
        </w:rPr>
        <w:t xml:space="preserve"> από τις διατάξεις του Ν.4412/2016 «Δημόσιες Συμβάσεις Έργων, Προμηθειών και Υπηρεσιών (προσαρμογή στις Οδηγίες 2014/24/ΕΕ και 2014/25/ΕΕ)», όπως αυτές αναδιατυπώθηκαν κατά περίπτωση και διατηρήθηκαν σε ισχύ.</w:t>
      </w:r>
    </w:p>
    <w:p w14:paraId="00354A29" w14:textId="77777777" w:rsidR="00E51791" w:rsidRDefault="00E51791" w:rsidP="00E51791">
      <w:pPr>
        <w:spacing w:before="120" w:after="120" w:line="360" w:lineRule="auto"/>
        <w:jc w:val="center"/>
        <w:rPr>
          <w:rFonts w:asciiTheme="minorHAnsi" w:hAnsiTheme="minorHAnsi" w:cstheme="minorHAnsi"/>
          <w:b/>
          <w:bCs/>
          <w:sz w:val="22"/>
          <w:szCs w:val="22"/>
        </w:rPr>
      </w:pPr>
      <w:r w:rsidRPr="005069CD">
        <w:rPr>
          <w:rFonts w:asciiTheme="minorHAnsi" w:hAnsiTheme="minorHAnsi" w:cstheme="minorHAnsi"/>
          <w:b/>
          <w:bCs/>
          <w:sz w:val="22"/>
          <w:szCs w:val="22"/>
        </w:rPr>
        <w:t xml:space="preserve">Άρθρο </w:t>
      </w:r>
      <w:r>
        <w:rPr>
          <w:rFonts w:asciiTheme="minorHAnsi" w:hAnsiTheme="minorHAnsi" w:cstheme="minorHAnsi"/>
          <w:b/>
          <w:bCs/>
          <w:sz w:val="22"/>
          <w:szCs w:val="22"/>
        </w:rPr>
        <w:t>3</w:t>
      </w:r>
      <w:r w:rsidRPr="005069CD">
        <w:rPr>
          <w:rFonts w:asciiTheme="minorHAnsi" w:hAnsiTheme="minorHAnsi" w:cstheme="minorHAnsi"/>
          <w:b/>
          <w:bCs/>
          <w:sz w:val="22"/>
          <w:szCs w:val="22"/>
          <w:vertAlign w:val="superscript"/>
        </w:rPr>
        <w:t>ο</w:t>
      </w:r>
      <w:r w:rsidRPr="005069CD">
        <w:rPr>
          <w:rFonts w:asciiTheme="minorHAnsi" w:hAnsiTheme="minorHAnsi" w:cstheme="minorHAnsi"/>
          <w:b/>
          <w:bCs/>
          <w:sz w:val="22"/>
          <w:szCs w:val="22"/>
        </w:rPr>
        <w:t>: Συμβατικά στοιχεία</w:t>
      </w:r>
    </w:p>
    <w:p w14:paraId="176ABE45" w14:textId="77777777" w:rsidR="00E51791" w:rsidRPr="005069CD" w:rsidRDefault="00E51791" w:rsidP="00E51791">
      <w:pPr>
        <w:spacing w:before="120" w:after="120" w:line="360" w:lineRule="auto"/>
        <w:rPr>
          <w:rFonts w:asciiTheme="minorHAnsi" w:hAnsiTheme="minorHAnsi" w:cstheme="minorHAnsi"/>
        </w:rPr>
      </w:pPr>
      <w:r w:rsidRPr="005069CD">
        <w:rPr>
          <w:rFonts w:asciiTheme="minorHAnsi" w:hAnsiTheme="minorHAnsi" w:cstheme="minorHAnsi"/>
          <w:sz w:val="22"/>
          <w:szCs w:val="22"/>
        </w:rPr>
        <w:t>Τα συμβατικά στοιχεία κατά σειρά ισχύος είναι:</w:t>
      </w:r>
    </w:p>
    <w:p w14:paraId="75121975" w14:textId="77777777" w:rsidR="00E51791" w:rsidRPr="005069CD" w:rsidRDefault="00E51791" w:rsidP="00B5670F">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Η Τεχνική Έκθεση</w:t>
      </w:r>
    </w:p>
    <w:p w14:paraId="52679525" w14:textId="77777777" w:rsidR="00E51791" w:rsidRPr="005069CD" w:rsidRDefault="00E51791" w:rsidP="00B5670F">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Ο ενδεικτικός προϋπολογισμός και το τιμολόγιο προσφοράς</w:t>
      </w:r>
    </w:p>
    <w:p w14:paraId="6AD19138" w14:textId="77777777" w:rsidR="00E51791" w:rsidRPr="005069CD" w:rsidRDefault="00E51791" w:rsidP="00B5670F">
      <w:pPr>
        <w:numPr>
          <w:ilvl w:val="0"/>
          <w:numId w:val="9"/>
        </w:numPr>
        <w:spacing w:line="360" w:lineRule="auto"/>
        <w:ind w:left="0" w:firstLine="0"/>
        <w:rPr>
          <w:rFonts w:asciiTheme="minorHAnsi" w:hAnsiTheme="minorHAnsi" w:cstheme="minorHAnsi"/>
        </w:rPr>
      </w:pPr>
      <w:r w:rsidRPr="005069CD">
        <w:rPr>
          <w:rFonts w:asciiTheme="minorHAnsi" w:hAnsiTheme="minorHAnsi" w:cstheme="minorHAnsi"/>
          <w:sz w:val="22"/>
          <w:szCs w:val="22"/>
        </w:rPr>
        <w:t>Η Συγγραφή Υποχρεώσεω</w:t>
      </w:r>
      <w:r w:rsidRPr="005069CD">
        <w:rPr>
          <w:rFonts w:asciiTheme="minorHAnsi" w:hAnsiTheme="minorHAnsi" w:cstheme="minorHAnsi"/>
        </w:rPr>
        <w:t>ν</w:t>
      </w:r>
    </w:p>
    <w:p w14:paraId="04BCF6F3" w14:textId="77777777" w:rsidR="00E51791" w:rsidRDefault="00E51791" w:rsidP="00E51791">
      <w:pPr>
        <w:spacing w:before="120" w:after="120" w:line="360" w:lineRule="auto"/>
        <w:ind w:left="57" w:right="57" w:firstLine="57"/>
        <w:jc w:val="center"/>
        <w:rPr>
          <w:rFonts w:asciiTheme="minorHAnsi" w:hAnsiTheme="minorHAnsi" w:cstheme="minorHAnsi"/>
          <w:b/>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E02BE1">
        <w:rPr>
          <w:rFonts w:asciiTheme="minorHAnsi" w:hAnsiTheme="minorHAnsi" w:cstheme="minorHAnsi"/>
          <w:b/>
          <w:bCs/>
          <w:sz w:val="22"/>
          <w:szCs w:val="22"/>
        </w:rPr>
        <w:t>4</w:t>
      </w:r>
      <w:r w:rsidRPr="002A686C">
        <w:rPr>
          <w:rFonts w:asciiTheme="minorHAnsi" w:hAnsiTheme="minorHAnsi" w:cstheme="minorHAnsi"/>
          <w:b/>
          <w:bCs/>
          <w:sz w:val="22"/>
          <w:szCs w:val="22"/>
          <w:vertAlign w:val="superscript"/>
        </w:rPr>
        <w:t>ο</w:t>
      </w:r>
      <w:r w:rsidRPr="002A686C">
        <w:rPr>
          <w:rFonts w:ascii="Calibri" w:hAnsi="Calibri" w:cs="Calibri"/>
          <w:kern w:val="0"/>
          <w:sz w:val="22"/>
          <w:szCs w:val="22"/>
        </w:rPr>
        <w:t xml:space="preserve"> : </w:t>
      </w:r>
      <w:r w:rsidRPr="002A686C">
        <w:rPr>
          <w:rFonts w:asciiTheme="minorHAnsi" w:hAnsiTheme="minorHAnsi" w:cstheme="minorHAnsi"/>
          <w:b/>
          <w:sz w:val="22"/>
          <w:szCs w:val="22"/>
        </w:rPr>
        <w:t>Τεχνικές</w:t>
      </w:r>
      <w:r w:rsidRPr="002A686C">
        <w:rPr>
          <w:rFonts w:ascii="Calibri" w:hAnsi="Calibri" w:cs="Calibri"/>
          <w:kern w:val="0"/>
          <w:sz w:val="22"/>
          <w:szCs w:val="22"/>
        </w:rPr>
        <w:t xml:space="preserve"> </w:t>
      </w:r>
      <w:r w:rsidRPr="002A686C">
        <w:rPr>
          <w:rFonts w:asciiTheme="minorHAnsi" w:hAnsiTheme="minorHAnsi" w:cstheme="minorHAnsi"/>
          <w:b/>
          <w:sz w:val="22"/>
          <w:szCs w:val="22"/>
        </w:rPr>
        <w:t>Προδιαγραφές</w:t>
      </w:r>
    </w:p>
    <w:p w14:paraId="605A8771" w14:textId="77777777" w:rsidR="00E51791" w:rsidRPr="0016026F" w:rsidRDefault="00E51791" w:rsidP="00E51791">
      <w:pPr>
        <w:spacing w:before="120" w:after="120" w:line="360" w:lineRule="auto"/>
        <w:jc w:val="both"/>
        <w:rPr>
          <w:rFonts w:ascii="Calibri" w:hAnsi="Calibri" w:cs="Calibri"/>
          <w:kern w:val="0"/>
        </w:rPr>
      </w:pPr>
      <w:r w:rsidRPr="002A686C">
        <w:rPr>
          <w:rFonts w:ascii="Calibri" w:hAnsi="Calibri" w:cs="Calibri"/>
          <w:kern w:val="0"/>
          <w:sz w:val="22"/>
          <w:szCs w:val="22"/>
        </w:rPr>
        <w:t xml:space="preserve">Ως αναλύονται στο κεφάλαιο </w:t>
      </w:r>
      <w:r>
        <w:rPr>
          <w:rFonts w:ascii="Calibri" w:hAnsi="Calibri" w:cs="Calibri"/>
          <w:kern w:val="0"/>
          <w:sz w:val="22"/>
          <w:szCs w:val="22"/>
        </w:rPr>
        <w:t xml:space="preserve">Αναλυτική Περιγραφή </w:t>
      </w:r>
      <w:r w:rsidRPr="002A686C">
        <w:rPr>
          <w:rFonts w:ascii="Calibri" w:hAnsi="Calibri" w:cs="Calibri"/>
          <w:kern w:val="0"/>
          <w:sz w:val="22"/>
          <w:szCs w:val="22"/>
        </w:rPr>
        <w:t>Τεχνική</w:t>
      </w:r>
      <w:r>
        <w:rPr>
          <w:rFonts w:ascii="Calibri" w:hAnsi="Calibri" w:cs="Calibri"/>
          <w:kern w:val="0"/>
          <w:sz w:val="22"/>
          <w:szCs w:val="22"/>
        </w:rPr>
        <w:t>ς</w:t>
      </w:r>
      <w:r w:rsidRPr="002A686C">
        <w:rPr>
          <w:rFonts w:ascii="Calibri" w:hAnsi="Calibri" w:cs="Calibri"/>
          <w:kern w:val="0"/>
          <w:sz w:val="22"/>
          <w:szCs w:val="22"/>
        </w:rPr>
        <w:t xml:space="preserve"> </w:t>
      </w:r>
      <w:r>
        <w:rPr>
          <w:rFonts w:ascii="Calibri" w:hAnsi="Calibri" w:cs="Calibri"/>
          <w:kern w:val="0"/>
          <w:sz w:val="22"/>
          <w:szCs w:val="22"/>
        </w:rPr>
        <w:t>Έκθεσης</w:t>
      </w:r>
      <w:r w:rsidRPr="002A686C">
        <w:rPr>
          <w:rFonts w:ascii="Calibri" w:hAnsi="Calibri" w:cs="Calibri"/>
          <w:kern w:val="0"/>
          <w:sz w:val="22"/>
          <w:szCs w:val="22"/>
        </w:rPr>
        <w:t>.</w:t>
      </w:r>
      <w:r>
        <w:rPr>
          <w:rFonts w:ascii="Calibri" w:hAnsi="Calibri" w:cs="Calibri"/>
          <w:kern w:val="0"/>
          <w:sz w:val="22"/>
          <w:szCs w:val="22"/>
        </w:rPr>
        <w:t xml:space="preserve"> </w:t>
      </w:r>
    </w:p>
    <w:p w14:paraId="0C0AD89D" w14:textId="77777777" w:rsidR="00E51791" w:rsidRPr="005069CD" w:rsidRDefault="00E51791" w:rsidP="00E51791">
      <w:pPr>
        <w:spacing w:before="120" w:after="120" w:line="360" w:lineRule="auto"/>
        <w:jc w:val="center"/>
        <w:rPr>
          <w:rFonts w:asciiTheme="minorHAnsi" w:hAnsiTheme="minorHAnsi" w:cstheme="minorHAnsi"/>
        </w:rPr>
      </w:pPr>
      <w:r w:rsidRPr="005069CD">
        <w:rPr>
          <w:rFonts w:asciiTheme="minorHAnsi" w:hAnsiTheme="minorHAnsi" w:cstheme="minorHAnsi"/>
          <w:b/>
          <w:bCs/>
          <w:sz w:val="22"/>
          <w:szCs w:val="22"/>
        </w:rPr>
        <w:t xml:space="preserve">Άρθρο </w:t>
      </w:r>
      <w:r>
        <w:rPr>
          <w:rFonts w:asciiTheme="minorHAnsi" w:hAnsiTheme="minorHAnsi" w:cstheme="minorHAnsi"/>
          <w:b/>
          <w:bCs/>
          <w:sz w:val="22"/>
          <w:szCs w:val="22"/>
        </w:rPr>
        <w:t>5</w:t>
      </w:r>
      <w:r w:rsidRPr="005069CD">
        <w:rPr>
          <w:rFonts w:asciiTheme="minorHAnsi" w:hAnsiTheme="minorHAnsi" w:cstheme="minorHAnsi"/>
          <w:b/>
          <w:bCs/>
          <w:sz w:val="22"/>
          <w:szCs w:val="22"/>
          <w:vertAlign w:val="superscript"/>
        </w:rPr>
        <w:t>ο</w:t>
      </w:r>
      <w:r w:rsidRPr="005069CD">
        <w:rPr>
          <w:rFonts w:asciiTheme="minorHAnsi" w:hAnsiTheme="minorHAnsi" w:cstheme="minorHAnsi"/>
          <w:b/>
          <w:bCs/>
          <w:sz w:val="22"/>
          <w:szCs w:val="22"/>
        </w:rPr>
        <w:t xml:space="preserve"> : Προϋπολογισμός</w:t>
      </w:r>
    </w:p>
    <w:p w14:paraId="1724BB5B" w14:textId="310F919A" w:rsidR="00E51791" w:rsidRDefault="00E51791" w:rsidP="00E51791">
      <w:pPr>
        <w:shd w:val="clear" w:color="auto" w:fill="FFFFFF" w:themeFill="background1"/>
        <w:spacing w:before="120" w:after="120" w:line="360" w:lineRule="auto"/>
        <w:jc w:val="both"/>
        <w:rPr>
          <w:rFonts w:asciiTheme="minorHAnsi" w:eastAsia="Calibri" w:hAnsiTheme="minorHAnsi" w:cstheme="minorHAnsi"/>
          <w:sz w:val="22"/>
          <w:szCs w:val="22"/>
        </w:rPr>
      </w:pPr>
      <w:r w:rsidRPr="005069CD">
        <w:rPr>
          <w:rFonts w:asciiTheme="minorHAnsi" w:hAnsiTheme="minorHAnsi" w:cstheme="minorHAnsi"/>
          <w:sz w:val="22"/>
          <w:szCs w:val="22"/>
        </w:rPr>
        <w:t xml:space="preserve">Ο προϋπολογισμός </w:t>
      </w:r>
      <w:r w:rsidR="006045BB">
        <w:rPr>
          <w:rFonts w:asciiTheme="minorHAnsi" w:eastAsia="ABCDEE+Calibri" w:hAnsiTheme="minorHAnsi" w:cstheme="minorHAnsi"/>
          <w:color w:val="000000"/>
          <w:sz w:val="22"/>
          <w:szCs w:val="22"/>
        </w:rPr>
        <w:t>παροχή</w:t>
      </w:r>
      <w:r w:rsidR="003B6194">
        <w:rPr>
          <w:rFonts w:asciiTheme="minorHAnsi" w:eastAsia="ABCDEE+Calibri" w:hAnsiTheme="minorHAnsi" w:cstheme="minorHAnsi"/>
          <w:color w:val="000000"/>
          <w:sz w:val="22"/>
          <w:szCs w:val="22"/>
        </w:rPr>
        <w:t>ς</w:t>
      </w:r>
      <w:r w:rsidR="006045BB">
        <w:rPr>
          <w:rFonts w:asciiTheme="minorHAnsi" w:eastAsia="ABCDEE+Calibri" w:hAnsiTheme="minorHAnsi" w:cstheme="minorHAnsi"/>
          <w:color w:val="000000"/>
          <w:sz w:val="22"/>
          <w:szCs w:val="22"/>
        </w:rPr>
        <w:t xml:space="preserve"> υπηρεσιών συντήρησης κι επισκευής, συμπεριλαμβανομένων των</w:t>
      </w:r>
      <w:r w:rsidR="006045BB">
        <w:rPr>
          <w:rFonts w:asciiTheme="minorHAnsi" w:hAnsiTheme="minorHAnsi" w:cstheme="minorHAnsi"/>
          <w:sz w:val="22"/>
          <w:szCs w:val="22"/>
        </w:rPr>
        <w:t xml:space="preserve"> απαραίτητων υλικών, των ηλεκτρολογικών εγκαταστάσεων των μισθωμένων γραφείων, αποθήκης και διαμερισμάτων στα οποία φιλοξενούνται οι ωφελούμενοι, </w:t>
      </w:r>
      <w:r w:rsidR="006045BB" w:rsidRPr="00F27796">
        <w:rPr>
          <w:rFonts w:asciiTheme="minorHAnsi" w:hAnsiTheme="minorHAnsi" w:cstheme="minorHAnsi"/>
          <w:sz w:val="22"/>
          <w:szCs w:val="22"/>
        </w:rPr>
        <w:t xml:space="preserve">στο πλαίσιο του Προγράμματος </w:t>
      </w:r>
      <w:r w:rsidR="006045BB" w:rsidRPr="00DF5A44">
        <w:rPr>
          <w:rFonts w:asciiTheme="minorHAnsi" w:hAnsiTheme="minorHAnsi" w:cstheme="minorHAnsi"/>
          <w:bCs/>
          <w:sz w:val="22"/>
          <w:szCs w:val="22"/>
          <w:lang w:val="en-US"/>
        </w:rPr>
        <w:t>ESTIA</w:t>
      </w:r>
      <w:r w:rsidR="006045BB" w:rsidRPr="00DF5A44">
        <w:rPr>
          <w:rFonts w:asciiTheme="minorHAnsi" w:hAnsiTheme="minorHAnsi" w:cstheme="minorHAnsi"/>
          <w:bCs/>
          <w:sz w:val="22"/>
          <w:szCs w:val="22"/>
        </w:rPr>
        <w:t> 2021</w:t>
      </w:r>
      <w:r w:rsidR="00D8722A" w:rsidRPr="00D8722A">
        <w:rPr>
          <w:rFonts w:asciiTheme="minorHAnsi" w:hAnsiTheme="minorHAnsi" w:cstheme="minorHAnsi"/>
          <w:sz w:val="22"/>
          <w:szCs w:val="22"/>
        </w:rPr>
        <w:t>,</w:t>
      </w:r>
      <w:r w:rsidR="00D8722A" w:rsidRPr="005069CD">
        <w:rPr>
          <w:rFonts w:asciiTheme="minorHAnsi" w:hAnsiTheme="minorHAnsi" w:cstheme="minorHAnsi"/>
          <w:sz w:val="22"/>
          <w:szCs w:val="22"/>
        </w:rPr>
        <w:t xml:space="preserve"> </w:t>
      </w:r>
      <w:r w:rsidRPr="005069CD">
        <w:rPr>
          <w:rFonts w:asciiTheme="minorHAnsi" w:hAnsiTheme="minorHAnsi" w:cstheme="minorHAnsi"/>
          <w:sz w:val="22"/>
          <w:szCs w:val="22"/>
        </w:rPr>
        <w:t>ανέ</w:t>
      </w:r>
      <w:r w:rsidRPr="005069CD">
        <w:rPr>
          <w:rFonts w:asciiTheme="minorHAnsi" w:hAnsiTheme="minorHAnsi" w:cstheme="minorHAnsi"/>
          <w:color w:val="00000A"/>
          <w:sz w:val="22"/>
          <w:szCs w:val="22"/>
        </w:rPr>
        <w:t xml:space="preserve">ρχεται σε </w:t>
      </w:r>
      <w:r w:rsidR="00005F15">
        <w:rPr>
          <w:rFonts w:asciiTheme="minorHAnsi" w:hAnsiTheme="minorHAnsi" w:cstheme="minorHAnsi"/>
          <w:color w:val="00000A"/>
          <w:sz w:val="22"/>
          <w:szCs w:val="22"/>
        </w:rPr>
        <w:t xml:space="preserve">τρεις </w:t>
      </w:r>
      <w:r>
        <w:rPr>
          <w:rFonts w:asciiTheme="minorHAnsi" w:hAnsiTheme="minorHAnsi" w:cstheme="minorHAnsi"/>
          <w:color w:val="00000A"/>
          <w:sz w:val="22"/>
          <w:szCs w:val="22"/>
        </w:rPr>
        <w:t xml:space="preserve">χιλιάδες </w:t>
      </w:r>
      <w:r w:rsidR="00005F15">
        <w:rPr>
          <w:rFonts w:asciiTheme="minorHAnsi" w:hAnsiTheme="minorHAnsi" w:cstheme="minorHAnsi"/>
          <w:color w:val="00000A"/>
          <w:sz w:val="22"/>
          <w:szCs w:val="22"/>
        </w:rPr>
        <w:t xml:space="preserve">τετρακόσια τριάντα τέσσερα </w:t>
      </w:r>
      <w:r w:rsidRPr="005069CD">
        <w:rPr>
          <w:rFonts w:asciiTheme="minorHAnsi" w:hAnsiTheme="minorHAnsi" w:cstheme="minorHAnsi"/>
          <w:color w:val="00000A"/>
          <w:sz w:val="22"/>
          <w:szCs w:val="22"/>
        </w:rPr>
        <w:t xml:space="preserve">ευρώ </w:t>
      </w:r>
      <w:r w:rsidR="00005F15">
        <w:rPr>
          <w:rFonts w:asciiTheme="minorHAnsi" w:hAnsiTheme="minorHAnsi" w:cstheme="minorHAnsi"/>
          <w:color w:val="00000A"/>
          <w:sz w:val="22"/>
          <w:szCs w:val="22"/>
        </w:rPr>
        <w:t xml:space="preserve">και ογδόντα λεπτά </w:t>
      </w:r>
      <w:r>
        <w:rPr>
          <w:rFonts w:asciiTheme="minorHAnsi" w:hAnsiTheme="minorHAnsi" w:cstheme="minorHAnsi"/>
          <w:color w:val="00000A"/>
          <w:sz w:val="22"/>
          <w:szCs w:val="22"/>
        </w:rPr>
        <w:t>(</w:t>
      </w:r>
      <w:r w:rsidR="00005F15">
        <w:rPr>
          <w:rFonts w:asciiTheme="minorHAnsi" w:hAnsiTheme="minorHAnsi" w:cstheme="minorHAnsi"/>
          <w:color w:val="00000A"/>
          <w:sz w:val="22"/>
          <w:szCs w:val="22"/>
        </w:rPr>
        <w:t>3.434,80</w:t>
      </w:r>
      <w:r>
        <w:rPr>
          <w:rFonts w:asciiTheme="minorHAnsi" w:hAnsiTheme="minorHAnsi" w:cstheme="minorHAnsi"/>
          <w:color w:val="00000A"/>
          <w:sz w:val="22"/>
          <w:szCs w:val="22"/>
        </w:rPr>
        <w:t xml:space="preserve">€) </w:t>
      </w:r>
      <w:r w:rsidRPr="005069CD">
        <w:rPr>
          <w:rFonts w:asciiTheme="minorHAnsi" w:hAnsiTheme="minorHAnsi" w:cstheme="minorHAnsi"/>
          <w:bCs/>
          <w:color w:val="00000A"/>
          <w:sz w:val="22"/>
          <w:szCs w:val="22"/>
        </w:rPr>
        <w:t>συμπερ</w:t>
      </w:r>
      <w:r w:rsidRPr="005069CD">
        <w:rPr>
          <w:rFonts w:asciiTheme="minorHAnsi" w:hAnsiTheme="minorHAnsi" w:cstheme="minorHAnsi"/>
          <w:bCs/>
          <w:sz w:val="22"/>
          <w:szCs w:val="22"/>
        </w:rPr>
        <w:t>ιλαμβανομένου του ΦΠΑ 24%</w:t>
      </w:r>
      <w:r w:rsidRPr="005069CD">
        <w:rPr>
          <w:rFonts w:asciiTheme="minorHAnsi" w:hAnsiTheme="minorHAnsi" w:cstheme="minorHAnsi"/>
          <w:sz w:val="22"/>
          <w:szCs w:val="22"/>
        </w:rPr>
        <w:t xml:space="preserve"> .</w:t>
      </w:r>
      <w:r>
        <w:rPr>
          <w:rFonts w:asciiTheme="minorHAnsi" w:hAnsiTheme="minorHAnsi" w:cstheme="minorHAnsi"/>
          <w:sz w:val="22"/>
          <w:szCs w:val="22"/>
        </w:rPr>
        <w:t xml:space="preserve"> </w:t>
      </w:r>
      <w:r w:rsidRPr="005069CD">
        <w:rPr>
          <w:rFonts w:asciiTheme="minorHAnsi" w:eastAsia="Calibri" w:hAnsiTheme="minorHAnsi" w:cstheme="minorHAnsi"/>
          <w:sz w:val="22"/>
          <w:szCs w:val="22"/>
        </w:rPr>
        <w:t xml:space="preserve">Η δαπάνη θα βαρύνει τον </w:t>
      </w:r>
      <w:r w:rsidRPr="004C3D6F">
        <w:rPr>
          <w:rFonts w:asciiTheme="minorHAnsi" w:eastAsia="Calibri" w:hAnsiTheme="minorHAnsi" w:cstheme="minorHAnsi"/>
          <w:sz w:val="22"/>
          <w:szCs w:val="22"/>
        </w:rPr>
        <w:lastRenderedPageBreak/>
        <w:t xml:space="preserve">Κ.Α. </w:t>
      </w:r>
      <w:r>
        <w:rPr>
          <w:rFonts w:asciiTheme="minorHAnsi" w:eastAsia="Calibri" w:hAnsiTheme="minorHAnsi" w:cstheme="minorHAnsi"/>
          <w:sz w:val="22"/>
          <w:szCs w:val="22"/>
        </w:rPr>
        <w:t>15/</w:t>
      </w:r>
      <w:r>
        <w:rPr>
          <w:rFonts w:asciiTheme="minorHAnsi" w:eastAsia="Cambria" w:hAnsiTheme="minorHAnsi" w:cstheme="minorHAnsi"/>
          <w:sz w:val="22"/>
          <w:szCs w:val="22"/>
          <w:shd w:val="clear" w:color="auto" w:fill="FFFFFF"/>
        </w:rPr>
        <w:t>6261.001</w:t>
      </w:r>
      <w:r w:rsidRPr="004C3D6F">
        <w:rPr>
          <w:rFonts w:asciiTheme="minorHAnsi" w:eastAsia="Calibri" w:hAnsiTheme="minorHAnsi" w:cstheme="minorHAnsi"/>
          <w:sz w:val="22"/>
          <w:szCs w:val="22"/>
        </w:rPr>
        <w:t xml:space="preserve"> του προϋπολογισμού της Κ.Ε.ΔΗ.Λ. </w:t>
      </w:r>
      <w:r>
        <w:rPr>
          <w:rFonts w:asciiTheme="minorHAnsi" w:eastAsia="Calibri" w:hAnsiTheme="minorHAnsi" w:cstheme="minorHAnsi"/>
          <w:sz w:val="22"/>
          <w:szCs w:val="22"/>
        </w:rPr>
        <w:t xml:space="preserve">με τίτλο «Επισκευές διαμερισμάτων και γραφείων έργου», </w:t>
      </w:r>
      <w:r w:rsidRPr="004C3D6F">
        <w:rPr>
          <w:rFonts w:asciiTheme="minorHAnsi" w:eastAsia="Calibri" w:hAnsiTheme="minorHAnsi" w:cstheme="minorHAnsi"/>
          <w:sz w:val="22"/>
          <w:szCs w:val="22"/>
        </w:rPr>
        <w:t xml:space="preserve">για το Πρόγραμμα </w:t>
      </w:r>
      <w:r w:rsidRPr="004C3D6F">
        <w:rPr>
          <w:rFonts w:asciiTheme="minorHAnsi" w:eastAsia="Calibri" w:hAnsiTheme="minorHAnsi" w:cstheme="minorHAnsi"/>
          <w:sz w:val="22"/>
          <w:szCs w:val="22"/>
          <w:lang w:val="en-US"/>
        </w:rPr>
        <w:t>ESTIA</w:t>
      </w:r>
      <w:r w:rsidRPr="004C3D6F">
        <w:rPr>
          <w:rFonts w:asciiTheme="minorHAnsi" w:eastAsia="Calibri" w:hAnsiTheme="minorHAnsi" w:cstheme="minorHAnsi"/>
          <w:sz w:val="22"/>
          <w:szCs w:val="22"/>
        </w:rPr>
        <w:t xml:space="preserve"> 202</w:t>
      </w:r>
      <w:r>
        <w:rPr>
          <w:rFonts w:asciiTheme="minorHAnsi" w:eastAsia="Calibri" w:hAnsiTheme="minorHAnsi" w:cstheme="minorHAnsi"/>
          <w:sz w:val="22"/>
          <w:szCs w:val="22"/>
        </w:rPr>
        <w:t>1.</w:t>
      </w:r>
    </w:p>
    <w:p w14:paraId="77344E00" w14:textId="2586E237" w:rsidR="00E51791" w:rsidRPr="004F3A3C" w:rsidRDefault="00E51791" w:rsidP="00FE589B">
      <w:pPr>
        <w:spacing w:line="276" w:lineRule="auto"/>
        <w:jc w:val="center"/>
        <w:rPr>
          <w:rFonts w:asciiTheme="minorHAnsi" w:eastAsia="Calibri" w:hAnsiTheme="minorHAnsi" w:cstheme="minorHAnsi"/>
          <w:b/>
          <w:bCs/>
          <w:sz w:val="22"/>
          <w:szCs w:val="22"/>
        </w:rPr>
      </w:pPr>
      <w:r w:rsidRPr="004F3A3C">
        <w:rPr>
          <w:rFonts w:asciiTheme="minorHAnsi" w:eastAsia="Calibri" w:hAnsiTheme="minorHAnsi" w:cstheme="minorHAnsi"/>
          <w:b/>
          <w:bCs/>
          <w:sz w:val="22"/>
          <w:szCs w:val="22"/>
        </w:rPr>
        <w:t>Άρθρο 6</w:t>
      </w:r>
      <w:r w:rsidRPr="004F3A3C">
        <w:rPr>
          <w:rFonts w:asciiTheme="minorHAnsi" w:eastAsia="Calibri" w:hAnsiTheme="minorHAnsi" w:cstheme="minorHAnsi"/>
          <w:b/>
          <w:bCs/>
          <w:sz w:val="22"/>
          <w:szCs w:val="22"/>
          <w:vertAlign w:val="superscript"/>
        </w:rPr>
        <w:t>ο</w:t>
      </w:r>
      <w:r w:rsidRPr="004F3A3C">
        <w:rPr>
          <w:rFonts w:asciiTheme="minorHAnsi" w:eastAsia="Calibri" w:hAnsiTheme="minorHAnsi" w:cstheme="minorHAnsi"/>
          <w:b/>
          <w:bCs/>
          <w:sz w:val="22"/>
          <w:szCs w:val="22"/>
        </w:rPr>
        <w:t xml:space="preserve"> : Κατακύρωση </w:t>
      </w:r>
      <w:r w:rsidR="00744F7A">
        <w:rPr>
          <w:rFonts w:asciiTheme="minorHAnsi" w:eastAsia="Calibri" w:hAnsiTheme="minorHAnsi" w:cstheme="minorHAnsi"/>
          <w:b/>
          <w:bCs/>
          <w:sz w:val="22"/>
          <w:szCs w:val="22"/>
        </w:rPr>
        <w:t>παροχής υπηρεσιών</w:t>
      </w:r>
      <w:r w:rsidRPr="004F3A3C">
        <w:rPr>
          <w:rFonts w:asciiTheme="minorHAnsi" w:eastAsia="Calibri" w:hAnsiTheme="minorHAnsi" w:cstheme="minorHAnsi"/>
          <w:b/>
          <w:bCs/>
          <w:sz w:val="22"/>
          <w:szCs w:val="22"/>
        </w:rPr>
        <w:t xml:space="preserve"> - ανάθεση</w:t>
      </w:r>
    </w:p>
    <w:p w14:paraId="2CA13BD4" w14:textId="4B2EB3D8" w:rsidR="00E51791" w:rsidRDefault="00E51791" w:rsidP="00E51791">
      <w:pPr>
        <w:spacing w:before="120" w:after="120" w:line="360" w:lineRule="auto"/>
        <w:jc w:val="both"/>
        <w:rPr>
          <w:rFonts w:asciiTheme="minorHAnsi" w:eastAsia="Calibri" w:hAnsiTheme="minorHAnsi" w:cstheme="minorHAnsi"/>
          <w:sz w:val="22"/>
          <w:szCs w:val="22"/>
        </w:rPr>
      </w:pPr>
      <w:r>
        <w:rPr>
          <w:rFonts w:asciiTheme="minorHAnsi" w:eastAsia="Calibri" w:hAnsiTheme="minorHAnsi" w:cstheme="minorHAnsi"/>
          <w:sz w:val="22"/>
          <w:szCs w:val="22"/>
        </w:rPr>
        <w:t>Η κατακύρωση θα γίνει στον προσφέροντα τη χαμηλότερη από άποψη οικονομικού κόστους προσφορά</w:t>
      </w:r>
      <w:r w:rsidR="00D00E7F">
        <w:rPr>
          <w:rFonts w:asciiTheme="minorHAnsi" w:eastAsia="Calibri" w:hAnsiTheme="minorHAnsi" w:cstheme="minorHAnsi"/>
          <w:sz w:val="22"/>
          <w:szCs w:val="22"/>
        </w:rPr>
        <w:t>, σύμφωνα με τις διατάξεις του ν. 4412/2016</w:t>
      </w:r>
      <w:r w:rsidR="006C0091">
        <w:rPr>
          <w:rFonts w:asciiTheme="minorHAnsi" w:eastAsia="Calibri" w:hAnsiTheme="minorHAnsi" w:cstheme="minorHAnsi"/>
          <w:sz w:val="22"/>
          <w:szCs w:val="22"/>
        </w:rPr>
        <w:t xml:space="preserve">, όπως ισχύουν. </w:t>
      </w:r>
    </w:p>
    <w:p w14:paraId="40810829" w14:textId="25B5ECA0" w:rsidR="00E51791" w:rsidRDefault="00E51791" w:rsidP="00FE589B">
      <w:pPr>
        <w:spacing w:line="276" w:lineRule="auto"/>
        <w:jc w:val="center"/>
        <w:rPr>
          <w:rFonts w:asciiTheme="minorHAnsi" w:eastAsia="Calibri" w:hAnsiTheme="minorHAnsi" w:cstheme="minorHAnsi"/>
          <w:b/>
          <w:bCs/>
          <w:sz w:val="22"/>
          <w:szCs w:val="22"/>
        </w:rPr>
      </w:pPr>
      <w:r w:rsidRPr="004F3A3C">
        <w:rPr>
          <w:rFonts w:asciiTheme="minorHAnsi" w:eastAsia="Calibri" w:hAnsiTheme="minorHAnsi" w:cstheme="minorHAnsi"/>
          <w:b/>
          <w:bCs/>
          <w:sz w:val="22"/>
          <w:szCs w:val="22"/>
        </w:rPr>
        <w:t>Άρθρο 7</w:t>
      </w:r>
      <w:r w:rsidRPr="004F3A3C">
        <w:rPr>
          <w:rFonts w:asciiTheme="minorHAnsi" w:eastAsia="Calibri" w:hAnsiTheme="minorHAnsi" w:cstheme="minorHAnsi"/>
          <w:b/>
          <w:bCs/>
          <w:sz w:val="22"/>
          <w:szCs w:val="22"/>
          <w:vertAlign w:val="superscript"/>
        </w:rPr>
        <w:t>ο</w:t>
      </w:r>
      <w:r w:rsidRPr="004F3A3C">
        <w:rPr>
          <w:rFonts w:asciiTheme="minorHAnsi" w:eastAsia="Calibri" w:hAnsiTheme="minorHAnsi" w:cstheme="minorHAnsi"/>
          <w:b/>
          <w:bCs/>
          <w:sz w:val="22"/>
          <w:szCs w:val="22"/>
        </w:rPr>
        <w:t xml:space="preserve"> : Σύμβαση </w:t>
      </w:r>
      <w:r w:rsidR="00744F7A">
        <w:rPr>
          <w:rFonts w:asciiTheme="minorHAnsi" w:eastAsia="Calibri" w:hAnsiTheme="minorHAnsi" w:cstheme="minorHAnsi"/>
          <w:b/>
          <w:bCs/>
          <w:sz w:val="22"/>
          <w:szCs w:val="22"/>
        </w:rPr>
        <w:t>παροχής υπηρεσιών</w:t>
      </w:r>
    </w:p>
    <w:p w14:paraId="2DC32F83" w14:textId="52AF6530" w:rsidR="002D2C81" w:rsidRDefault="00E51791" w:rsidP="002D2C81">
      <w:pPr>
        <w:spacing w:before="120" w:after="120" w:line="360" w:lineRule="auto"/>
        <w:jc w:val="both"/>
        <w:rPr>
          <w:rFonts w:ascii="Calibri" w:eastAsia="Segoe UI" w:hAnsi="Calibri" w:cs="Calibri"/>
          <w:color w:val="000000"/>
          <w:kern w:val="0"/>
          <w:sz w:val="22"/>
          <w:szCs w:val="22"/>
          <w:lang w:eastAsia="en-US" w:bidi="en-US"/>
        </w:rPr>
      </w:pPr>
      <w:r>
        <w:rPr>
          <w:rFonts w:asciiTheme="minorHAnsi" w:eastAsia="Calibri" w:hAnsiTheme="minorHAnsi" w:cstheme="minorHAnsi"/>
          <w:sz w:val="22"/>
          <w:szCs w:val="22"/>
        </w:rPr>
        <w:t xml:space="preserve">Μεταξύ της Κ.Ε.ΔΗ.Λ. και του μειοδότη θα συναφθεί σύμβαση παροχής υπηρεσιών, σύμφωνα με τις διατάξεις του νομικού πλαισίου που διέπει τη λειτουργία της Κοινωφελούς Επιχείρησης του δήμου </w:t>
      </w:r>
      <w:proofErr w:type="spellStart"/>
      <w:r>
        <w:rPr>
          <w:rFonts w:asciiTheme="minorHAnsi" w:eastAsia="Calibri" w:hAnsiTheme="minorHAnsi" w:cstheme="minorHAnsi"/>
          <w:sz w:val="22"/>
          <w:szCs w:val="22"/>
        </w:rPr>
        <w:t>Λεβαδέων</w:t>
      </w:r>
      <w:proofErr w:type="spellEnd"/>
      <w:r>
        <w:rPr>
          <w:rFonts w:asciiTheme="minorHAnsi" w:eastAsia="Calibri" w:hAnsiTheme="minorHAnsi" w:cstheme="minorHAnsi"/>
          <w:sz w:val="22"/>
          <w:szCs w:val="22"/>
        </w:rPr>
        <w:t xml:space="preserve">. </w:t>
      </w:r>
      <w:r w:rsidRPr="004F3A3C">
        <w:rPr>
          <w:rFonts w:asciiTheme="minorHAnsi" w:eastAsia="Calibri" w:hAnsiTheme="minorHAnsi" w:cstheme="minorHAnsi"/>
          <w:sz w:val="22"/>
          <w:szCs w:val="22"/>
        </w:rPr>
        <w:t xml:space="preserve">Η εκχώρηση σε τρίτους των υποχρεώσεων και των δικαιωμάτων που απορρέουν από τη σύμβαση </w:t>
      </w:r>
      <w:r>
        <w:rPr>
          <w:rFonts w:asciiTheme="minorHAnsi" w:eastAsia="Calibri" w:hAnsiTheme="minorHAnsi" w:cstheme="minorHAnsi"/>
          <w:sz w:val="22"/>
          <w:szCs w:val="22"/>
        </w:rPr>
        <w:t xml:space="preserve">με τον  προμηθευτή, , απαγορεύεται. </w:t>
      </w:r>
      <w:r w:rsidR="002D2C81" w:rsidRPr="007A653F">
        <w:rPr>
          <w:rFonts w:ascii="Calibri" w:eastAsia="Segoe UI" w:hAnsi="Calibri" w:cs="Calibri"/>
          <w:color w:val="000000"/>
          <w:kern w:val="0"/>
          <w:sz w:val="22"/>
          <w:szCs w:val="22"/>
          <w:lang w:eastAsia="en-US" w:bidi="en-US"/>
        </w:rPr>
        <w:t xml:space="preserve">Η χρονική διάρκεια εκτέλεσης του αντικειμένου της σύμβασης </w:t>
      </w:r>
      <w:r w:rsidR="00620DD5">
        <w:rPr>
          <w:rFonts w:asciiTheme="minorHAnsi" w:eastAsia="ABCDEE+Calibri" w:hAnsiTheme="minorHAnsi" w:cstheme="minorHAnsi"/>
          <w:color w:val="000000"/>
          <w:sz w:val="22"/>
          <w:szCs w:val="22"/>
        </w:rPr>
        <w:t>παροχής υπηρεσιών συντήρησης κι επισκευής, συμπεριλαμβανομένων των</w:t>
      </w:r>
      <w:r w:rsidR="00620DD5">
        <w:rPr>
          <w:rFonts w:asciiTheme="minorHAnsi" w:hAnsiTheme="minorHAnsi" w:cstheme="minorHAnsi"/>
          <w:sz w:val="22"/>
          <w:szCs w:val="22"/>
        </w:rPr>
        <w:t xml:space="preserve"> απαραίτητων υλικών, των ηλεκτρολογικών εγκαταστάσεων των μισθωμένων γραφείων, αποθήκης και διαμερισμάτων στα οποία φιλοξενούνται οι ωφελούμενοι, </w:t>
      </w:r>
      <w:r w:rsidR="00620DD5" w:rsidRPr="00F27796">
        <w:rPr>
          <w:rFonts w:asciiTheme="minorHAnsi" w:hAnsiTheme="minorHAnsi" w:cstheme="minorHAnsi"/>
          <w:sz w:val="22"/>
          <w:szCs w:val="22"/>
        </w:rPr>
        <w:t xml:space="preserve">στο πλαίσιο </w:t>
      </w:r>
      <w:r w:rsidR="006C0091">
        <w:rPr>
          <w:rFonts w:asciiTheme="minorHAnsi" w:hAnsiTheme="minorHAnsi" w:cstheme="minorHAnsi"/>
          <w:sz w:val="22"/>
          <w:szCs w:val="22"/>
        </w:rPr>
        <w:t xml:space="preserve">παράτασης υλοποίησης </w:t>
      </w:r>
      <w:r w:rsidR="00620DD5" w:rsidRPr="00F27796">
        <w:rPr>
          <w:rFonts w:asciiTheme="minorHAnsi" w:hAnsiTheme="minorHAnsi" w:cstheme="minorHAnsi"/>
          <w:sz w:val="22"/>
          <w:szCs w:val="22"/>
        </w:rPr>
        <w:t xml:space="preserve">του Προγράμματος </w:t>
      </w:r>
      <w:r w:rsidR="00620DD5" w:rsidRPr="00DF5A44">
        <w:rPr>
          <w:rFonts w:asciiTheme="minorHAnsi" w:hAnsiTheme="minorHAnsi" w:cstheme="minorHAnsi"/>
          <w:bCs/>
          <w:sz w:val="22"/>
          <w:szCs w:val="22"/>
          <w:lang w:val="en-US"/>
        </w:rPr>
        <w:t>ESTIA</w:t>
      </w:r>
      <w:r w:rsidR="00620DD5" w:rsidRPr="00DF5A44">
        <w:rPr>
          <w:rFonts w:asciiTheme="minorHAnsi" w:hAnsiTheme="minorHAnsi" w:cstheme="minorHAnsi"/>
          <w:bCs/>
          <w:sz w:val="22"/>
          <w:szCs w:val="22"/>
        </w:rPr>
        <w:t> 2021</w:t>
      </w:r>
      <w:r w:rsidR="002D2C81" w:rsidRPr="007A653F">
        <w:rPr>
          <w:rFonts w:ascii="Calibri" w:eastAsia="Segoe UI" w:hAnsi="Calibri" w:cs="Calibri"/>
          <w:color w:val="000000"/>
          <w:kern w:val="0"/>
          <w:sz w:val="22"/>
          <w:szCs w:val="22"/>
          <w:lang w:eastAsia="en-US" w:bidi="en-US"/>
        </w:rPr>
        <w:t xml:space="preserve">, </w:t>
      </w:r>
      <w:proofErr w:type="spellStart"/>
      <w:r w:rsidR="002D2C81" w:rsidRPr="007A653F">
        <w:rPr>
          <w:rFonts w:ascii="Calibri" w:eastAsia="Segoe UI" w:hAnsi="Calibri" w:cs="Calibri"/>
          <w:color w:val="000000"/>
          <w:kern w:val="0"/>
          <w:sz w:val="22"/>
          <w:szCs w:val="22"/>
          <w:lang w:eastAsia="en-US" w:bidi="en-US"/>
        </w:rPr>
        <w:t>αρχόμενη</w:t>
      </w:r>
      <w:proofErr w:type="spellEnd"/>
      <w:r w:rsidR="002D2C81" w:rsidRPr="007A653F">
        <w:rPr>
          <w:rFonts w:ascii="Calibri" w:eastAsia="Segoe UI" w:hAnsi="Calibri" w:cs="Calibri"/>
          <w:color w:val="000000"/>
          <w:kern w:val="0"/>
          <w:sz w:val="22"/>
          <w:szCs w:val="22"/>
          <w:lang w:eastAsia="en-US" w:bidi="en-US"/>
        </w:rPr>
        <w:t xml:space="preserve"> από την υπογραφή αυτής, ορίζεται </w:t>
      </w:r>
      <w:r w:rsidR="002D2C81">
        <w:rPr>
          <w:rFonts w:ascii="Calibri" w:eastAsia="Segoe UI" w:hAnsi="Calibri" w:cs="Calibri"/>
          <w:color w:val="000000"/>
          <w:kern w:val="0"/>
          <w:sz w:val="22"/>
          <w:szCs w:val="22"/>
          <w:lang w:eastAsia="en-US" w:bidi="en-US"/>
        </w:rPr>
        <w:t xml:space="preserve">έως </w:t>
      </w:r>
      <w:r w:rsidR="00667779">
        <w:rPr>
          <w:rFonts w:ascii="Calibri" w:eastAsia="Segoe UI" w:hAnsi="Calibri" w:cs="Calibri"/>
          <w:color w:val="000000"/>
          <w:kern w:val="0"/>
          <w:sz w:val="22"/>
          <w:szCs w:val="22"/>
          <w:lang w:eastAsia="en-US" w:bidi="en-US"/>
        </w:rPr>
        <w:t>τη λήξη της παράτασης υλοποίησης του προγράμματος, ήτοι 15/04/2022.</w:t>
      </w:r>
    </w:p>
    <w:p w14:paraId="22E0AD22" w14:textId="77777777" w:rsidR="00E51791" w:rsidRDefault="00E51791" w:rsidP="00FE589B">
      <w:pPr>
        <w:spacing w:line="276" w:lineRule="auto"/>
        <w:ind w:left="57" w:right="57" w:firstLine="57"/>
        <w:jc w:val="center"/>
        <w:rPr>
          <w:rFonts w:ascii="Calibri" w:hAnsi="Calibri" w:cs="Calibri"/>
          <w:kern w:val="0"/>
          <w:sz w:val="22"/>
          <w:szCs w:val="22"/>
        </w:rPr>
      </w:pPr>
      <w:r w:rsidRPr="002A686C">
        <w:rPr>
          <w:rFonts w:asciiTheme="minorHAnsi" w:hAnsiTheme="minorHAnsi" w:cstheme="minorHAnsi"/>
          <w:b/>
          <w:sz w:val="22"/>
          <w:szCs w:val="22"/>
        </w:rPr>
        <w:t>Άρθρο</w:t>
      </w:r>
      <w:r w:rsidRPr="002A686C">
        <w:rPr>
          <w:rFonts w:ascii="Calibri" w:hAnsi="Calibri" w:cs="Calibri"/>
          <w:kern w:val="0"/>
          <w:sz w:val="22"/>
          <w:szCs w:val="22"/>
        </w:rPr>
        <w:t xml:space="preserve"> </w:t>
      </w:r>
      <w:r w:rsidRPr="004576DF">
        <w:rPr>
          <w:rFonts w:ascii="Calibri" w:hAnsi="Calibri" w:cs="Calibri"/>
          <w:b/>
          <w:bCs/>
          <w:kern w:val="0"/>
          <w:sz w:val="22"/>
          <w:szCs w:val="22"/>
        </w:rPr>
        <w:t>8</w:t>
      </w:r>
      <w:r w:rsidRPr="004576DF">
        <w:rPr>
          <w:rFonts w:asciiTheme="minorHAnsi" w:hAnsiTheme="minorHAnsi" w:cstheme="minorHAnsi"/>
          <w:b/>
          <w:bCs/>
          <w:sz w:val="22"/>
          <w:szCs w:val="22"/>
          <w:vertAlign w:val="superscript"/>
        </w:rPr>
        <w:t>ο</w:t>
      </w:r>
      <w:r w:rsidRPr="002A686C">
        <w:rPr>
          <w:rFonts w:ascii="Calibri" w:hAnsi="Calibri" w:cs="Calibri"/>
          <w:kern w:val="0"/>
          <w:sz w:val="22"/>
          <w:szCs w:val="22"/>
        </w:rPr>
        <w:t xml:space="preserve"> . </w:t>
      </w:r>
      <w:r>
        <w:rPr>
          <w:rFonts w:asciiTheme="minorHAnsi" w:hAnsiTheme="minorHAnsi" w:cstheme="minorHAnsi"/>
          <w:b/>
          <w:sz w:val="22"/>
          <w:szCs w:val="22"/>
        </w:rPr>
        <w:t>Παραδοτέα – Παραλαβή των υποκείμενων στην παρεχόμενη υπηρεσία εργασιών</w:t>
      </w:r>
      <w:r w:rsidRPr="002A686C">
        <w:rPr>
          <w:rFonts w:ascii="Calibri" w:hAnsi="Calibri" w:cs="Calibri"/>
          <w:kern w:val="0"/>
          <w:sz w:val="22"/>
          <w:szCs w:val="22"/>
        </w:rPr>
        <w:t>.</w:t>
      </w:r>
    </w:p>
    <w:p w14:paraId="06E85F3E" w14:textId="4A60F8A3" w:rsidR="00A33D6D" w:rsidRPr="008B15AA" w:rsidRDefault="00E51791" w:rsidP="00A33D6D">
      <w:pPr>
        <w:shd w:val="clear" w:color="auto" w:fill="FFFFFF"/>
        <w:spacing w:before="120" w:after="120" w:line="360" w:lineRule="auto"/>
        <w:ind w:right="29"/>
        <w:jc w:val="both"/>
        <w:rPr>
          <w:rFonts w:ascii="Calibri" w:hAnsi="Calibri" w:cs="Calibri"/>
          <w:kern w:val="0"/>
          <w:sz w:val="22"/>
          <w:szCs w:val="22"/>
        </w:rPr>
      </w:pPr>
      <w:r w:rsidRPr="002A686C">
        <w:rPr>
          <w:rFonts w:ascii="Calibri" w:hAnsi="Calibri" w:cs="Calibri"/>
          <w:kern w:val="0"/>
          <w:sz w:val="22"/>
          <w:szCs w:val="22"/>
        </w:rPr>
        <w:t xml:space="preserve">Η </w:t>
      </w:r>
      <w:r>
        <w:rPr>
          <w:rFonts w:ascii="Calibri" w:hAnsi="Calibri" w:cs="Calibri"/>
          <w:kern w:val="0"/>
          <w:sz w:val="22"/>
          <w:szCs w:val="22"/>
        </w:rPr>
        <w:t xml:space="preserve">παροχή </w:t>
      </w:r>
      <w:r w:rsidR="00744F7A">
        <w:rPr>
          <w:rFonts w:ascii="Calibri" w:hAnsi="Calibri" w:cs="Calibri"/>
          <w:kern w:val="0"/>
          <w:sz w:val="22"/>
          <w:szCs w:val="22"/>
        </w:rPr>
        <w:t>της υπηρεσίας</w:t>
      </w:r>
      <w:r w:rsidRPr="002A686C">
        <w:rPr>
          <w:rFonts w:ascii="Calibri" w:hAnsi="Calibri" w:cs="Calibri"/>
          <w:kern w:val="0"/>
          <w:sz w:val="22"/>
          <w:szCs w:val="22"/>
        </w:rPr>
        <w:t xml:space="preserve">, θα </w:t>
      </w:r>
      <w:r>
        <w:rPr>
          <w:rFonts w:ascii="Calibri" w:hAnsi="Calibri" w:cs="Calibri"/>
          <w:kern w:val="0"/>
          <w:sz w:val="22"/>
          <w:szCs w:val="22"/>
        </w:rPr>
        <w:t>γίνεται</w:t>
      </w:r>
      <w:r w:rsidRPr="002A686C">
        <w:rPr>
          <w:rFonts w:ascii="Calibri" w:hAnsi="Calibri" w:cs="Calibri"/>
          <w:kern w:val="0"/>
          <w:sz w:val="22"/>
          <w:szCs w:val="22"/>
        </w:rPr>
        <w:t xml:space="preserve"> </w:t>
      </w:r>
      <w:r>
        <w:rPr>
          <w:rFonts w:ascii="Calibri" w:hAnsi="Calibri" w:cs="Calibri"/>
          <w:kern w:val="0"/>
          <w:sz w:val="22"/>
          <w:szCs w:val="22"/>
        </w:rPr>
        <w:t xml:space="preserve">υπό την εποπτεία της </w:t>
      </w:r>
      <w:r w:rsidRPr="002A686C">
        <w:rPr>
          <w:rFonts w:ascii="Calibri" w:hAnsi="Calibri" w:cs="Calibri"/>
          <w:kern w:val="0"/>
          <w:sz w:val="22"/>
          <w:szCs w:val="22"/>
        </w:rPr>
        <w:t xml:space="preserve"> Επιτροπή</w:t>
      </w:r>
      <w:r>
        <w:rPr>
          <w:rFonts w:ascii="Calibri" w:hAnsi="Calibri" w:cs="Calibri"/>
          <w:kern w:val="0"/>
          <w:sz w:val="22"/>
          <w:szCs w:val="22"/>
        </w:rPr>
        <w:t>ς</w:t>
      </w:r>
      <w:r w:rsidRPr="002A686C">
        <w:rPr>
          <w:rFonts w:ascii="Calibri" w:hAnsi="Calibri" w:cs="Calibri"/>
          <w:kern w:val="0"/>
          <w:sz w:val="22"/>
          <w:szCs w:val="22"/>
        </w:rPr>
        <w:t xml:space="preserve"> Παραλαβής της Κ.Ε.ΔΗ.Λ.</w:t>
      </w:r>
      <w:r>
        <w:rPr>
          <w:rFonts w:ascii="Calibri" w:hAnsi="Calibri" w:cs="Calibri"/>
          <w:kern w:val="0"/>
          <w:sz w:val="22"/>
          <w:szCs w:val="22"/>
        </w:rPr>
        <w:t xml:space="preserve"> είτε στο σημείο προς αποκατάσταση</w:t>
      </w:r>
      <w:r w:rsidR="00E63316">
        <w:rPr>
          <w:rFonts w:ascii="Calibri" w:hAnsi="Calibri" w:cs="Calibri"/>
          <w:kern w:val="0"/>
          <w:sz w:val="22"/>
          <w:szCs w:val="22"/>
        </w:rPr>
        <w:t xml:space="preserve"> (χώρος ευθύνης)</w:t>
      </w:r>
      <w:r>
        <w:rPr>
          <w:rFonts w:ascii="Calibri" w:hAnsi="Calibri" w:cs="Calibri"/>
          <w:kern w:val="0"/>
          <w:sz w:val="22"/>
          <w:szCs w:val="22"/>
        </w:rPr>
        <w:t xml:space="preserve">, είτε με μεταφορά του εξοπλισμού ή εξαρτήματος αυτού στο εργαστήριο του αναδόχου με δαπάνη και μέσο μεταφοράς του τεχνικού, </w:t>
      </w:r>
      <w:r w:rsidRPr="002A686C">
        <w:rPr>
          <w:rFonts w:ascii="Calibri" w:hAnsi="Calibri" w:cs="Calibri"/>
          <w:kern w:val="0"/>
          <w:sz w:val="22"/>
          <w:szCs w:val="22"/>
        </w:rPr>
        <w:t>σύμφωνα με το άρθρο 221 του Ν 4412/2016</w:t>
      </w:r>
      <w:r w:rsidR="00667779">
        <w:rPr>
          <w:rFonts w:ascii="Calibri" w:hAnsi="Calibri" w:cs="Calibri"/>
          <w:kern w:val="0"/>
          <w:sz w:val="22"/>
          <w:szCs w:val="22"/>
        </w:rPr>
        <w:t xml:space="preserve">, όπως ισχύει </w:t>
      </w:r>
      <w:r w:rsidRPr="008B15AA">
        <w:rPr>
          <w:rFonts w:ascii="Calibri" w:hAnsi="Calibri" w:cs="Calibri"/>
          <w:kern w:val="0"/>
          <w:sz w:val="22"/>
          <w:szCs w:val="22"/>
        </w:rPr>
        <w:t>και με βάση τα όσα ορίζονται στις ειδικές υποχρεώσεις των παραδοτέων του αναδόχου που παρατίθενται παρακάτω</w:t>
      </w:r>
      <w:r>
        <w:rPr>
          <w:rFonts w:ascii="Calibri" w:hAnsi="Calibri" w:cs="Calibri"/>
          <w:kern w:val="0"/>
          <w:sz w:val="22"/>
          <w:szCs w:val="22"/>
        </w:rPr>
        <w:t xml:space="preserve">, καθώς και </w:t>
      </w:r>
      <w:r w:rsidRPr="002A686C">
        <w:rPr>
          <w:rFonts w:ascii="Calibri" w:hAnsi="Calibri" w:cs="Calibri"/>
          <w:kern w:val="0"/>
          <w:sz w:val="22"/>
          <w:szCs w:val="22"/>
        </w:rPr>
        <w:t>σύμφωνα με τις σχετικές υποδείξεις του τμήματος παροχών και προμηθειών</w:t>
      </w:r>
      <w:r>
        <w:rPr>
          <w:rFonts w:ascii="Calibri" w:hAnsi="Calibri" w:cs="Calibri"/>
          <w:kern w:val="0"/>
          <w:sz w:val="22"/>
          <w:szCs w:val="22"/>
        </w:rPr>
        <w:t xml:space="preserve">. </w:t>
      </w:r>
      <w:r w:rsidR="00A33D6D">
        <w:rPr>
          <w:rFonts w:ascii="Calibri" w:hAnsi="Calibri" w:cs="Calibri"/>
          <w:kern w:val="0"/>
          <w:sz w:val="22"/>
          <w:szCs w:val="22"/>
        </w:rPr>
        <w:t xml:space="preserve">Η αποκατάσταση της βλάβης θα πρέπει να γίνεται εντός </w:t>
      </w:r>
      <w:r w:rsidR="00154F27">
        <w:rPr>
          <w:rFonts w:ascii="Calibri" w:hAnsi="Calibri" w:cs="Calibri"/>
          <w:kern w:val="0"/>
          <w:sz w:val="22"/>
          <w:szCs w:val="22"/>
        </w:rPr>
        <w:t>μίας (1)</w:t>
      </w:r>
      <w:r w:rsidR="00A33D6D">
        <w:rPr>
          <w:rFonts w:ascii="Calibri" w:hAnsi="Calibri" w:cs="Calibri"/>
          <w:kern w:val="0"/>
          <w:sz w:val="22"/>
          <w:szCs w:val="22"/>
        </w:rPr>
        <w:t xml:space="preserve"> </w:t>
      </w:r>
      <w:r w:rsidR="00154F27">
        <w:rPr>
          <w:rFonts w:ascii="Calibri" w:hAnsi="Calibri" w:cs="Calibri"/>
          <w:kern w:val="0"/>
          <w:sz w:val="22"/>
          <w:szCs w:val="22"/>
        </w:rPr>
        <w:t>ημέρας</w:t>
      </w:r>
      <w:r w:rsidR="00A33D6D">
        <w:rPr>
          <w:rFonts w:ascii="Calibri" w:hAnsi="Calibri" w:cs="Calibri"/>
          <w:kern w:val="0"/>
          <w:sz w:val="22"/>
          <w:szCs w:val="22"/>
        </w:rPr>
        <w:t xml:space="preserve"> από την  εντολή </w:t>
      </w:r>
      <w:r w:rsidR="003644CA">
        <w:rPr>
          <w:rFonts w:ascii="Calibri" w:hAnsi="Calibri" w:cs="Calibri"/>
          <w:kern w:val="0"/>
          <w:sz w:val="22"/>
          <w:szCs w:val="22"/>
        </w:rPr>
        <w:t>της Κ.Ε.ΔΗ.Λ. προς τον ανάδοχο</w:t>
      </w:r>
      <w:r w:rsidR="00A33D6D">
        <w:rPr>
          <w:rFonts w:ascii="Calibri" w:hAnsi="Calibri" w:cs="Calibri"/>
          <w:kern w:val="0"/>
          <w:sz w:val="22"/>
          <w:szCs w:val="22"/>
        </w:rPr>
        <w:t xml:space="preserve"> και σε περίπτωση που δεν καθίσταται αυτό δυνατό λόγω της φύσης του προβλήματος, εντός εύλογου χρονικού περιθωρίου και σε καμία περίπτωση πάνω από </w:t>
      </w:r>
      <w:r w:rsidR="00154F27">
        <w:rPr>
          <w:rFonts w:ascii="Calibri" w:hAnsi="Calibri" w:cs="Calibri"/>
          <w:kern w:val="0"/>
          <w:sz w:val="22"/>
          <w:szCs w:val="22"/>
        </w:rPr>
        <w:t>τρεις</w:t>
      </w:r>
      <w:r w:rsidR="00A33D6D">
        <w:rPr>
          <w:rFonts w:ascii="Calibri" w:hAnsi="Calibri" w:cs="Calibri"/>
          <w:kern w:val="0"/>
          <w:sz w:val="22"/>
          <w:szCs w:val="22"/>
        </w:rPr>
        <w:t xml:space="preserve"> (</w:t>
      </w:r>
      <w:r w:rsidR="00154F27">
        <w:rPr>
          <w:rFonts w:ascii="Calibri" w:hAnsi="Calibri" w:cs="Calibri"/>
          <w:kern w:val="0"/>
          <w:sz w:val="22"/>
          <w:szCs w:val="22"/>
        </w:rPr>
        <w:t>3</w:t>
      </w:r>
      <w:r w:rsidR="00A33D6D">
        <w:rPr>
          <w:rFonts w:ascii="Calibri" w:hAnsi="Calibri" w:cs="Calibri"/>
          <w:kern w:val="0"/>
          <w:sz w:val="22"/>
          <w:szCs w:val="22"/>
        </w:rPr>
        <w:t xml:space="preserve">) ημέρες. </w:t>
      </w:r>
    </w:p>
    <w:p w14:paraId="6F63CB72" w14:textId="1B9A7E9B" w:rsidR="00E51791" w:rsidRDefault="00E51791" w:rsidP="00FE589B">
      <w:pPr>
        <w:shd w:val="clear" w:color="auto" w:fill="FFFFFF"/>
        <w:spacing w:line="276" w:lineRule="auto"/>
        <w:ind w:right="28"/>
        <w:jc w:val="center"/>
        <w:rPr>
          <w:rFonts w:ascii="Calibri" w:hAnsi="Calibri" w:cs="Calibri"/>
          <w:b/>
          <w:bCs/>
          <w:kern w:val="0"/>
          <w:sz w:val="22"/>
          <w:szCs w:val="22"/>
        </w:rPr>
      </w:pPr>
      <w:r w:rsidRPr="004576DF">
        <w:rPr>
          <w:rFonts w:ascii="Calibri" w:hAnsi="Calibri" w:cs="Calibri"/>
          <w:b/>
          <w:bCs/>
          <w:kern w:val="0"/>
          <w:sz w:val="22"/>
          <w:szCs w:val="22"/>
        </w:rPr>
        <w:t>Άρθρο 9</w:t>
      </w:r>
      <w:r w:rsidRPr="004576DF">
        <w:rPr>
          <w:rFonts w:ascii="Calibri" w:hAnsi="Calibri" w:cs="Calibri"/>
          <w:b/>
          <w:bCs/>
          <w:kern w:val="0"/>
          <w:sz w:val="22"/>
          <w:szCs w:val="22"/>
          <w:vertAlign w:val="superscript"/>
        </w:rPr>
        <w:t>ο</w:t>
      </w:r>
      <w:r w:rsidRPr="004576DF">
        <w:rPr>
          <w:rFonts w:ascii="Calibri" w:hAnsi="Calibri" w:cs="Calibri"/>
          <w:b/>
          <w:bCs/>
          <w:kern w:val="0"/>
          <w:sz w:val="22"/>
          <w:szCs w:val="22"/>
        </w:rPr>
        <w:t xml:space="preserve"> : </w:t>
      </w:r>
      <w:r>
        <w:rPr>
          <w:rFonts w:ascii="Calibri" w:hAnsi="Calibri" w:cs="Calibri"/>
          <w:b/>
          <w:bCs/>
          <w:kern w:val="0"/>
          <w:sz w:val="22"/>
          <w:szCs w:val="22"/>
        </w:rPr>
        <w:t xml:space="preserve">Αμοιβή - </w:t>
      </w:r>
      <w:r w:rsidRPr="004576DF">
        <w:rPr>
          <w:rFonts w:ascii="Calibri" w:hAnsi="Calibri" w:cs="Calibri"/>
          <w:b/>
          <w:bCs/>
          <w:kern w:val="0"/>
          <w:sz w:val="22"/>
          <w:szCs w:val="22"/>
        </w:rPr>
        <w:t>Τιμολόγιο – Πληρωμή</w:t>
      </w:r>
    </w:p>
    <w:p w14:paraId="6280BFDC" w14:textId="06955E8E" w:rsidR="00E51791" w:rsidRDefault="00E51791" w:rsidP="00E51791">
      <w:pPr>
        <w:shd w:val="clear" w:color="auto" w:fill="FFFFFF"/>
        <w:spacing w:before="120" w:after="120" w:line="360" w:lineRule="auto"/>
        <w:ind w:right="28"/>
        <w:jc w:val="both"/>
        <w:rPr>
          <w:rFonts w:ascii="Calibri" w:hAnsi="Calibri" w:cs="Calibri"/>
          <w:kern w:val="0"/>
          <w:sz w:val="22"/>
          <w:szCs w:val="22"/>
        </w:rPr>
      </w:pPr>
      <w:r>
        <w:rPr>
          <w:rFonts w:ascii="Calibri" w:hAnsi="Calibri" w:cs="Calibri"/>
          <w:kern w:val="0"/>
          <w:sz w:val="22"/>
          <w:szCs w:val="22"/>
        </w:rPr>
        <w:t xml:space="preserve">Ως αμοιβή ορίζεται η αποζημίωση του τεχνικού συνεργάτη για την αντιμετώπιση συμβάντος , ανεξάρτητα εάν εργάστηκε μόνος του ή με συνεργείο βοηθών και η καταβολή του τιμήματος </w:t>
      </w:r>
      <w:r w:rsidR="00D5443F">
        <w:rPr>
          <w:rFonts w:ascii="Calibri" w:hAnsi="Calibri" w:cs="Calibri"/>
          <w:kern w:val="0"/>
          <w:sz w:val="22"/>
          <w:szCs w:val="22"/>
        </w:rPr>
        <w:t>θα γίνεται</w:t>
      </w:r>
      <w:r>
        <w:rPr>
          <w:rFonts w:ascii="Calibri" w:hAnsi="Calibri" w:cs="Calibri"/>
          <w:kern w:val="0"/>
          <w:sz w:val="22"/>
          <w:szCs w:val="22"/>
        </w:rPr>
        <w:t xml:space="preserve"> σύμφωνα με τους όρους της σύμβασης παροχής </w:t>
      </w:r>
      <w:r w:rsidR="00D5443F">
        <w:rPr>
          <w:rFonts w:ascii="Calibri" w:hAnsi="Calibri" w:cs="Calibri"/>
          <w:kern w:val="0"/>
          <w:sz w:val="22"/>
          <w:szCs w:val="22"/>
        </w:rPr>
        <w:t>υπηρεσιών</w:t>
      </w:r>
      <w:r>
        <w:rPr>
          <w:rFonts w:ascii="Calibri" w:hAnsi="Calibri" w:cs="Calibri"/>
          <w:kern w:val="0"/>
          <w:sz w:val="22"/>
          <w:szCs w:val="22"/>
        </w:rPr>
        <w:t xml:space="preserve">. </w:t>
      </w:r>
      <w:r w:rsidRPr="00747B21">
        <w:rPr>
          <w:rFonts w:ascii="Calibri" w:hAnsi="Calibri" w:cs="Calibri"/>
          <w:kern w:val="0"/>
          <w:sz w:val="22"/>
          <w:szCs w:val="22"/>
        </w:rPr>
        <w:t xml:space="preserve">Το εκάστοτε εκδιδόμενο τιμολόγιο θα εξοφλείται πλήρως (100%) </w:t>
      </w:r>
      <w:r w:rsidRPr="004F7572">
        <w:rPr>
          <w:rFonts w:ascii="Calibri" w:hAnsi="Calibri" w:cs="Calibri"/>
          <w:kern w:val="0"/>
          <w:sz w:val="22"/>
          <w:szCs w:val="22"/>
        </w:rPr>
        <w:t xml:space="preserve">εντός </w:t>
      </w:r>
      <w:r w:rsidR="00667779">
        <w:rPr>
          <w:rFonts w:ascii="Calibri" w:hAnsi="Calibri" w:cs="Calibri"/>
          <w:kern w:val="0"/>
          <w:sz w:val="22"/>
          <w:szCs w:val="22"/>
        </w:rPr>
        <w:t>τριάντα</w:t>
      </w:r>
      <w:r w:rsidRPr="004F7572">
        <w:rPr>
          <w:rFonts w:ascii="Calibri" w:hAnsi="Calibri" w:cs="Calibri"/>
          <w:kern w:val="0"/>
          <w:sz w:val="22"/>
          <w:szCs w:val="22"/>
        </w:rPr>
        <w:t xml:space="preserve"> (</w:t>
      </w:r>
      <w:r w:rsidR="00667779">
        <w:rPr>
          <w:rFonts w:ascii="Calibri" w:hAnsi="Calibri" w:cs="Calibri"/>
          <w:kern w:val="0"/>
          <w:sz w:val="22"/>
          <w:szCs w:val="22"/>
        </w:rPr>
        <w:t>3</w:t>
      </w:r>
      <w:r w:rsidRPr="004F7572">
        <w:rPr>
          <w:rFonts w:ascii="Calibri" w:hAnsi="Calibri" w:cs="Calibri"/>
          <w:kern w:val="0"/>
          <w:sz w:val="22"/>
          <w:szCs w:val="22"/>
        </w:rPr>
        <w:t xml:space="preserve">0) ημερών </w:t>
      </w:r>
      <w:r w:rsidRPr="00747B21">
        <w:rPr>
          <w:rFonts w:ascii="Calibri" w:hAnsi="Calibri" w:cs="Calibri"/>
          <w:kern w:val="0"/>
          <w:sz w:val="22"/>
          <w:szCs w:val="22"/>
        </w:rPr>
        <w:t>μετά από την οριστική</w:t>
      </w:r>
      <w:r>
        <w:rPr>
          <w:rFonts w:ascii="Calibri" w:hAnsi="Calibri" w:cs="Calibri"/>
          <w:kern w:val="0"/>
          <w:sz w:val="22"/>
          <w:szCs w:val="22"/>
        </w:rPr>
        <w:t xml:space="preserve"> </w:t>
      </w:r>
      <w:r w:rsidRPr="00747B21">
        <w:rPr>
          <w:rFonts w:ascii="Calibri" w:hAnsi="Calibri" w:cs="Calibri"/>
          <w:kern w:val="0"/>
          <w:sz w:val="22"/>
          <w:szCs w:val="22"/>
        </w:rPr>
        <w:t xml:space="preserve">παραλαβή </w:t>
      </w:r>
      <w:r w:rsidR="00E87EA9">
        <w:rPr>
          <w:rFonts w:ascii="Calibri" w:hAnsi="Calibri" w:cs="Calibri"/>
          <w:kern w:val="0"/>
          <w:sz w:val="22"/>
          <w:szCs w:val="22"/>
        </w:rPr>
        <w:t xml:space="preserve">από την αρμόδια επιτροπή </w:t>
      </w:r>
      <w:r w:rsidRPr="00747B21">
        <w:rPr>
          <w:rFonts w:ascii="Calibri" w:hAnsi="Calibri" w:cs="Calibri"/>
          <w:kern w:val="0"/>
          <w:sz w:val="22"/>
          <w:szCs w:val="22"/>
        </w:rPr>
        <w:t xml:space="preserve">του συνόλου των εργασιών που </w:t>
      </w:r>
      <w:r w:rsidRPr="00747B21">
        <w:rPr>
          <w:rFonts w:ascii="Calibri" w:hAnsi="Calibri" w:cs="Calibri"/>
          <w:kern w:val="0"/>
          <w:sz w:val="22"/>
          <w:szCs w:val="22"/>
        </w:rPr>
        <w:lastRenderedPageBreak/>
        <w:t>παραγγέλθηκαν (άρθρο 200 παρ. 1-4 Ν. 4412/2016</w:t>
      </w:r>
      <w:r w:rsidR="00667779">
        <w:rPr>
          <w:rFonts w:ascii="Calibri" w:hAnsi="Calibri" w:cs="Calibri"/>
          <w:kern w:val="0"/>
          <w:sz w:val="22"/>
          <w:szCs w:val="22"/>
        </w:rPr>
        <w:t xml:space="preserve"> όπως ισχύει</w:t>
      </w:r>
      <w:r w:rsidRPr="00747B21">
        <w:rPr>
          <w:rFonts w:ascii="Calibri" w:hAnsi="Calibri" w:cs="Calibri"/>
          <w:kern w:val="0"/>
          <w:sz w:val="22"/>
          <w:szCs w:val="22"/>
        </w:rPr>
        <w:t>)</w:t>
      </w:r>
      <w:r>
        <w:rPr>
          <w:rFonts w:ascii="Calibri" w:hAnsi="Calibri" w:cs="Calibri"/>
          <w:kern w:val="0"/>
          <w:sz w:val="22"/>
          <w:szCs w:val="22"/>
        </w:rPr>
        <w:t>, με έκδοση σχετικού χρηματικού εντάλματος πληρωμής</w:t>
      </w:r>
      <w:r w:rsidRPr="004F7572">
        <w:rPr>
          <w:rFonts w:ascii="Calibri" w:hAnsi="Calibri" w:cs="Calibri"/>
          <w:kern w:val="0"/>
          <w:sz w:val="22"/>
          <w:szCs w:val="22"/>
        </w:rPr>
        <w:t xml:space="preserve"> </w:t>
      </w:r>
      <w:r>
        <w:rPr>
          <w:rFonts w:ascii="Calibri" w:hAnsi="Calibri" w:cs="Calibri"/>
          <w:kern w:val="0"/>
          <w:sz w:val="22"/>
          <w:szCs w:val="22"/>
        </w:rPr>
        <w:t xml:space="preserve">και </w:t>
      </w:r>
      <w:r w:rsidRPr="004F7572">
        <w:rPr>
          <w:rFonts w:ascii="Calibri" w:hAnsi="Calibri" w:cs="Calibri"/>
          <w:kern w:val="0"/>
          <w:sz w:val="22"/>
          <w:szCs w:val="22"/>
        </w:rPr>
        <w:t xml:space="preserve">την </w:t>
      </w:r>
      <w:r>
        <w:rPr>
          <w:rFonts w:ascii="Calibri" w:hAnsi="Calibri" w:cs="Calibri"/>
          <w:kern w:val="0"/>
          <w:sz w:val="22"/>
          <w:szCs w:val="22"/>
        </w:rPr>
        <w:t>προσκόμιση</w:t>
      </w:r>
      <w:r w:rsidRPr="004F7572">
        <w:rPr>
          <w:rFonts w:ascii="Calibri" w:hAnsi="Calibri" w:cs="Calibri"/>
          <w:kern w:val="0"/>
          <w:sz w:val="22"/>
          <w:szCs w:val="22"/>
        </w:rPr>
        <w:t xml:space="preserve"> </w:t>
      </w:r>
      <w:r>
        <w:rPr>
          <w:rFonts w:ascii="Calibri" w:hAnsi="Calibri" w:cs="Calibri"/>
          <w:kern w:val="0"/>
          <w:sz w:val="22"/>
          <w:szCs w:val="22"/>
        </w:rPr>
        <w:t>του</w:t>
      </w:r>
      <w:r w:rsidRPr="004F7572">
        <w:rPr>
          <w:rFonts w:ascii="Calibri" w:hAnsi="Calibri" w:cs="Calibri"/>
          <w:kern w:val="0"/>
          <w:sz w:val="22"/>
          <w:szCs w:val="22"/>
        </w:rPr>
        <w:t xml:space="preserve"> </w:t>
      </w:r>
      <w:r>
        <w:rPr>
          <w:rFonts w:ascii="Calibri" w:hAnsi="Calibri" w:cs="Calibri"/>
          <w:kern w:val="0"/>
          <w:sz w:val="22"/>
          <w:szCs w:val="22"/>
        </w:rPr>
        <w:t>Τ</w:t>
      </w:r>
      <w:r w:rsidRPr="00350735">
        <w:rPr>
          <w:rFonts w:ascii="Calibri" w:hAnsi="Calibri" w:cs="Calibri"/>
          <w:kern w:val="0"/>
          <w:sz w:val="22"/>
          <w:szCs w:val="22"/>
        </w:rPr>
        <w:t>ιμολ</w:t>
      </w:r>
      <w:r>
        <w:rPr>
          <w:rFonts w:ascii="Calibri" w:hAnsi="Calibri" w:cs="Calibri"/>
          <w:kern w:val="0"/>
          <w:sz w:val="22"/>
          <w:szCs w:val="22"/>
        </w:rPr>
        <w:t>ο</w:t>
      </w:r>
      <w:r w:rsidRPr="00350735">
        <w:rPr>
          <w:rFonts w:ascii="Calibri" w:hAnsi="Calibri" w:cs="Calibri"/>
          <w:kern w:val="0"/>
          <w:sz w:val="22"/>
          <w:szCs w:val="22"/>
        </w:rPr>
        <w:t>γ</w:t>
      </w:r>
      <w:r>
        <w:rPr>
          <w:rFonts w:ascii="Calibri" w:hAnsi="Calibri" w:cs="Calibri"/>
          <w:kern w:val="0"/>
          <w:sz w:val="22"/>
          <w:szCs w:val="22"/>
        </w:rPr>
        <w:t>ί</w:t>
      </w:r>
      <w:r w:rsidRPr="00350735">
        <w:rPr>
          <w:rFonts w:ascii="Calibri" w:hAnsi="Calibri" w:cs="Calibri"/>
          <w:kern w:val="0"/>
          <w:sz w:val="22"/>
          <w:szCs w:val="22"/>
        </w:rPr>
        <w:t>ο</w:t>
      </w:r>
      <w:r>
        <w:rPr>
          <w:rFonts w:ascii="Calibri" w:hAnsi="Calibri" w:cs="Calibri"/>
          <w:kern w:val="0"/>
          <w:sz w:val="22"/>
          <w:szCs w:val="22"/>
        </w:rPr>
        <w:t>υ</w:t>
      </w:r>
      <w:r w:rsidRPr="00350735">
        <w:rPr>
          <w:rFonts w:ascii="Calibri" w:hAnsi="Calibri" w:cs="Calibri"/>
          <w:kern w:val="0"/>
          <w:sz w:val="22"/>
          <w:szCs w:val="22"/>
        </w:rPr>
        <w:t xml:space="preserve"> </w:t>
      </w:r>
      <w:r>
        <w:rPr>
          <w:rFonts w:ascii="Calibri" w:hAnsi="Calibri" w:cs="Calibri"/>
          <w:kern w:val="0"/>
          <w:sz w:val="22"/>
          <w:szCs w:val="22"/>
        </w:rPr>
        <w:t>από τον προμηθευτή. Στο τιμολόγιο θα πρέπει</w:t>
      </w:r>
      <w:r w:rsidRPr="004576DF">
        <w:rPr>
          <w:rFonts w:ascii="Calibri" w:hAnsi="Calibri" w:cs="Calibri"/>
          <w:kern w:val="0"/>
          <w:sz w:val="22"/>
          <w:szCs w:val="22"/>
        </w:rPr>
        <w:t xml:space="preserve"> να αναγράφονται </w:t>
      </w:r>
      <w:r>
        <w:rPr>
          <w:rFonts w:ascii="Calibri" w:hAnsi="Calibri" w:cs="Calibri"/>
          <w:kern w:val="0"/>
          <w:sz w:val="22"/>
          <w:szCs w:val="22"/>
        </w:rPr>
        <w:t xml:space="preserve">η περιγραφή των υλικών, των εργασιών που συντελέστηκαν, η διεύθυνση </w:t>
      </w:r>
      <w:r w:rsidR="00E31526">
        <w:rPr>
          <w:rFonts w:ascii="Calibri" w:hAnsi="Calibri" w:cs="Calibri"/>
          <w:kern w:val="0"/>
          <w:sz w:val="22"/>
          <w:szCs w:val="22"/>
        </w:rPr>
        <w:t>όπου</w:t>
      </w:r>
      <w:r>
        <w:rPr>
          <w:rFonts w:ascii="Calibri" w:hAnsi="Calibri" w:cs="Calibri"/>
          <w:kern w:val="0"/>
          <w:sz w:val="22"/>
          <w:szCs w:val="22"/>
        </w:rPr>
        <w:t xml:space="preserve"> έγινε η </w:t>
      </w:r>
      <w:r w:rsidR="001D4E87">
        <w:rPr>
          <w:rFonts w:ascii="Calibri" w:hAnsi="Calibri" w:cs="Calibri"/>
          <w:kern w:val="0"/>
          <w:sz w:val="22"/>
          <w:szCs w:val="22"/>
        </w:rPr>
        <w:t>παροχή υπηρεσιών</w:t>
      </w:r>
      <w:r w:rsidRPr="004576DF">
        <w:rPr>
          <w:rFonts w:ascii="Calibri" w:hAnsi="Calibri" w:cs="Calibri"/>
          <w:kern w:val="0"/>
          <w:sz w:val="22"/>
          <w:szCs w:val="22"/>
        </w:rPr>
        <w:t>, η συνολική αξία και οι νόμιμες επιβαρύνσεις</w:t>
      </w:r>
      <w:r>
        <w:rPr>
          <w:rFonts w:ascii="Calibri" w:hAnsi="Calibri" w:cs="Calibri"/>
          <w:kern w:val="0"/>
          <w:sz w:val="22"/>
          <w:szCs w:val="22"/>
        </w:rPr>
        <w:t xml:space="preserve"> που βαρύνουν τον προμηθευτή – τεχνικό συνεργάτη. </w:t>
      </w:r>
    </w:p>
    <w:p w14:paraId="004D470C" w14:textId="77777777" w:rsidR="00E51791" w:rsidRPr="00747B21" w:rsidRDefault="00E51791" w:rsidP="00154F27">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Τα δικαιολογητικά που, κατ’ ελάχιστο, απαιτούνται για την πληρωμή του προμηθευτή είναι:</w:t>
      </w:r>
    </w:p>
    <w:p w14:paraId="2FAB4EF5" w14:textId="77777777" w:rsidR="00E51791" w:rsidRPr="00747B21" w:rsidRDefault="00E51791" w:rsidP="00B5670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α) Πρωτόκολλο παραλαβής καλής εκτέλεσης εργασιών</w:t>
      </w:r>
    </w:p>
    <w:p w14:paraId="5A00DE4D" w14:textId="77777777" w:rsidR="00E51791" w:rsidRPr="00747B21" w:rsidRDefault="00E51791" w:rsidP="00B5670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β) Τιμολόγιο του προμηθευτή που να αναφέρει την ένδειξη «Εξοφλήθηκε».</w:t>
      </w:r>
    </w:p>
    <w:p w14:paraId="6E5D1B44" w14:textId="77777777" w:rsidR="00E51791" w:rsidRPr="00747B21" w:rsidRDefault="00E51791" w:rsidP="00B5670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δ) Εξοφλητική απόδειξη του προμηθευτή, εάν το τιμολόγιο δεν φέρει την ένδειξη</w:t>
      </w:r>
      <w:r>
        <w:rPr>
          <w:rFonts w:ascii="Calibri" w:hAnsi="Calibri" w:cs="Calibri"/>
          <w:kern w:val="0"/>
          <w:sz w:val="22"/>
          <w:szCs w:val="22"/>
        </w:rPr>
        <w:t xml:space="preserve"> </w:t>
      </w:r>
      <w:r w:rsidRPr="00747B21">
        <w:rPr>
          <w:rFonts w:ascii="Calibri" w:hAnsi="Calibri" w:cs="Calibri"/>
          <w:kern w:val="0"/>
          <w:sz w:val="22"/>
          <w:szCs w:val="22"/>
        </w:rPr>
        <w:t>«Εξοφλήθηκε».</w:t>
      </w:r>
    </w:p>
    <w:p w14:paraId="04EC041B" w14:textId="77777777" w:rsidR="00E51791" w:rsidRPr="00747B21" w:rsidRDefault="00E51791" w:rsidP="00B5670F">
      <w:pPr>
        <w:shd w:val="clear" w:color="auto" w:fill="FFFFFF"/>
        <w:spacing w:line="360" w:lineRule="auto"/>
        <w:ind w:right="28"/>
        <w:jc w:val="both"/>
        <w:rPr>
          <w:rFonts w:ascii="Calibri" w:hAnsi="Calibri" w:cs="Calibri"/>
          <w:kern w:val="0"/>
          <w:sz w:val="22"/>
          <w:szCs w:val="22"/>
        </w:rPr>
      </w:pPr>
      <w:r w:rsidRPr="00747B21">
        <w:rPr>
          <w:rFonts w:ascii="Calibri" w:hAnsi="Calibri" w:cs="Calibri"/>
          <w:kern w:val="0"/>
          <w:sz w:val="22"/>
          <w:szCs w:val="22"/>
        </w:rPr>
        <w:t>ε) Πιστοποιητικά Φορολογικής και Ασφαλιστικής Ενημερότητας</w:t>
      </w:r>
      <w:r>
        <w:rPr>
          <w:rFonts w:ascii="Calibri" w:hAnsi="Calibri" w:cs="Calibri"/>
          <w:kern w:val="0"/>
          <w:sz w:val="22"/>
          <w:szCs w:val="22"/>
        </w:rPr>
        <w:t xml:space="preserve"> (</w:t>
      </w:r>
      <w:proofErr w:type="spellStart"/>
      <w:r>
        <w:rPr>
          <w:rFonts w:ascii="Calibri" w:hAnsi="Calibri" w:cs="Calibri"/>
          <w:kern w:val="0"/>
          <w:sz w:val="22"/>
          <w:szCs w:val="22"/>
        </w:rPr>
        <w:t>προαπαιτούμενα</w:t>
      </w:r>
      <w:proofErr w:type="spellEnd"/>
      <w:r>
        <w:rPr>
          <w:rFonts w:ascii="Calibri" w:hAnsi="Calibri" w:cs="Calibri"/>
          <w:kern w:val="0"/>
          <w:sz w:val="22"/>
          <w:szCs w:val="22"/>
        </w:rPr>
        <w:t xml:space="preserve"> κατά τη υποβολή της οικονομικής προσφοράς).</w:t>
      </w:r>
    </w:p>
    <w:p w14:paraId="6D6631C9" w14:textId="0E628AA6" w:rsidR="00E51791" w:rsidRDefault="00E51791" w:rsidP="00E51791">
      <w:pPr>
        <w:shd w:val="clear" w:color="auto" w:fill="FFFFFF"/>
        <w:spacing w:before="120" w:after="120" w:line="360" w:lineRule="auto"/>
        <w:ind w:right="28"/>
        <w:jc w:val="both"/>
        <w:rPr>
          <w:rFonts w:ascii="Calibri" w:hAnsi="Calibri" w:cs="Calibri"/>
          <w:kern w:val="0"/>
          <w:sz w:val="22"/>
          <w:szCs w:val="22"/>
        </w:rPr>
      </w:pPr>
      <w:r w:rsidRPr="00747B21">
        <w:rPr>
          <w:rFonts w:ascii="Calibri" w:hAnsi="Calibri" w:cs="Calibri"/>
          <w:kern w:val="0"/>
          <w:sz w:val="22"/>
          <w:szCs w:val="22"/>
        </w:rPr>
        <w:t>Ο</w:t>
      </w:r>
      <w:r>
        <w:rPr>
          <w:rFonts w:ascii="Calibri" w:hAnsi="Calibri" w:cs="Calibri"/>
          <w:kern w:val="0"/>
          <w:sz w:val="22"/>
          <w:szCs w:val="22"/>
        </w:rPr>
        <w:t xml:space="preserve"> </w:t>
      </w:r>
      <w:r w:rsidRPr="00747B21">
        <w:rPr>
          <w:rFonts w:ascii="Calibri" w:hAnsi="Calibri" w:cs="Calibri"/>
          <w:kern w:val="0"/>
          <w:sz w:val="22"/>
          <w:szCs w:val="22"/>
        </w:rPr>
        <w:t xml:space="preserve"> προμηθευτής </w:t>
      </w:r>
      <w:r>
        <w:rPr>
          <w:rFonts w:ascii="Calibri" w:hAnsi="Calibri" w:cs="Calibri"/>
          <w:kern w:val="0"/>
          <w:sz w:val="22"/>
          <w:szCs w:val="22"/>
        </w:rPr>
        <w:t xml:space="preserve"> </w:t>
      </w:r>
      <w:r w:rsidRPr="00747B21">
        <w:rPr>
          <w:rFonts w:ascii="Calibri" w:hAnsi="Calibri" w:cs="Calibri"/>
          <w:kern w:val="0"/>
          <w:sz w:val="22"/>
          <w:szCs w:val="22"/>
        </w:rPr>
        <w:t>υπόκειται</w:t>
      </w:r>
      <w:r>
        <w:rPr>
          <w:rFonts w:ascii="Calibri" w:hAnsi="Calibri" w:cs="Calibri"/>
          <w:kern w:val="0"/>
          <w:sz w:val="22"/>
          <w:szCs w:val="22"/>
        </w:rPr>
        <w:t xml:space="preserve"> </w:t>
      </w:r>
      <w:r w:rsidRPr="00747B21">
        <w:rPr>
          <w:rFonts w:ascii="Calibri" w:hAnsi="Calibri" w:cs="Calibri"/>
          <w:kern w:val="0"/>
          <w:sz w:val="22"/>
          <w:szCs w:val="22"/>
        </w:rPr>
        <w:t xml:space="preserve"> σε </w:t>
      </w:r>
      <w:r>
        <w:rPr>
          <w:rFonts w:ascii="Calibri" w:hAnsi="Calibri" w:cs="Calibri"/>
          <w:kern w:val="0"/>
          <w:sz w:val="22"/>
          <w:szCs w:val="22"/>
        </w:rPr>
        <w:t xml:space="preserve"> </w:t>
      </w:r>
      <w:r w:rsidRPr="00747B21">
        <w:rPr>
          <w:rFonts w:ascii="Calibri" w:hAnsi="Calibri" w:cs="Calibri"/>
          <w:kern w:val="0"/>
          <w:sz w:val="22"/>
          <w:szCs w:val="22"/>
        </w:rPr>
        <w:t xml:space="preserve">όλους </w:t>
      </w:r>
      <w:r>
        <w:rPr>
          <w:rFonts w:ascii="Calibri" w:hAnsi="Calibri" w:cs="Calibri"/>
          <w:kern w:val="0"/>
          <w:sz w:val="22"/>
          <w:szCs w:val="22"/>
        </w:rPr>
        <w:t xml:space="preserve"> </w:t>
      </w:r>
      <w:r w:rsidRPr="00747B21">
        <w:rPr>
          <w:rFonts w:ascii="Calibri" w:hAnsi="Calibri" w:cs="Calibri"/>
          <w:kern w:val="0"/>
          <w:sz w:val="22"/>
          <w:szCs w:val="22"/>
        </w:rPr>
        <w:t xml:space="preserve">τους, </w:t>
      </w:r>
      <w:r>
        <w:rPr>
          <w:rFonts w:ascii="Calibri" w:hAnsi="Calibri" w:cs="Calibri"/>
          <w:kern w:val="0"/>
          <w:sz w:val="22"/>
          <w:szCs w:val="22"/>
        </w:rPr>
        <w:t xml:space="preserve"> </w:t>
      </w:r>
      <w:r w:rsidRPr="00747B21">
        <w:rPr>
          <w:rFonts w:ascii="Calibri" w:hAnsi="Calibri" w:cs="Calibri"/>
          <w:kern w:val="0"/>
          <w:sz w:val="22"/>
          <w:szCs w:val="22"/>
        </w:rPr>
        <w:t>βάσει των κείμενων διατάξεων, φόρους, τέλη,</w:t>
      </w:r>
      <w:r>
        <w:rPr>
          <w:rFonts w:ascii="Calibri" w:hAnsi="Calibri" w:cs="Calibri"/>
          <w:kern w:val="0"/>
          <w:sz w:val="22"/>
          <w:szCs w:val="22"/>
        </w:rPr>
        <w:t xml:space="preserve"> </w:t>
      </w:r>
      <w:r w:rsidRPr="00747B21">
        <w:rPr>
          <w:rFonts w:ascii="Calibri" w:hAnsi="Calibri" w:cs="Calibri"/>
          <w:kern w:val="0"/>
          <w:sz w:val="22"/>
          <w:szCs w:val="22"/>
        </w:rPr>
        <w:t xml:space="preserve">κρατήσεις που θα ισχύουν κατά την ημέρα της </w:t>
      </w:r>
      <w:r>
        <w:rPr>
          <w:rFonts w:ascii="Calibri" w:hAnsi="Calibri" w:cs="Calibri"/>
          <w:kern w:val="0"/>
          <w:sz w:val="22"/>
          <w:szCs w:val="22"/>
        </w:rPr>
        <w:t>παροχής υπηρεσίας</w:t>
      </w:r>
      <w:r w:rsidRPr="00747B21">
        <w:rPr>
          <w:rFonts w:ascii="Calibri" w:hAnsi="Calibri" w:cs="Calibri"/>
          <w:kern w:val="0"/>
          <w:sz w:val="22"/>
          <w:szCs w:val="22"/>
        </w:rPr>
        <w:t>.</w:t>
      </w:r>
      <w:r>
        <w:rPr>
          <w:rFonts w:ascii="Calibri" w:hAnsi="Calibri" w:cs="Calibri"/>
          <w:kern w:val="0"/>
          <w:sz w:val="22"/>
          <w:szCs w:val="22"/>
        </w:rPr>
        <w:t xml:space="preserve"> </w:t>
      </w:r>
      <w:r w:rsidRPr="00747B21">
        <w:rPr>
          <w:rFonts w:ascii="Calibri" w:hAnsi="Calibri" w:cs="Calibri"/>
          <w:kern w:val="0"/>
          <w:sz w:val="22"/>
          <w:szCs w:val="22"/>
        </w:rPr>
        <w:t>Η καταβολή της αμοιβής του προμηθευτή θα γίνεται με την προσκόμιση των παραστατικών</w:t>
      </w:r>
      <w:r>
        <w:rPr>
          <w:rFonts w:ascii="Calibri" w:hAnsi="Calibri" w:cs="Calibri"/>
          <w:kern w:val="0"/>
          <w:sz w:val="22"/>
          <w:szCs w:val="22"/>
        </w:rPr>
        <w:t xml:space="preserve"> </w:t>
      </w:r>
      <w:r w:rsidRPr="00747B21">
        <w:rPr>
          <w:rFonts w:ascii="Calibri" w:hAnsi="Calibri" w:cs="Calibri"/>
          <w:kern w:val="0"/>
          <w:sz w:val="22"/>
          <w:szCs w:val="22"/>
        </w:rPr>
        <w:t>που προβλέπονται παραπάνω,</w:t>
      </w:r>
      <w:r>
        <w:rPr>
          <w:rFonts w:ascii="Calibri" w:hAnsi="Calibri" w:cs="Calibri"/>
          <w:kern w:val="0"/>
          <w:sz w:val="22"/>
          <w:szCs w:val="22"/>
        </w:rPr>
        <w:t xml:space="preserve"> </w:t>
      </w:r>
      <w:r w:rsidRPr="00747B21">
        <w:rPr>
          <w:rFonts w:ascii="Calibri" w:hAnsi="Calibri" w:cs="Calibri"/>
          <w:kern w:val="0"/>
          <w:sz w:val="22"/>
          <w:szCs w:val="22"/>
        </w:rPr>
        <w:t xml:space="preserve"> καθώς και κάθε άλλου δικαιολογητικού που τυχόν ζητηθεί από</w:t>
      </w:r>
      <w:r>
        <w:rPr>
          <w:rFonts w:ascii="Calibri" w:hAnsi="Calibri" w:cs="Calibri"/>
          <w:kern w:val="0"/>
          <w:sz w:val="22"/>
          <w:szCs w:val="22"/>
        </w:rPr>
        <w:t xml:space="preserve"> </w:t>
      </w:r>
      <w:r w:rsidRPr="00747B21">
        <w:rPr>
          <w:rFonts w:ascii="Calibri" w:hAnsi="Calibri" w:cs="Calibri"/>
          <w:kern w:val="0"/>
          <w:sz w:val="22"/>
          <w:szCs w:val="22"/>
        </w:rPr>
        <w:t>τις αρμόδιες υπηρεσίες που διενεργούν τον έλεγχο και την πληρωμή (άρθρο 200 παρ. 6 Ν.4412/2016</w:t>
      </w:r>
      <w:r w:rsidR="00FE589B">
        <w:rPr>
          <w:rFonts w:ascii="Calibri" w:hAnsi="Calibri" w:cs="Calibri"/>
          <w:kern w:val="0"/>
          <w:sz w:val="22"/>
          <w:szCs w:val="22"/>
        </w:rPr>
        <w:t xml:space="preserve"> όπως ισχύει</w:t>
      </w:r>
      <w:r w:rsidRPr="00747B21">
        <w:rPr>
          <w:rFonts w:ascii="Calibri" w:hAnsi="Calibri" w:cs="Calibri"/>
          <w:kern w:val="0"/>
          <w:sz w:val="22"/>
          <w:szCs w:val="22"/>
        </w:rPr>
        <w:t>).</w:t>
      </w:r>
      <w:r>
        <w:rPr>
          <w:rFonts w:ascii="Calibri" w:hAnsi="Calibri" w:cs="Calibri"/>
          <w:kern w:val="0"/>
          <w:sz w:val="22"/>
          <w:szCs w:val="22"/>
        </w:rPr>
        <w:t xml:space="preserve"> </w:t>
      </w:r>
    </w:p>
    <w:p w14:paraId="0490CBC8" w14:textId="23928E85" w:rsidR="00E51791" w:rsidRDefault="00E51791" w:rsidP="00FE589B">
      <w:pPr>
        <w:shd w:val="clear" w:color="auto" w:fill="FFFFFF"/>
        <w:spacing w:line="276" w:lineRule="auto"/>
        <w:ind w:right="28"/>
        <w:jc w:val="center"/>
        <w:rPr>
          <w:rFonts w:ascii="Calibri" w:hAnsi="Calibri" w:cs="Calibri"/>
          <w:b/>
          <w:bCs/>
          <w:kern w:val="0"/>
          <w:sz w:val="22"/>
          <w:szCs w:val="22"/>
        </w:rPr>
      </w:pPr>
      <w:r w:rsidRPr="004C2061">
        <w:rPr>
          <w:rFonts w:ascii="Calibri" w:hAnsi="Calibri" w:cs="Calibri"/>
          <w:b/>
          <w:bCs/>
          <w:kern w:val="0"/>
          <w:sz w:val="22"/>
          <w:szCs w:val="22"/>
        </w:rPr>
        <w:t>Άρθρο 10</w:t>
      </w:r>
      <w:r w:rsidRPr="004C2061">
        <w:rPr>
          <w:rFonts w:ascii="Calibri" w:hAnsi="Calibri" w:cs="Calibri"/>
          <w:b/>
          <w:bCs/>
          <w:kern w:val="0"/>
          <w:sz w:val="22"/>
          <w:szCs w:val="22"/>
          <w:vertAlign w:val="superscript"/>
        </w:rPr>
        <w:t>ο</w:t>
      </w:r>
      <w:r w:rsidRPr="004C2061">
        <w:rPr>
          <w:rFonts w:ascii="Calibri" w:hAnsi="Calibri" w:cs="Calibri"/>
          <w:b/>
          <w:bCs/>
          <w:kern w:val="0"/>
          <w:sz w:val="22"/>
          <w:szCs w:val="22"/>
        </w:rPr>
        <w:t xml:space="preserve"> :  Λόγοι αποκλεισμού </w:t>
      </w:r>
      <w:r w:rsidR="002D2C81">
        <w:rPr>
          <w:rFonts w:ascii="Calibri" w:hAnsi="Calibri" w:cs="Calibri"/>
          <w:b/>
          <w:bCs/>
          <w:kern w:val="0"/>
          <w:sz w:val="22"/>
          <w:szCs w:val="22"/>
        </w:rPr>
        <w:t>– Καταγγελία σύμβασης</w:t>
      </w:r>
    </w:p>
    <w:p w14:paraId="58813203" w14:textId="756DC823" w:rsidR="002D2C81" w:rsidRDefault="00E51791" w:rsidP="002D2C81">
      <w:pPr>
        <w:widowControl w:val="0"/>
        <w:spacing w:line="360" w:lineRule="auto"/>
        <w:jc w:val="both"/>
        <w:textAlignment w:val="baseline"/>
        <w:rPr>
          <w:rFonts w:ascii="Calibri" w:eastAsia="Segoe UI" w:hAnsi="Calibri" w:cs="Calibri"/>
          <w:color w:val="000000"/>
          <w:kern w:val="0"/>
          <w:sz w:val="22"/>
          <w:szCs w:val="22"/>
          <w:lang w:eastAsia="en-US" w:bidi="en-US"/>
        </w:rPr>
      </w:pPr>
      <w:r w:rsidRPr="004C2061">
        <w:rPr>
          <w:rFonts w:ascii="Calibri" w:hAnsi="Calibri" w:cs="Calibri"/>
          <w:kern w:val="0"/>
          <w:sz w:val="22"/>
          <w:szCs w:val="22"/>
        </w:rPr>
        <w:t>Οι όροι</w:t>
      </w:r>
      <w:r>
        <w:rPr>
          <w:rFonts w:ascii="Calibri" w:hAnsi="Calibri" w:cs="Calibri"/>
          <w:kern w:val="0"/>
          <w:sz w:val="22"/>
          <w:szCs w:val="22"/>
        </w:rPr>
        <w:t xml:space="preserve">, τα γενικά στοιχεία και προδιαγραφές που παρατίθενται στην παραπάνω τεχνική περιγραφή, </w:t>
      </w:r>
      <w:r w:rsidRPr="004C2061">
        <w:rPr>
          <w:rFonts w:ascii="Calibri" w:hAnsi="Calibri" w:cs="Calibri"/>
          <w:kern w:val="0"/>
          <w:sz w:val="22"/>
          <w:szCs w:val="22"/>
        </w:rPr>
        <w:t>θεωρούνται δεσμευτικοί</w:t>
      </w:r>
      <w:r>
        <w:rPr>
          <w:rFonts w:ascii="Calibri" w:hAnsi="Calibri" w:cs="Calibri"/>
          <w:kern w:val="0"/>
          <w:sz w:val="22"/>
          <w:szCs w:val="22"/>
        </w:rPr>
        <w:t xml:space="preserve"> και οποιαδήποτε απόκλιση ή μη συμμόρφωση</w:t>
      </w:r>
      <w:r w:rsidRPr="004C2061">
        <w:rPr>
          <w:rFonts w:ascii="Calibri" w:hAnsi="Calibri" w:cs="Calibri"/>
          <w:kern w:val="0"/>
          <w:sz w:val="22"/>
          <w:szCs w:val="22"/>
        </w:rPr>
        <w:t xml:space="preserve"> </w:t>
      </w:r>
      <w:r>
        <w:rPr>
          <w:rFonts w:ascii="Calibri" w:hAnsi="Calibri" w:cs="Calibri"/>
          <w:kern w:val="0"/>
          <w:sz w:val="22"/>
          <w:szCs w:val="22"/>
        </w:rPr>
        <w:t>σε αυτούς συνιστά αιτία</w:t>
      </w:r>
      <w:r w:rsidRPr="004C2061">
        <w:rPr>
          <w:rFonts w:ascii="Calibri" w:hAnsi="Calibri" w:cs="Calibri"/>
          <w:kern w:val="0"/>
          <w:sz w:val="22"/>
          <w:szCs w:val="22"/>
        </w:rPr>
        <w:t xml:space="preserve"> απόρριψης της προσφοράς</w:t>
      </w:r>
      <w:r>
        <w:rPr>
          <w:rFonts w:ascii="Calibri" w:hAnsi="Calibri" w:cs="Calibri"/>
          <w:kern w:val="0"/>
          <w:sz w:val="22"/>
          <w:szCs w:val="22"/>
        </w:rPr>
        <w:t xml:space="preserve">. </w:t>
      </w:r>
      <w:r w:rsidR="002D2C81" w:rsidRPr="000522CF">
        <w:rPr>
          <w:rFonts w:ascii="Calibri" w:eastAsia="Segoe UI" w:hAnsi="Calibri" w:cs="Calibri"/>
          <w:color w:val="000000"/>
          <w:kern w:val="0"/>
          <w:sz w:val="22"/>
          <w:szCs w:val="22"/>
          <w:lang w:eastAsia="en-US" w:bidi="en-US"/>
        </w:rPr>
        <w:t xml:space="preserve">Σε περίπτωση που ο Ανάδοχος παρεκκλίνει από τις συμφωνηθείσες προδιαγραφές παροχής της υπηρεσίας και συγκεκριμένα εάν δεν προσφέρει την παραδοτέα υπηρεσία, είτε καθόλου είτε στους προβλεπόμενους χρόνους, ή δεν πληρούνται οι όροι </w:t>
      </w:r>
      <w:r w:rsidR="002D2C81">
        <w:rPr>
          <w:rFonts w:ascii="Calibri" w:eastAsia="Segoe UI" w:hAnsi="Calibri" w:cs="Calibri"/>
          <w:color w:val="000000"/>
          <w:kern w:val="0"/>
          <w:sz w:val="22"/>
          <w:szCs w:val="22"/>
          <w:lang w:eastAsia="en-US" w:bidi="en-US"/>
        </w:rPr>
        <w:t xml:space="preserve">και προδιαγραφές </w:t>
      </w:r>
      <w:r w:rsidR="002D2C81" w:rsidRPr="000522CF">
        <w:rPr>
          <w:rFonts w:ascii="Calibri" w:eastAsia="Segoe UI" w:hAnsi="Calibri" w:cs="Calibri"/>
          <w:color w:val="000000"/>
          <w:kern w:val="0"/>
          <w:sz w:val="22"/>
          <w:szCs w:val="22"/>
          <w:lang w:eastAsia="en-US" w:bidi="en-US"/>
        </w:rPr>
        <w:t>που συμφωνήθηκαν, τούτο δύναται να αποτελέσει αιτία καταγγελίας της σύμβασης μονομερώς από την Κ.Ε.ΔΗ.Λ.</w:t>
      </w:r>
    </w:p>
    <w:p w14:paraId="0FA3CBA6" w14:textId="77777777" w:rsidR="00FE589B" w:rsidRDefault="00FE589B" w:rsidP="002D2C81">
      <w:pPr>
        <w:widowControl w:val="0"/>
        <w:spacing w:line="360" w:lineRule="auto"/>
        <w:jc w:val="both"/>
        <w:textAlignment w:val="baseline"/>
        <w:rPr>
          <w:rFonts w:ascii="Calibri" w:eastAsia="Segoe UI" w:hAnsi="Calibri" w:cs="Calibri"/>
          <w:color w:val="000000"/>
          <w:kern w:val="0"/>
          <w:sz w:val="22"/>
          <w:szCs w:val="22"/>
          <w:lang w:eastAsia="en-US" w:bidi="en-US"/>
        </w:rPr>
      </w:pPr>
    </w:p>
    <w:p w14:paraId="7BEE6A0A" w14:textId="029D1F16" w:rsidR="002D2C81" w:rsidRDefault="002D2C81" w:rsidP="00FE589B">
      <w:pPr>
        <w:widowControl w:val="0"/>
        <w:spacing w:line="276" w:lineRule="auto"/>
        <w:jc w:val="center"/>
        <w:textAlignment w:val="baseline"/>
        <w:rPr>
          <w:rFonts w:ascii="Calibri" w:eastAsia="Segoe UI" w:hAnsi="Calibri" w:cs="Calibri"/>
          <w:color w:val="000000"/>
          <w:kern w:val="0"/>
          <w:sz w:val="22"/>
          <w:szCs w:val="22"/>
          <w:lang w:eastAsia="en-US" w:bidi="en-US"/>
        </w:rPr>
      </w:pPr>
      <w:r w:rsidRPr="000522CF">
        <w:rPr>
          <w:rFonts w:ascii="Calibri" w:eastAsia="Segoe UI" w:hAnsi="Calibri" w:cs="Calibri"/>
          <w:b/>
          <w:bCs/>
          <w:color w:val="000000"/>
          <w:kern w:val="0"/>
          <w:sz w:val="22"/>
          <w:szCs w:val="22"/>
          <w:u w:val="single"/>
          <w:lang w:eastAsia="en-US" w:bidi="en-US"/>
        </w:rPr>
        <w:t>Άρθρο 1</w:t>
      </w:r>
      <w:r>
        <w:rPr>
          <w:rFonts w:ascii="Calibri" w:eastAsia="Segoe UI" w:hAnsi="Calibri" w:cs="Calibri"/>
          <w:b/>
          <w:bCs/>
          <w:color w:val="000000"/>
          <w:kern w:val="0"/>
          <w:sz w:val="22"/>
          <w:szCs w:val="22"/>
          <w:u w:val="single"/>
          <w:lang w:eastAsia="en-US" w:bidi="en-US"/>
        </w:rPr>
        <w:t>1</w:t>
      </w:r>
      <w:r w:rsidRPr="000522CF">
        <w:rPr>
          <w:rFonts w:ascii="Calibri" w:eastAsia="Segoe UI" w:hAnsi="Calibri" w:cs="Calibri"/>
          <w:b/>
          <w:bCs/>
          <w:color w:val="000000"/>
          <w:kern w:val="0"/>
          <w:sz w:val="22"/>
          <w:szCs w:val="22"/>
          <w:u w:val="single"/>
          <w:vertAlign w:val="superscript"/>
          <w:lang w:eastAsia="en-US" w:bidi="en-US"/>
        </w:rPr>
        <w:t>ο</w:t>
      </w:r>
      <w:r w:rsidRPr="000522CF">
        <w:rPr>
          <w:rFonts w:ascii="Calibri" w:eastAsia="Segoe UI" w:hAnsi="Calibri" w:cs="Calibri"/>
          <w:color w:val="000000"/>
          <w:kern w:val="0"/>
          <w:sz w:val="22"/>
          <w:szCs w:val="22"/>
          <w:lang w:eastAsia="en-US" w:bidi="en-US"/>
        </w:rPr>
        <w:t xml:space="preserve"> :</w:t>
      </w:r>
      <w:r w:rsidRPr="002D2C81">
        <w:rPr>
          <w:rFonts w:ascii="Calibri" w:eastAsia="Segoe UI" w:hAnsi="Calibri" w:cs="Calibri"/>
          <w:color w:val="000000"/>
          <w:kern w:val="0"/>
          <w:sz w:val="22"/>
          <w:szCs w:val="22"/>
          <w:lang w:eastAsia="en-US" w:bidi="en-US"/>
        </w:rPr>
        <w:t xml:space="preserve"> </w:t>
      </w:r>
      <w:r w:rsidRPr="002D2C81">
        <w:rPr>
          <w:rFonts w:ascii="Calibri" w:eastAsia="Segoe UI" w:hAnsi="Calibri" w:cs="Calibri"/>
          <w:b/>
          <w:bCs/>
          <w:color w:val="000000"/>
          <w:kern w:val="0"/>
          <w:sz w:val="22"/>
          <w:szCs w:val="22"/>
          <w:lang w:eastAsia="en-US" w:bidi="en-US"/>
        </w:rPr>
        <w:t>Επίλυση διαφορών</w:t>
      </w:r>
    </w:p>
    <w:p w14:paraId="64A4DF5A" w14:textId="5899275A" w:rsidR="002D2C81" w:rsidRPr="000522CF" w:rsidRDefault="002D2C81" w:rsidP="002D2C81">
      <w:pPr>
        <w:widowControl w:val="0"/>
        <w:spacing w:line="360" w:lineRule="auto"/>
        <w:jc w:val="both"/>
        <w:textAlignment w:val="baseline"/>
        <w:rPr>
          <w:rFonts w:ascii="Calibri" w:eastAsia="Segoe UI" w:hAnsi="Calibri" w:cs="Calibri"/>
          <w:color w:val="000000"/>
          <w:kern w:val="0"/>
          <w:sz w:val="24"/>
          <w:szCs w:val="24"/>
          <w:lang w:eastAsia="en-US" w:bidi="en-US"/>
        </w:rPr>
      </w:pPr>
      <w:r w:rsidRPr="000522CF">
        <w:rPr>
          <w:rFonts w:ascii="Calibri" w:eastAsia="Segoe UI" w:hAnsi="Calibri" w:cs="Calibri"/>
          <w:color w:val="000000"/>
          <w:kern w:val="0"/>
          <w:sz w:val="22"/>
          <w:szCs w:val="22"/>
          <w:lang w:eastAsia="en-US" w:bidi="en-US"/>
        </w:rPr>
        <w:t>Οι τυχόν διαφωνίες που προκύψουν κατά την εκτέλεση της εργασίας, επιλύονται κατά τις διατάξεις των νόμων που διέπουν το θεσμικό πλαίσιο λειτουργίας της Κ.Ε.ΔΗ.Λ.  και στα αρμόδια δικαστήρια.</w:t>
      </w:r>
    </w:p>
    <w:p w14:paraId="782C09F9" w14:textId="56A435DF" w:rsidR="00AD0EB0" w:rsidRPr="00D17FAE" w:rsidRDefault="001C7B28" w:rsidP="002E3716">
      <w:pPr>
        <w:tabs>
          <w:tab w:val="left" w:pos="5887"/>
        </w:tabs>
        <w:spacing w:before="120" w:after="120"/>
        <w:rPr>
          <w:rFonts w:asciiTheme="minorHAnsi" w:hAnsiTheme="minorHAnsi" w:cstheme="minorHAnsi"/>
          <w:sz w:val="22"/>
          <w:szCs w:val="22"/>
        </w:rPr>
      </w:pPr>
      <w:r>
        <w:rPr>
          <w:rFonts w:asciiTheme="minorHAnsi" w:hAnsiTheme="minorHAnsi" w:cstheme="minorHAnsi"/>
          <w:sz w:val="22"/>
          <w:szCs w:val="22"/>
        </w:rPr>
        <w:tab/>
      </w:r>
      <w:r w:rsidR="00B8549F">
        <w:rPr>
          <w:rFonts w:asciiTheme="minorHAnsi" w:hAnsiTheme="minorHAnsi" w:cstheme="minorHAnsi"/>
          <w:sz w:val="22"/>
          <w:szCs w:val="22"/>
        </w:rPr>
        <w:t xml:space="preserve">Λιβαδειά, </w:t>
      </w:r>
      <w:r w:rsidR="00FE589B">
        <w:rPr>
          <w:rFonts w:asciiTheme="minorHAnsi" w:hAnsiTheme="minorHAnsi" w:cstheme="minorHAnsi"/>
          <w:sz w:val="22"/>
          <w:szCs w:val="22"/>
        </w:rPr>
        <w:t>10-01-2022</w:t>
      </w:r>
    </w:p>
    <w:p w14:paraId="4C87A060" w14:textId="0302C4BB" w:rsidR="00AD0EB0" w:rsidRDefault="00AD0EB0" w:rsidP="005B2912">
      <w:pPr>
        <w:pStyle w:val="ac"/>
        <w:tabs>
          <w:tab w:val="clear" w:pos="4153"/>
          <w:tab w:val="clear" w:pos="8306"/>
          <w:tab w:val="center" w:pos="1701"/>
          <w:tab w:val="center" w:pos="6521"/>
        </w:tabs>
        <w:spacing w:before="120" w:after="120" w:line="360" w:lineRule="auto"/>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1C41E492" w14:textId="77777777" w:rsidR="002E3716" w:rsidRDefault="002E3716" w:rsidP="005B2912">
      <w:pPr>
        <w:pStyle w:val="ac"/>
        <w:tabs>
          <w:tab w:val="clear" w:pos="4153"/>
          <w:tab w:val="clear" w:pos="8306"/>
          <w:tab w:val="center" w:pos="1701"/>
          <w:tab w:val="center" w:pos="6521"/>
        </w:tabs>
        <w:spacing w:before="120" w:after="120" w:line="360" w:lineRule="auto"/>
        <w:ind w:right="-1044"/>
        <w:rPr>
          <w:rFonts w:asciiTheme="minorHAnsi" w:hAnsiTheme="minorHAnsi" w:cstheme="minorHAnsi"/>
          <w:sz w:val="22"/>
          <w:szCs w:val="22"/>
        </w:rPr>
      </w:pPr>
    </w:p>
    <w:p w14:paraId="6908ACD2" w14:textId="63336F55" w:rsidR="00AD0EB0" w:rsidRPr="005069CD" w:rsidRDefault="00AD0EB0" w:rsidP="002E3716">
      <w:pPr>
        <w:tabs>
          <w:tab w:val="left" w:pos="5700"/>
        </w:tabs>
        <w:rPr>
          <w:rFonts w:asciiTheme="minorHAnsi" w:hAnsiTheme="minorHAnsi" w:cstheme="minorHAnsi"/>
        </w:rPr>
      </w:pPr>
      <w:r w:rsidRPr="005069CD">
        <w:rPr>
          <w:rFonts w:asciiTheme="minorHAnsi" w:hAnsiTheme="minorHAnsi" w:cstheme="minorHAnsi"/>
          <w:sz w:val="22"/>
          <w:szCs w:val="22"/>
        </w:rPr>
        <w:lastRenderedPageBreak/>
        <w:t xml:space="preserve">         </w:t>
      </w:r>
      <w:r>
        <w:rPr>
          <w:rFonts w:asciiTheme="minorHAnsi" w:hAnsiTheme="minorHAnsi" w:cstheme="minorHAnsi"/>
          <w:sz w:val="22"/>
          <w:szCs w:val="22"/>
        </w:rPr>
        <w:t>ΠΑΣΒΑΝΤΙΔΗΣ ΧΑΡΑΛΑΜΠΟΣ</w:t>
      </w:r>
      <w:r>
        <w:rPr>
          <w:rFonts w:asciiTheme="minorHAnsi" w:hAnsiTheme="minorHAnsi" w:cstheme="minorHAnsi"/>
          <w:sz w:val="22"/>
          <w:szCs w:val="22"/>
        </w:rPr>
        <w:tab/>
        <w:t xml:space="preserve">     ΖΟΥΒΕΛΟΥ ΕΛΕΝΗ</w:t>
      </w:r>
    </w:p>
    <w:p w14:paraId="0CDAD1A7" w14:textId="1EDCD021" w:rsidR="00BE70D4" w:rsidRDefault="00E90A32" w:rsidP="002E3716">
      <w:pPr>
        <w:tabs>
          <w:tab w:val="center" w:pos="1701"/>
          <w:tab w:val="center" w:pos="6521"/>
        </w:tabs>
        <w:jc w:val="both"/>
        <w:rPr>
          <w:rFonts w:ascii="Calibri" w:hAnsi="Calibri" w:cs="Arial"/>
          <w:sz w:val="22"/>
          <w:szCs w:val="22"/>
        </w:rPr>
      </w:pPr>
      <w:r>
        <w:rPr>
          <w:rFonts w:asciiTheme="minorHAnsi" w:hAnsiTheme="minorHAnsi" w:cstheme="minorHAnsi"/>
          <w:sz w:val="22"/>
          <w:szCs w:val="22"/>
        </w:rPr>
        <w:t xml:space="preserve"> </w:t>
      </w:r>
      <w:r w:rsidR="00AD0EB0" w:rsidRPr="005069CD">
        <w:rPr>
          <w:rFonts w:asciiTheme="minorHAnsi" w:hAnsiTheme="minorHAnsi" w:cstheme="minorHAnsi"/>
          <w:sz w:val="22"/>
          <w:szCs w:val="22"/>
        </w:rPr>
        <w:t>ΥΠΕΥΘΥΝΟΣ ΠΑΡΟΧΩΝ&amp;ΠΡΟΜΗΘΕΙΩΝ                                         ΥΠΕΥΘ</w:t>
      </w:r>
      <w:r w:rsidR="00AD0EB0">
        <w:rPr>
          <w:rFonts w:ascii="Calibri" w:hAnsi="Calibri" w:cs="Arial"/>
          <w:sz w:val="22"/>
          <w:szCs w:val="22"/>
        </w:rPr>
        <w:t>ΥΝΗ ΟΙΚΟΝΟΜΙΚΩΝ</w:t>
      </w:r>
    </w:p>
    <w:p w14:paraId="55A0900A" w14:textId="77777777" w:rsidR="002E3716" w:rsidRDefault="002E3716" w:rsidP="002E3716">
      <w:pPr>
        <w:tabs>
          <w:tab w:val="center" w:pos="1701"/>
          <w:tab w:val="center" w:pos="6521"/>
        </w:tabs>
        <w:jc w:val="both"/>
        <w:rPr>
          <w:rFonts w:ascii="Calibri" w:hAnsi="Calibri" w:cs="Arial"/>
          <w:sz w:val="22"/>
          <w:szCs w:val="22"/>
        </w:rPr>
      </w:pPr>
    </w:p>
    <w:p w14:paraId="45D33E79" w14:textId="541078BB" w:rsidR="00DB2441" w:rsidRDefault="00DB2441" w:rsidP="00DA03D3">
      <w:pPr>
        <w:pStyle w:val="ac"/>
        <w:tabs>
          <w:tab w:val="left" w:pos="720"/>
        </w:tabs>
        <w:jc w:val="center"/>
        <w:rPr>
          <w:rFonts w:asciiTheme="minorHAnsi" w:hAnsiTheme="minorHAnsi" w:cstheme="minorHAnsi"/>
          <w:b/>
          <w:sz w:val="32"/>
        </w:rPr>
      </w:pPr>
    </w:p>
    <w:p w14:paraId="1D12A27B" w14:textId="3B7B1EC0" w:rsidR="00DB2441" w:rsidRDefault="00DB2441" w:rsidP="00DB2441">
      <w:pPr>
        <w:rPr>
          <w:rFonts w:ascii="Calibri" w:hAnsi="Calibri"/>
          <w:b/>
        </w:rPr>
      </w:pPr>
      <w:r w:rsidRPr="005069CD">
        <w:rPr>
          <w:rFonts w:asciiTheme="minorHAnsi" w:hAnsiTheme="minorHAnsi" w:cstheme="minorHAnsi"/>
          <w:b/>
        </w:rPr>
        <w:t xml:space="preserve">ΚΟΙΝΩΦΕΛΗΣ ΕΠΙΧΕΙΡΗΣΗ                                    </w:t>
      </w:r>
      <w:r>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xml:space="preserve">.: </w:t>
      </w:r>
      <w:r w:rsidR="00FE589B">
        <w:rPr>
          <w:rFonts w:asciiTheme="minorHAnsi" w:hAnsiTheme="minorHAnsi" w:cstheme="minorHAnsi"/>
          <w:b/>
        </w:rPr>
        <w:t>59/10-01-2022</w:t>
      </w:r>
    </w:p>
    <w:p w14:paraId="6EF00B71" w14:textId="4B28B41E" w:rsidR="00DB2441" w:rsidRPr="005069CD" w:rsidRDefault="00DB2441" w:rsidP="00DB2441">
      <w:pPr>
        <w:rPr>
          <w:rFonts w:asciiTheme="minorHAnsi" w:hAnsiTheme="minorHAnsi" w:cstheme="minorHAnsi"/>
        </w:rPr>
      </w:pPr>
      <w:r w:rsidRPr="005069CD">
        <w:rPr>
          <w:rFonts w:asciiTheme="minorHAnsi" w:hAnsiTheme="minorHAnsi" w:cstheme="minorHAnsi"/>
          <w:b/>
        </w:rPr>
        <w:t xml:space="preserve">ΔΗΜΟΥ ΛΕΒΑΔΕΩΝ (Κ.Ε.ΔΗ.Λ)                                       </w:t>
      </w:r>
      <w:r>
        <w:rPr>
          <w:rFonts w:asciiTheme="minorHAnsi" w:hAnsiTheme="minorHAnsi" w:cstheme="minorHAnsi"/>
          <w:b/>
        </w:rPr>
        <w:t xml:space="preserve">       </w:t>
      </w:r>
      <w:r w:rsidRPr="005069CD">
        <w:rPr>
          <w:rFonts w:asciiTheme="minorHAnsi" w:hAnsiTheme="minorHAnsi" w:cstheme="minorHAnsi"/>
          <w:b/>
        </w:rPr>
        <w:t xml:space="preserve">  ΠΡΟΫΠΟΛΟΓΙΣΜΟΣ: </w:t>
      </w:r>
      <w:r w:rsidR="00B65AD9" w:rsidRPr="00B65AD9">
        <w:rPr>
          <w:rFonts w:asciiTheme="minorHAnsi" w:hAnsiTheme="minorHAnsi" w:cstheme="minorHAnsi"/>
          <w:b/>
        </w:rPr>
        <w:t>3.434,80</w:t>
      </w:r>
      <w:r w:rsidRPr="005069CD">
        <w:rPr>
          <w:rFonts w:asciiTheme="minorHAnsi" w:hAnsiTheme="minorHAnsi" w:cstheme="minorHAnsi"/>
          <w:b/>
        </w:rPr>
        <w:t>€ ΜΕ ΦΠΑ</w:t>
      </w:r>
    </w:p>
    <w:p w14:paraId="09F3E830" w14:textId="77777777" w:rsidR="00DB2441" w:rsidRPr="005069CD" w:rsidRDefault="00DB2441" w:rsidP="00DB2441">
      <w:pPr>
        <w:rPr>
          <w:rFonts w:asciiTheme="minorHAnsi" w:hAnsiTheme="minorHAnsi" w:cstheme="minorHAnsi"/>
          <w:b/>
        </w:rPr>
      </w:pPr>
    </w:p>
    <w:p w14:paraId="16F4706F" w14:textId="3A8A0547" w:rsidR="00DB2441" w:rsidRDefault="00DB2441" w:rsidP="00DB2441">
      <w:pPr>
        <w:pStyle w:val="ac"/>
        <w:tabs>
          <w:tab w:val="left" w:pos="720"/>
        </w:tabs>
        <w:rPr>
          <w:rFonts w:asciiTheme="minorHAnsi" w:hAnsiTheme="minorHAnsi" w:cstheme="minorHAnsi"/>
          <w:b/>
          <w:sz w:val="32"/>
        </w:rPr>
      </w:pPr>
    </w:p>
    <w:p w14:paraId="5BF93C0C" w14:textId="77777777" w:rsidR="00DB2441" w:rsidRPr="005069CD" w:rsidRDefault="00DB2441" w:rsidP="00DA03D3">
      <w:pPr>
        <w:pStyle w:val="ac"/>
        <w:tabs>
          <w:tab w:val="left" w:pos="720"/>
        </w:tabs>
        <w:jc w:val="center"/>
        <w:rPr>
          <w:rFonts w:asciiTheme="minorHAnsi" w:hAnsiTheme="minorHAnsi" w:cstheme="minorHAnsi"/>
          <w:b/>
          <w:sz w:val="32"/>
        </w:rPr>
      </w:pPr>
    </w:p>
    <w:p w14:paraId="092ABF68" w14:textId="22B4CBC0" w:rsidR="00DA03D3" w:rsidRPr="005069CD" w:rsidRDefault="00FE589B" w:rsidP="00DA03D3">
      <w:pPr>
        <w:pStyle w:val="ac"/>
        <w:tabs>
          <w:tab w:val="left" w:pos="720"/>
        </w:tabs>
        <w:jc w:val="center"/>
        <w:rPr>
          <w:rFonts w:asciiTheme="minorHAnsi" w:hAnsiTheme="minorHAnsi" w:cstheme="minorHAnsi"/>
          <w:b/>
          <w:sz w:val="32"/>
        </w:rPr>
      </w:pPr>
      <w:r>
        <w:rPr>
          <w:rFonts w:asciiTheme="minorHAnsi" w:hAnsiTheme="minorHAnsi" w:cstheme="minorHAnsi"/>
          <w:b/>
          <w:sz w:val="32"/>
        </w:rPr>
        <w:t xml:space="preserve">ΕΝΔΕΙΚΤΙΚΟΣ </w:t>
      </w:r>
      <w:r w:rsidR="00DA03D3" w:rsidRPr="005069CD">
        <w:rPr>
          <w:rFonts w:asciiTheme="minorHAnsi" w:hAnsiTheme="minorHAnsi" w:cstheme="minorHAnsi"/>
          <w:b/>
          <w:sz w:val="32"/>
        </w:rPr>
        <w:t>ΠΡΟΫΠΟΛΟΓΙΣΜΟΣ</w:t>
      </w:r>
      <w:r w:rsidR="00DA03D3">
        <w:rPr>
          <w:rFonts w:asciiTheme="minorHAnsi" w:hAnsiTheme="minorHAnsi" w:cstheme="minorHAnsi"/>
          <w:b/>
          <w:sz w:val="32"/>
        </w:rPr>
        <w:t xml:space="preserve"> ΜΕΛΕΤΗΣ</w:t>
      </w:r>
    </w:p>
    <w:p w14:paraId="47FDB39A" w14:textId="77777777" w:rsidR="00DA03D3" w:rsidRDefault="00DA03D3" w:rsidP="00DA03D3">
      <w:pPr>
        <w:pStyle w:val="ac"/>
        <w:tabs>
          <w:tab w:val="left" w:pos="720"/>
        </w:tabs>
        <w:jc w:val="center"/>
        <w:rPr>
          <w:rFonts w:asciiTheme="minorHAnsi" w:hAnsiTheme="minorHAnsi" w:cstheme="minorHAnsi"/>
          <w:b/>
          <w:sz w:val="32"/>
        </w:rPr>
      </w:pPr>
    </w:p>
    <w:p w14:paraId="2A600FFB" w14:textId="77777777" w:rsidR="00DA03D3" w:rsidRPr="005069CD" w:rsidRDefault="00DA03D3" w:rsidP="00DA03D3">
      <w:pPr>
        <w:rPr>
          <w:rFonts w:asciiTheme="minorHAnsi" w:hAnsiTheme="minorHAnsi" w:cstheme="minorHAnsi"/>
          <w:sz w:val="22"/>
          <w:szCs w:val="22"/>
        </w:rPr>
      </w:pPr>
    </w:p>
    <w:tbl>
      <w:tblPr>
        <w:tblW w:w="9616" w:type="dxa"/>
        <w:jc w:val="center"/>
        <w:tblLayout w:type="fixed"/>
        <w:tblCellMar>
          <w:left w:w="40" w:type="dxa"/>
          <w:right w:w="40" w:type="dxa"/>
        </w:tblCellMar>
        <w:tblLook w:val="0000" w:firstRow="0" w:lastRow="0" w:firstColumn="0" w:lastColumn="0" w:noHBand="0" w:noVBand="0"/>
      </w:tblPr>
      <w:tblGrid>
        <w:gridCol w:w="767"/>
        <w:gridCol w:w="632"/>
        <w:gridCol w:w="3868"/>
        <w:gridCol w:w="1399"/>
        <w:gridCol w:w="1399"/>
        <w:gridCol w:w="1551"/>
      </w:tblGrid>
      <w:tr w:rsidR="009F7AE8" w:rsidRPr="005069CD" w14:paraId="72D1A7CB" w14:textId="77777777" w:rsidTr="009F7AE8">
        <w:trPr>
          <w:trHeight w:hRule="exact" w:val="1208"/>
          <w:jc w:val="center"/>
        </w:trPr>
        <w:tc>
          <w:tcPr>
            <w:tcW w:w="767" w:type="dxa"/>
            <w:tcBorders>
              <w:top w:val="single" w:sz="6" w:space="0" w:color="000001"/>
              <w:left w:val="single" w:sz="6" w:space="0" w:color="000001"/>
              <w:bottom w:val="single" w:sz="6" w:space="0" w:color="000001"/>
            </w:tcBorders>
            <w:shd w:val="clear" w:color="auto" w:fill="FFFFFF"/>
            <w:vAlign w:val="center"/>
          </w:tcPr>
          <w:p w14:paraId="4251DCD6" w14:textId="77777777" w:rsidR="009F7AE8" w:rsidRPr="005069CD" w:rsidRDefault="009F7AE8" w:rsidP="00BB4EEE">
            <w:pPr>
              <w:shd w:val="clear" w:color="auto" w:fill="FFFFFF"/>
              <w:jc w:val="center"/>
              <w:rPr>
                <w:rFonts w:asciiTheme="minorHAnsi" w:hAnsiTheme="minorHAnsi" w:cstheme="minorHAnsi"/>
              </w:rPr>
            </w:pPr>
            <w:r w:rsidRPr="005069CD">
              <w:rPr>
                <w:rFonts w:asciiTheme="minorHAnsi" w:hAnsiTheme="minorHAnsi" w:cstheme="minorHAnsi"/>
                <w:b/>
                <w:bCs/>
                <w:color w:val="000000"/>
                <w:sz w:val="22"/>
                <w:szCs w:val="22"/>
              </w:rPr>
              <w:t>Α/Α</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5991D09D" w14:textId="2B2751B9" w:rsidR="009F7AE8" w:rsidRPr="005069CD" w:rsidRDefault="009F7AE8" w:rsidP="00BB4EEE">
            <w:pPr>
              <w:shd w:val="clear" w:color="auto" w:fill="FFFFFF"/>
              <w:jc w:val="center"/>
              <w:rPr>
                <w:rFonts w:asciiTheme="minorHAnsi" w:hAnsiTheme="minorHAnsi" w:cstheme="minorHAnsi"/>
              </w:rPr>
            </w:pPr>
            <w:r w:rsidRPr="005069CD">
              <w:rPr>
                <w:rFonts w:asciiTheme="minorHAnsi" w:hAnsiTheme="minorHAnsi" w:cstheme="minorHAnsi"/>
                <w:b/>
                <w:bCs/>
                <w:color w:val="000000"/>
                <w:spacing w:val="-2"/>
                <w:sz w:val="22"/>
                <w:szCs w:val="22"/>
              </w:rPr>
              <w:t>Περιγραφή</w:t>
            </w:r>
            <w:r>
              <w:rPr>
                <w:rFonts w:asciiTheme="minorHAnsi" w:hAnsiTheme="minorHAnsi" w:cstheme="minorHAnsi"/>
                <w:b/>
                <w:bCs/>
                <w:color w:val="000000"/>
                <w:spacing w:val="-2"/>
                <w:sz w:val="22"/>
                <w:szCs w:val="22"/>
              </w:rPr>
              <w:t xml:space="preserve"> εργασίας (συμπεριλαμβανομένων των υλικών)</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38009EC0" w14:textId="77777777" w:rsidR="009F7AE8" w:rsidRDefault="009F7AE8" w:rsidP="00BB4EEE">
            <w:pPr>
              <w:shd w:val="clear" w:color="auto" w:fill="FFFFFF"/>
              <w:jc w:val="center"/>
              <w:rPr>
                <w:rFonts w:asciiTheme="minorHAnsi" w:hAnsiTheme="minorHAnsi" w:cstheme="minorHAnsi"/>
                <w:b/>
                <w:bCs/>
                <w:color w:val="000000"/>
                <w:spacing w:val="-1"/>
                <w:sz w:val="22"/>
                <w:szCs w:val="22"/>
              </w:rPr>
            </w:pPr>
          </w:p>
          <w:p w14:paraId="7577299A" w14:textId="77777777" w:rsidR="009F7AE8" w:rsidRDefault="009F7AE8" w:rsidP="00BB4EEE">
            <w:pPr>
              <w:shd w:val="clear" w:color="auto" w:fill="FFFFFF"/>
              <w:jc w:val="center"/>
              <w:rPr>
                <w:rFonts w:asciiTheme="minorHAnsi" w:hAnsiTheme="minorHAnsi" w:cstheme="minorHAnsi"/>
                <w:b/>
                <w:bCs/>
                <w:color w:val="000000"/>
                <w:spacing w:val="-1"/>
                <w:sz w:val="22"/>
                <w:szCs w:val="22"/>
              </w:rPr>
            </w:pPr>
          </w:p>
          <w:p w14:paraId="25C98B73" w14:textId="0AD70212" w:rsidR="009F7AE8" w:rsidRPr="005069CD" w:rsidRDefault="009F7AE8" w:rsidP="00BB4EEE">
            <w:pPr>
              <w:shd w:val="clear" w:color="auto" w:fill="FFFFFF"/>
              <w:jc w:val="center"/>
              <w:rPr>
                <w:rFonts w:asciiTheme="minorHAnsi" w:hAnsiTheme="minorHAnsi" w:cstheme="minorHAnsi"/>
                <w:b/>
                <w:bCs/>
                <w:color w:val="000000"/>
                <w:spacing w:val="-1"/>
                <w:sz w:val="22"/>
                <w:szCs w:val="22"/>
              </w:rPr>
            </w:pPr>
            <w:r>
              <w:rPr>
                <w:rFonts w:asciiTheme="minorHAnsi" w:hAnsiTheme="minorHAnsi" w:cstheme="minorHAnsi"/>
                <w:b/>
                <w:bCs/>
                <w:color w:val="000000"/>
                <w:spacing w:val="-1"/>
                <w:sz w:val="22"/>
                <w:szCs w:val="22"/>
              </w:rPr>
              <w:t>Εκτιμώμενη ποσότητα</w:t>
            </w:r>
          </w:p>
        </w:tc>
        <w:tc>
          <w:tcPr>
            <w:tcW w:w="1399" w:type="dxa"/>
            <w:tcBorders>
              <w:top w:val="single" w:sz="6" w:space="0" w:color="000001"/>
              <w:left w:val="single" w:sz="6" w:space="0" w:color="000001"/>
              <w:bottom w:val="single" w:sz="6" w:space="0" w:color="000001"/>
            </w:tcBorders>
            <w:shd w:val="clear" w:color="auto" w:fill="FFFFFF"/>
            <w:vAlign w:val="center"/>
          </w:tcPr>
          <w:p w14:paraId="49FCECD4" w14:textId="0A1D6C1F" w:rsidR="009F7AE8" w:rsidRPr="005069CD" w:rsidRDefault="009F7AE8" w:rsidP="00BB4EEE">
            <w:pPr>
              <w:shd w:val="clear" w:color="auto" w:fill="FFFFFF"/>
              <w:jc w:val="center"/>
              <w:rPr>
                <w:rFonts w:asciiTheme="minorHAnsi" w:hAnsiTheme="minorHAnsi" w:cstheme="minorHAnsi"/>
                <w:b/>
                <w:bCs/>
                <w:color w:val="000000"/>
                <w:spacing w:val="-3"/>
                <w:sz w:val="22"/>
                <w:szCs w:val="22"/>
              </w:rPr>
            </w:pPr>
            <w:r w:rsidRPr="005069CD">
              <w:rPr>
                <w:rFonts w:asciiTheme="minorHAnsi" w:hAnsiTheme="minorHAnsi" w:cstheme="minorHAnsi"/>
                <w:b/>
                <w:bCs/>
                <w:color w:val="000000"/>
                <w:spacing w:val="-1"/>
                <w:sz w:val="22"/>
                <w:szCs w:val="22"/>
              </w:rPr>
              <w:t xml:space="preserve">Τιμή </w:t>
            </w:r>
            <w:r w:rsidRPr="005069CD">
              <w:rPr>
                <w:rFonts w:asciiTheme="minorHAnsi" w:hAnsiTheme="minorHAnsi" w:cstheme="minorHAnsi"/>
                <w:b/>
                <w:bCs/>
                <w:color w:val="000000"/>
                <w:spacing w:val="-3"/>
                <w:sz w:val="22"/>
                <w:szCs w:val="22"/>
              </w:rPr>
              <w:t xml:space="preserve">Μελέτης </w:t>
            </w:r>
            <w:r>
              <w:rPr>
                <w:rFonts w:asciiTheme="minorHAnsi" w:hAnsiTheme="minorHAnsi" w:cstheme="minorHAnsi"/>
                <w:b/>
                <w:bCs/>
                <w:color w:val="000000"/>
                <w:spacing w:val="-3"/>
                <w:sz w:val="22"/>
                <w:szCs w:val="22"/>
              </w:rPr>
              <w:t xml:space="preserve">ανά μονάδα </w:t>
            </w:r>
            <w:r w:rsidRPr="005069CD">
              <w:rPr>
                <w:rFonts w:asciiTheme="minorHAnsi" w:hAnsiTheme="minorHAnsi" w:cstheme="minorHAnsi"/>
                <w:b/>
                <w:bCs/>
                <w:color w:val="000000"/>
                <w:spacing w:val="-3"/>
                <w:sz w:val="22"/>
                <w:szCs w:val="22"/>
              </w:rPr>
              <w:t>χωρίς Φ.Π.Α</w:t>
            </w:r>
          </w:p>
          <w:p w14:paraId="07165A09" w14:textId="77777777" w:rsidR="009F7AE8" w:rsidRPr="005069CD" w:rsidRDefault="009F7AE8" w:rsidP="00BB4EEE">
            <w:pPr>
              <w:shd w:val="clear" w:color="auto" w:fill="FFFFFF"/>
              <w:jc w:val="center"/>
              <w:rPr>
                <w:rFonts w:asciiTheme="minorHAnsi" w:hAnsiTheme="minorHAnsi" w:cstheme="minorHAnsi"/>
              </w:rPr>
            </w:pP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7F88B6A6" w14:textId="6E8B4BC0" w:rsidR="009F7AE8" w:rsidRPr="005069CD" w:rsidRDefault="009F7AE8" w:rsidP="00BB4EEE">
            <w:pPr>
              <w:shd w:val="clear" w:color="auto" w:fill="FFFFFF"/>
              <w:spacing w:line="259" w:lineRule="exact"/>
              <w:ind w:left="77" w:right="86"/>
              <w:jc w:val="center"/>
              <w:rPr>
                <w:rFonts w:asciiTheme="minorHAnsi" w:hAnsiTheme="minorHAnsi" w:cstheme="minorHAnsi"/>
              </w:rPr>
            </w:pPr>
            <w:r w:rsidRPr="005069CD">
              <w:rPr>
                <w:rFonts w:asciiTheme="minorHAnsi" w:hAnsiTheme="minorHAnsi" w:cstheme="minorHAnsi"/>
                <w:b/>
                <w:bCs/>
                <w:color w:val="000000"/>
                <w:spacing w:val="-3"/>
                <w:sz w:val="22"/>
                <w:szCs w:val="22"/>
              </w:rPr>
              <w:t xml:space="preserve"> Σύνολο</w:t>
            </w:r>
            <w:r w:rsidRPr="005069CD">
              <w:rPr>
                <w:rFonts w:asciiTheme="minorHAnsi" w:hAnsiTheme="minorHAnsi" w:cstheme="minorHAnsi"/>
                <w:b/>
                <w:bCs/>
                <w:color w:val="000000"/>
                <w:spacing w:val="-10"/>
                <w:sz w:val="22"/>
                <w:szCs w:val="22"/>
              </w:rPr>
              <w:t>(€)</w:t>
            </w:r>
            <w:r>
              <w:rPr>
                <w:rFonts w:asciiTheme="minorHAnsi" w:hAnsiTheme="minorHAnsi" w:cstheme="minorHAnsi"/>
                <w:b/>
                <w:bCs/>
                <w:color w:val="000000"/>
                <w:spacing w:val="-10"/>
                <w:sz w:val="22"/>
                <w:szCs w:val="22"/>
              </w:rPr>
              <w:t xml:space="preserve"> μελέτης χωρίς ΦΠΑ</w:t>
            </w:r>
          </w:p>
        </w:tc>
      </w:tr>
      <w:tr w:rsidR="009F7AE8" w:rsidRPr="005069CD" w14:paraId="2332B965" w14:textId="77777777" w:rsidTr="009F7AE8">
        <w:trPr>
          <w:trHeight w:hRule="exact" w:val="290"/>
          <w:jc w:val="center"/>
        </w:trPr>
        <w:tc>
          <w:tcPr>
            <w:tcW w:w="767" w:type="dxa"/>
            <w:tcBorders>
              <w:top w:val="single" w:sz="6" w:space="0" w:color="000001"/>
              <w:left w:val="single" w:sz="6" w:space="0" w:color="000001"/>
              <w:bottom w:val="single" w:sz="6" w:space="0" w:color="000001"/>
            </w:tcBorders>
            <w:shd w:val="clear" w:color="auto" w:fill="FFFFFF"/>
            <w:vAlign w:val="center"/>
          </w:tcPr>
          <w:p w14:paraId="701F172C" w14:textId="77777777" w:rsidR="009F7AE8" w:rsidRPr="005069CD" w:rsidRDefault="009F7AE8" w:rsidP="00BB4EEE">
            <w:pPr>
              <w:shd w:val="clear" w:color="auto" w:fill="FFFFFF"/>
              <w:jc w:val="center"/>
              <w:rPr>
                <w:rFonts w:asciiTheme="minorHAnsi" w:hAnsiTheme="minorHAnsi" w:cstheme="minorHAnsi"/>
              </w:rPr>
            </w:pPr>
            <w:r w:rsidRPr="005069CD">
              <w:rPr>
                <w:rFonts w:asciiTheme="minorHAnsi" w:hAnsiTheme="minorHAnsi" w:cstheme="minorHAnsi"/>
                <w:b/>
                <w:bCs/>
                <w:color w:val="000000"/>
                <w:sz w:val="24"/>
                <w:szCs w:val="24"/>
              </w:rPr>
              <w:t>1</w:t>
            </w:r>
            <w:r>
              <w:rPr>
                <w:rFonts w:asciiTheme="minorHAnsi" w:hAnsiTheme="minorHAnsi" w:cstheme="minorHAnsi"/>
                <w:b/>
                <w:bCs/>
                <w:color w:val="000000"/>
                <w:sz w:val="24"/>
                <w:szCs w:val="24"/>
              </w:rPr>
              <w:t>.</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73C8D9B5" w14:textId="45DF4623" w:rsidR="009F7AE8" w:rsidRPr="00FC63C2" w:rsidRDefault="009F7AE8" w:rsidP="00BB4EEE">
            <w:pPr>
              <w:pStyle w:val="Web"/>
              <w:spacing w:before="0" w:after="0"/>
              <w:jc w:val="both"/>
              <w:rPr>
                <w:rFonts w:asciiTheme="minorHAnsi" w:hAnsiTheme="minorHAnsi" w:cstheme="minorHAnsi"/>
              </w:rPr>
            </w:pPr>
            <w:r>
              <w:rPr>
                <w:rFonts w:asciiTheme="minorHAnsi" w:hAnsiTheme="minorHAnsi" w:cstheme="minorHAnsi"/>
                <w:bCs/>
                <w:sz w:val="20"/>
                <w:szCs w:val="20"/>
              </w:rPr>
              <w:t>Αντικατάσταση λάμπας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0CF6763F" w14:textId="2B31D637" w:rsidR="009F7AE8" w:rsidRPr="006F590E"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w:t>
            </w:r>
          </w:p>
        </w:tc>
        <w:tc>
          <w:tcPr>
            <w:tcW w:w="1399" w:type="dxa"/>
            <w:tcBorders>
              <w:top w:val="single" w:sz="6" w:space="0" w:color="000001"/>
              <w:left w:val="single" w:sz="6" w:space="0" w:color="000001"/>
              <w:bottom w:val="single" w:sz="6" w:space="0" w:color="000001"/>
            </w:tcBorders>
            <w:shd w:val="clear" w:color="auto" w:fill="FFFFFF"/>
            <w:vAlign w:val="center"/>
          </w:tcPr>
          <w:p w14:paraId="7B54F627" w14:textId="12825F56" w:rsidR="009F7AE8" w:rsidRPr="006F590E"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05742AAF" w14:textId="678EB7A6" w:rsidR="009F7AE8" w:rsidRPr="006F590E"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240,00</w:t>
            </w:r>
          </w:p>
        </w:tc>
      </w:tr>
      <w:tr w:rsidR="009F7AE8" w:rsidRPr="005069CD" w14:paraId="32749A25" w14:textId="77777777" w:rsidTr="009F7AE8">
        <w:trPr>
          <w:trHeight w:hRule="exact" w:val="279"/>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4D4BB60" w14:textId="41294330" w:rsidR="009F7AE8" w:rsidRPr="005069CD"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2.</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60252BF0" w14:textId="7F6BF743"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Αντικατάσταση </w:t>
            </w:r>
            <w:proofErr w:type="spellStart"/>
            <w:r>
              <w:rPr>
                <w:rFonts w:asciiTheme="minorHAnsi" w:hAnsiTheme="minorHAnsi" w:cstheme="minorHAnsi"/>
                <w:bCs/>
                <w:sz w:val="20"/>
                <w:szCs w:val="20"/>
              </w:rPr>
              <w:t>ντουϊ</w:t>
            </w:r>
            <w:proofErr w:type="spellEnd"/>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0D137CC5" w14:textId="5BEE5121"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w:t>
            </w:r>
          </w:p>
        </w:tc>
        <w:tc>
          <w:tcPr>
            <w:tcW w:w="1399" w:type="dxa"/>
            <w:tcBorders>
              <w:top w:val="single" w:sz="6" w:space="0" w:color="000001"/>
              <w:left w:val="single" w:sz="6" w:space="0" w:color="000001"/>
              <w:bottom w:val="single" w:sz="6" w:space="0" w:color="000001"/>
            </w:tcBorders>
            <w:shd w:val="clear" w:color="auto" w:fill="FFFFFF"/>
            <w:vAlign w:val="center"/>
          </w:tcPr>
          <w:p w14:paraId="3FA6383B" w14:textId="46EFA035"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7,00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6C7FEC8" w14:textId="3F9D947C"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210,00</w:t>
            </w:r>
          </w:p>
        </w:tc>
      </w:tr>
      <w:tr w:rsidR="009F7AE8" w:rsidRPr="005069CD" w14:paraId="51D5584A" w14:textId="77777777" w:rsidTr="009F7AE8">
        <w:trPr>
          <w:trHeight w:hRule="exact" w:val="28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4A457229" w14:textId="6D8FB4DF"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3.</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65396489" w14:textId="68D1399F"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Συνδυασμός αντικατάστασης λάμπας – </w:t>
            </w:r>
            <w:proofErr w:type="spellStart"/>
            <w:r>
              <w:rPr>
                <w:rFonts w:asciiTheme="minorHAnsi" w:hAnsiTheme="minorHAnsi" w:cstheme="minorHAnsi"/>
                <w:bCs/>
                <w:sz w:val="20"/>
                <w:szCs w:val="20"/>
              </w:rPr>
              <w:t>ντουϊ</w:t>
            </w:r>
            <w:proofErr w:type="spellEnd"/>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65D2CD35" w14:textId="11480476"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63176A9B" w14:textId="24529529"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11,00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4619BEC" w14:textId="0AB59565"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110,00</w:t>
            </w:r>
          </w:p>
        </w:tc>
      </w:tr>
      <w:tr w:rsidR="009F7AE8" w:rsidRPr="005069CD" w14:paraId="4E49E9BF" w14:textId="77777777" w:rsidTr="009F7AE8">
        <w:trPr>
          <w:trHeight w:hRule="exact" w:val="287"/>
          <w:jc w:val="center"/>
        </w:trPr>
        <w:tc>
          <w:tcPr>
            <w:tcW w:w="767" w:type="dxa"/>
            <w:tcBorders>
              <w:top w:val="single" w:sz="6" w:space="0" w:color="000001"/>
              <w:left w:val="single" w:sz="6" w:space="0" w:color="000001"/>
              <w:bottom w:val="single" w:sz="6" w:space="0" w:color="000001"/>
            </w:tcBorders>
            <w:shd w:val="clear" w:color="auto" w:fill="FFFFFF"/>
            <w:vAlign w:val="center"/>
          </w:tcPr>
          <w:p w14:paraId="6C6A0DFD" w14:textId="004C12B4"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4.</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3BA78A29" w14:textId="79CBDFBC"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Αντικατάσταση διακόπτη</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256C2C6D" w14:textId="4AF26B6B"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w:t>
            </w:r>
          </w:p>
        </w:tc>
        <w:tc>
          <w:tcPr>
            <w:tcW w:w="1399" w:type="dxa"/>
            <w:tcBorders>
              <w:top w:val="single" w:sz="6" w:space="0" w:color="000001"/>
              <w:left w:val="single" w:sz="6" w:space="0" w:color="000001"/>
              <w:bottom w:val="single" w:sz="6" w:space="0" w:color="000001"/>
            </w:tcBorders>
            <w:shd w:val="clear" w:color="auto" w:fill="FFFFFF"/>
            <w:vAlign w:val="center"/>
          </w:tcPr>
          <w:p w14:paraId="41F109CB" w14:textId="49C6D1C2"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711936D" w14:textId="1CD51D3A"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160,00</w:t>
            </w:r>
          </w:p>
        </w:tc>
      </w:tr>
      <w:tr w:rsidR="009F7AE8" w:rsidRPr="005069CD" w14:paraId="7F17691C" w14:textId="77777777" w:rsidTr="009F7AE8">
        <w:trPr>
          <w:trHeight w:hRule="exact" w:val="278"/>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C34DB51" w14:textId="683F3D84"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5.</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52CE8020" w14:textId="63E01CD4"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Αντικατάσταση </w:t>
            </w:r>
            <w:proofErr w:type="spellStart"/>
            <w:r>
              <w:rPr>
                <w:rFonts w:asciiTheme="minorHAnsi" w:hAnsiTheme="minorHAnsi" w:cstheme="minorHAnsi"/>
                <w:bCs/>
                <w:sz w:val="20"/>
                <w:szCs w:val="20"/>
              </w:rPr>
              <w:t>μπρίζας</w:t>
            </w:r>
            <w:proofErr w:type="spellEnd"/>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57163353" w14:textId="3D6D2F29"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w:t>
            </w:r>
          </w:p>
        </w:tc>
        <w:tc>
          <w:tcPr>
            <w:tcW w:w="1399" w:type="dxa"/>
            <w:tcBorders>
              <w:top w:val="single" w:sz="6" w:space="0" w:color="000001"/>
              <w:left w:val="single" w:sz="6" w:space="0" w:color="000001"/>
              <w:bottom w:val="single" w:sz="6" w:space="0" w:color="000001"/>
            </w:tcBorders>
            <w:shd w:val="clear" w:color="auto" w:fill="FFFFFF"/>
            <w:vAlign w:val="center"/>
          </w:tcPr>
          <w:p w14:paraId="09BBDFFB" w14:textId="0AF6F504"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078C5815" w14:textId="7F15543C"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160,00</w:t>
            </w:r>
          </w:p>
        </w:tc>
      </w:tr>
      <w:tr w:rsidR="009F7AE8" w:rsidRPr="005069CD" w14:paraId="2FD07380" w14:textId="77777777" w:rsidTr="009F7AE8">
        <w:trPr>
          <w:trHeight w:hRule="exact" w:val="282"/>
          <w:jc w:val="center"/>
        </w:trPr>
        <w:tc>
          <w:tcPr>
            <w:tcW w:w="767" w:type="dxa"/>
            <w:tcBorders>
              <w:top w:val="single" w:sz="6" w:space="0" w:color="000001"/>
              <w:left w:val="single" w:sz="6" w:space="0" w:color="000001"/>
              <w:bottom w:val="single" w:sz="6" w:space="0" w:color="000001"/>
            </w:tcBorders>
            <w:shd w:val="clear" w:color="auto" w:fill="FFFFFF"/>
            <w:vAlign w:val="center"/>
          </w:tcPr>
          <w:p w14:paraId="0E7275CE" w14:textId="7084508C"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6.</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581E0BD1" w14:textId="04AA64C2"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Επισκευή </w:t>
            </w:r>
            <w:proofErr w:type="spellStart"/>
            <w:r>
              <w:rPr>
                <w:rFonts w:asciiTheme="minorHAnsi" w:hAnsiTheme="minorHAnsi" w:cstheme="minorHAnsi"/>
                <w:bCs/>
                <w:sz w:val="20"/>
                <w:szCs w:val="20"/>
              </w:rPr>
              <w:t>μπρίζας</w:t>
            </w:r>
            <w:proofErr w:type="spellEnd"/>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3B842AC" w14:textId="72D01C84"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w:t>
            </w:r>
          </w:p>
        </w:tc>
        <w:tc>
          <w:tcPr>
            <w:tcW w:w="1399" w:type="dxa"/>
            <w:tcBorders>
              <w:top w:val="single" w:sz="6" w:space="0" w:color="000001"/>
              <w:left w:val="single" w:sz="6" w:space="0" w:color="000001"/>
              <w:bottom w:val="single" w:sz="6" w:space="0" w:color="000001"/>
            </w:tcBorders>
            <w:shd w:val="clear" w:color="auto" w:fill="FFFFFF"/>
            <w:vAlign w:val="center"/>
          </w:tcPr>
          <w:p w14:paraId="1EE2699F" w14:textId="37868665"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EFAC7E2" w14:textId="13CF5251"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80,00</w:t>
            </w:r>
          </w:p>
        </w:tc>
      </w:tr>
      <w:tr w:rsidR="009F7AE8" w:rsidRPr="005069CD" w14:paraId="28E72A6B" w14:textId="77777777" w:rsidTr="009F7AE8">
        <w:trPr>
          <w:trHeight w:hRule="exact" w:val="286"/>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702D61E" w14:textId="59F3BFF6"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7.</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22DD2580" w14:textId="24028B69"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Επισκευή διακόπτη</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8F468DC" w14:textId="2DA0BB33"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w:t>
            </w:r>
          </w:p>
        </w:tc>
        <w:tc>
          <w:tcPr>
            <w:tcW w:w="1399" w:type="dxa"/>
            <w:tcBorders>
              <w:top w:val="single" w:sz="6" w:space="0" w:color="000001"/>
              <w:left w:val="single" w:sz="6" w:space="0" w:color="000001"/>
              <w:bottom w:val="single" w:sz="6" w:space="0" w:color="000001"/>
            </w:tcBorders>
            <w:shd w:val="clear" w:color="auto" w:fill="FFFFFF"/>
            <w:vAlign w:val="center"/>
          </w:tcPr>
          <w:p w14:paraId="73676CBA" w14:textId="6CE8CF23"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1C30D3C" w14:textId="6CB703EC"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80,00</w:t>
            </w:r>
          </w:p>
        </w:tc>
      </w:tr>
      <w:tr w:rsidR="009F7AE8" w:rsidRPr="005069CD" w14:paraId="206F621E" w14:textId="77777777" w:rsidTr="009F7AE8">
        <w:trPr>
          <w:trHeight w:hRule="exact" w:val="275"/>
          <w:jc w:val="center"/>
        </w:trPr>
        <w:tc>
          <w:tcPr>
            <w:tcW w:w="767" w:type="dxa"/>
            <w:tcBorders>
              <w:top w:val="single" w:sz="6" w:space="0" w:color="000001"/>
              <w:left w:val="single" w:sz="6" w:space="0" w:color="000001"/>
              <w:bottom w:val="single" w:sz="6" w:space="0" w:color="000001"/>
            </w:tcBorders>
            <w:shd w:val="clear" w:color="auto" w:fill="FFFFFF"/>
            <w:vAlign w:val="center"/>
          </w:tcPr>
          <w:p w14:paraId="27A5D9B9" w14:textId="38F40780"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8.</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209E4402" w14:textId="21120BEE"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Επισκευή απορροφητήρα</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72A3C43C" w14:textId="4417C9A6"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6</w:t>
            </w:r>
          </w:p>
        </w:tc>
        <w:tc>
          <w:tcPr>
            <w:tcW w:w="1399" w:type="dxa"/>
            <w:tcBorders>
              <w:top w:val="single" w:sz="6" w:space="0" w:color="000001"/>
              <w:left w:val="single" w:sz="6" w:space="0" w:color="000001"/>
              <w:bottom w:val="single" w:sz="6" w:space="0" w:color="000001"/>
            </w:tcBorders>
            <w:shd w:val="clear" w:color="auto" w:fill="FFFFFF"/>
            <w:vAlign w:val="center"/>
          </w:tcPr>
          <w:p w14:paraId="0FAC24E4" w14:textId="57D01898"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A0FF24D" w14:textId="74E0D0F8"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90,00</w:t>
            </w:r>
          </w:p>
        </w:tc>
      </w:tr>
      <w:tr w:rsidR="009F7AE8" w:rsidRPr="005069CD" w14:paraId="54D947D2" w14:textId="77777777" w:rsidTr="009F7AE8">
        <w:trPr>
          <w:trHeight w:hRule="exact" w:val="29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28311306" w14:textId="11919330"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9.</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7DB3A12C" w14:textId="7FFBB356"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Τοποθέτηση απορροφητήρα</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6F3B0693" w14:textId="59482DE5"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6</w:t>
            </w:r>
          </w:p>
        </w:tc>
        <w:tc>
          <w:tcPr>
            <w:tcW w:w="1399" w:type="dxa"/>
            <w:tcBorders>
              <w:top w:val="single" w:sz="6" w:space="0" w:color="000001"/>
              <w:left w:val="single" w:sz="6" w:space="0" w:color="000001"/>
              <w:bottom w:val="single" w:sz="6" w:space="0" w:color="000001"/>
            </w:tcBorders>
            <w:shd w:val="clear" w:color="auto" w:fill="FFFFFF"/>
            <w:vAlign w:val="center"/>
          </w:tcPr>
          <w:p w14:paraId="46781D54" w14:textId="06FD2752"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0909F6F6" w14:textId="1D8CB5A4"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240,00</w:t>
            </w:r>
          </w:p>
        </w:tc>
      </w:tr>
      <w:tr w:rsidR="009F7AE8" w:rsidRPr="005069CD" w14:paraId="741D27B4" w14:textId="77777777" w:rsidTr="009F7AE8">
        <w:trPr>
          <w:trHeight w:hRule="exact" w:val="28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07A923DA" w14:textId="5F6140A3"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10.</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7ED127E0" w14:textId="39D85077"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Επισκευή γραμμής κουζίνας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38F3B9BB" w14:textId="77C653DA"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w:t>
            </w:r>
          </w:p>
        </w:tc>
        <w:tc>
          <w:tcPr>
            <w:tcW w:w="1399" w:type="dxa"/>
            <w:tcBorders>
              <w:top w:val="single" w:sz="6" w:space="0" w:color="000001"/>
              <w:left w:val="single" w:sz="6" w:space="0" w:color="000001"/>
              <w:bottom w:val="single" w:sz="6" w:space="0" w:color="000001"/>
            </w:tcBorders>
            <w:shd w:val="clear" w:color="auto" w:fill="FFFFFF"/>
            <w:vAlign w:val="center"/>
          </w:tcPr>
          <w:p w14:paraId="7929106C" w14:textId="562BA2D7"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768091A" w14:textId="071F1760"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200,00</w:t>
            </w:r>
          </w:p>
        </w:tc>
      </w:tr>
      <w:tr w:rsidR="009F7AE8" w:rsidRPr="005069CD" w14:paraId="6E810FB8" w14:textId="77777777" w:rsidTr="009F7AE8">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1F13ED64" w14:textId="0AF1D34A"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11.</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5A86DF95" w14:textId="446D16BF"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Αντικατάσταση γραμμής κουζίνας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033C3132" w14:textId="2B8B5309"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w:t>
            </w:r>
          </w:p>
        </w:tc>
        <w:tc>
          <w:tcPr>
            <w:tcW w:w="1399" w:type="dxa"/>
            <w:tcBorders>
              <w:top w:val="single" w:sz="6" w:space="0" w:color="000001"/>
              <w:left w:val="single" w:sz="6" w:space="0" w:color="000001"/>
              <w:bottom w:val="single" w:sz="6" w:space="0" w:color="000001"/>
            </w:tcBorders>
            <w:shd w:val="clear" w:color="auto" w:fill="FFFFFF"/>
            <w:vAlign w:val="center"/>
          </w:tcPr>
          <w:p w14:paraId="37380B61" w14:textId="71CA5E8C"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7C195543" w14:textId="0118B576"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150,00</w:t>
            </w:r>
          </w:p>
        </w:tc>
      </w:tr>
      <w:tr w:rsidR="009F7AE8" w:rsidRPr="005069CD" w14:paraId="7CAEFF03" w14:textId="77777777" w:rsidTr="009F7AE8">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ECE8B44" w14:textId="0EBF6AF7"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12.</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34C190A9" w14:textId="102C0DAA"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 xml:space="preserve">Αντικατάσταση </w:t>
            </w:r>
            <w:proofErr w:type="spellStart"/>
            <w:r>
              <w:rPr>
                <w:rFonts w:asciiTheme="minorHAnsi" w:hAnsiTheme="minorHAnsi" w:cstheme="minorHAnsi"/>
                <w:bCs/>
                <w:sz w:val="20"/>
                <w:szCs w:val="20"/>
              </w:rPr>
              <w:t>ρελέ</w:t>
            </w:r>
            <w:proofErr w:type="spellEnd"/>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00D77EE3" w14:textId="27796F93"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w:t>
            </w:r>
          </w:p>
        </w:tc>
        <w:tc>
          <w:tcPr>
            <w:tcW w:w="1399" w:type="dxa"/>
            <w:tcBorders>
              <w:top w:val="single" w:sz="6" w:space="0" w:color="000001"/>
              <w:left w:val="single" w:sz="6" w:space="0" w:color="000001"/>
              <w:bottom w:val="single" w:sz="6" w:space="0" w:color="000001"/>
            </w:tcBorders>
            <w:shd w:val="clear" w:color="auto" w:fill="FFFFFF"/>
            <w:vAlign w:val="center"/>
          </w:tcPr>
          <w:p w14:paraId="662B759F" w14:textId="7A6D57B5"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60,00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C4C4695" w14:textId="3805DEC7"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300,00</w:t>
            </w:r>
          </w:p>
        </w:tc>
      </w:tr>
      <w:tr w:rsidR="009F7AE8" w:rsidRPr="005069CD" w14:paraId="1C20BF86" w14:textId="77777777" w:rsidTr="009F7AE8">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53955DD" w14:textId="6B012371"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13.</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739FCD5C" w14:textId="3E9E4EAF"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Αντικατάσταση ασφάλειας</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5496269A" w14:textId="00FEF950"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w:t>
            </w:r>
          </w:p>
        </w:tc>
        <w:tc>
          <w:tcPr>
            <w:tcW w:w="1399" w:type="dxa"/>
            <w:tcBorders>
              <w:top w:val="single" w:sz="6" w:space="0" w:color="000001"/>
              <w:left w:val="single" w:sz="6" w:space="0" w:color="000001"/>
              <w:bottom w:val="single" w:sz="6" w:space="0" w:color="000001"/>
            </w:tcBorders>
            <w:shd w:val="clear" w:color="auto" w:fill="FFFFFF"/>
            <w:vAlign w:val="center"/>
          </w:tcPr>
          <w:p w14:paraId="1F53B63E" w14:textId="0A8DDC97"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25,00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9832942" w14:textId="0074BBBC"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250,00</w:t>
            </w:r>
          </w:p>
        </w:tc>
      </w:tr>
      <w:tr w:rsidR="009F7AE8" w:rsidRPr="005069CD" w14:paraId="65A0BCD7" w14:textId="77777777" w:rsidTr="009F7AE8">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139CAA47" w14:textId="1AA48A24"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14.</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7C3D2DA5" w14:textId="7A7CDF7D"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Επισκευή πίνακα</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520D1A90" w14:textId="3F5179EB"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w:t>
            </w:r>
          </w:p>
        </w:tc>
        <w:tc>
          <w:tcPr>
            <w:tcW w:w="1399" w:type="dxa"/>
            <w:tcBorders>
              <w:top w:val="single" w:sz="6" w:space="0" w:color="000001"/>
              <w:left w:val="single" w:sz="6" w:space="0" w:color="000001"/>
              <w:bottom w:val="single" w:sz="6" w:space="0" w:color="000001"/>
            </w:tcBorders>
            <w:shd w:val="clear" w:color="auto" w:fill="FFFFFF"/>
            <w:vAlign w:val="center"/>
          </w:tcPr>
          <w:p w14:paraId="5BC0D775" w14:textId="63A88541"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01698D8" w14:textId="6C5782EE"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200,00</w:t>
            </w:r>
          </w:p>
        </w:tc>
      </w:tr>
      <w:tr w:rsidR="009F7AE8" w:rsidRPr="005069CD" w14:paraId="59DFA550" w14:textId="77777777" w:rsidTr="009F7AE8">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5D9EC172" w14:textId="0C8DE16D"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15.</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2E702761" w14:textId="010E675E"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Αντικατάσταση θερμοστάτη θερμοσίφωνα</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1FA37C79" w14:textId="5DF3089C"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4</w:t>
            </w:r>
          </w:p>
        </w:tc>
        <w:tc>
          <w:tcPr>
            <w:tcW w:w="1399" w:type="dxa"/>
            <w:tcBorders>
              <w:top w:val="single" w:sz="6" w:space="0" w:color="000001"/>
              <w:left w:val="single" w:sz="6" w:space="0" w:color="000001"/>
              <w:bottom w:val="single" w:sz="6" w:space="0" w:color="000001"/>
            </w:tcBorders>
            <w:shd w:val="clear" w:color="auto" w:fill="FFFFFF"/>
            <w:vAlign w:val="center"/>
          </w:tcPr>
          <w:p w14:paraId="5DEAE554" w14:textId="675F5C8B"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76CAA46" w14:textId="2DFB07D9"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200,00</w:t>
            </w:r>
          </w:p>
        </w:tc>
      </w:tr>
      <w:tr w:rsidR="009F7AE8" w:rsidRPr="005069CD" w14:paraId="150B4908" w14:textId="77777777" w:rsidTr="009F7AE8">
        <w:trPr>
          <w:trHeight w:hRule="exact" w:val="274"/>
          <w:jc w:val="center"/>
        </w:trPr>
        <w:tc>
          <w:tcPr>
            <w:tcW w:w="767" w:type="dxa"/>
            <w:tcBorders>
              <w:top w:val="single" w:sz="6" w:space="0" w:color="000001"/>
              <w:left w:val="single" w:sz="6" w:space="0" w:color="000001"/>
              <w:bottom w:val="single" w:sz="6" w:space="0" w:color="000001"/>
            </w:tcBorders>
            <w:shd w:val="clear" w:color="auto" w:fill="FFFFFF"/>
            <w:vAlign w:val="center"/>
          </w:tcPr>
          <w:p w14:paraId="34AEA09E" w14:textId="58319417" w:rsidR="009F7AE8" w:rsidRDefault="009F7AE8" w:rsidP="00BB4EEE">
            <w:pPr>
              <w:shd w:val="clear" w:color="auto" w:fill="FFFFFF"/>
              <w:jc w:val="center"/>
              <w:rPr>
                <w:rFonts w:asciiTheme="minorHAnsi" w:hAnsiTheme="minorHAnsi" w:cstheme="minorHAnsi"/>
                <w:b/>
                <w:bCs/>
                <w:color w:val="000000"/>
                <w:sz w:val="24"/>
                <w:szCs w:val="24"/>
              </w:rPr>
            </w:pPr>
            <w:r>
              <w:rPr>
                <w:rFonts w:asciiTheme="minorHAnsi" w:hAnsiTheme="minorHAnsi" w:cstheme="minorHAnsi"/>
                <w:b/>
                <w:bCs/>
                <w:color w:val="000000"/>
                <w:sz w:val="24"/>
                <w:szCs w:val="24"/>
              </w:rPr>
              <w:t>16.</w:t>
            </w:r>
          </w:p>
        </w:tc>
        <w:tc>
          <w:tcPr>
            <w:tcW w:w="4500" w:type="dxa"/>
            <w:gridSpan w:val="2"/>
            <w:tcBorders>
              <w:top w:val="single" w:sz="6" w:space="0" w:color="000001"/>
              <w:left w:val="single" w:sz="6" w:space="0" w:color="000001"/>
              <w:bottom w:val="single" w:sz="6" w:space="0" w:color="000001"/>
            </w:tcBorders>
            <w:shd w:val="clear" w:color="auto" w:fill="FFFFFF"/>
            <w:vAlign w:val="center"/>
          </w:tcPr>
          <w:p w14:paraId="2A54A1FE" w14:textId="6DC92929" w:rsidR="009F7AE8" w:rsidRDefault="009F7AE8" w:rsidP="00BB4EEE">
            <w:pPr>
              <w:pStyle w:val="Web"/>
              <w:spacing w:before="0" w:after="0"/>
              <w:jc w:val="both"/>
              <w:rPr>
                <w:rFonts w:asciiTheme="minorHAnsi" w:hAnsiTheme="minorHAnsi" w:cstheme="minorHAnsi"/>
                <w:bCs/>
                <w:sz w:val="20"/>
                <w:szCs w:val="20"/>
              </w:rPr>
            </w:pPr>
            <w:r>
              <w:rPr>
                <w:rFonts w:asciiTheme="minorHAnsi" w:hAnsiTheme="minorHAnsi" w:cstheme="minorHAnsi"/>
                <w:bCs/>
                <w:sz w:val="20"/>
                <w:szCs w:val="20"/>
              </w:rPr>
              <w:t>Αντικατάσταση γραμμής πλυντηρίου</w:t>
            </w:r>
          </w:p>
        </w:tc>
        <w:tc>
          <w:tcPr>
            <w:tcW w:w="1399" w:type="dxa"/>
            <w:tcBorders>
              <w:top w:val="single" w:sz="6" w:space="0" w:color="000001"/>
              <w:left w:val="single" w:sz="6" w:space="0" w:color="000001"/>
              <w:bottom w:val="single" w:sz="6" w:space="0" w:color="000001"/>
              <w:right w:val="single" w:sz="6" w:space="0" w:color="000001"/>
            </w:tcBorders>
            <w:shd w:val="clear" w:color="auto" w:fill="FFFFFF"/>
          </w:tcPr>
          <w:p w14:paraId="0BD769E3" w14:textId="5CD3A8EC"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5</w:t>
            </w:r>
          </w:p>
        </w:tc>
        <w:tc>
          <w:tcPr>
            <w:tcW w:w="1399" w:type="dxa"/>
            <w:tcBorders>
              <w:top w:val="single" w:sz="6" w:space="0" w:color="000001"/>
              <w:left w:val="single" w:sz="6" w:space="0" w:color="000001"/>
              <w:bottom w:val="single" w:sz="6" w:space="0" w:color="000001"/>
            </w:tcBorders>
            <w:shd w:val="clear" w:color="auto" w:fill="FFFFFF"/>
            <w:vAlign w:val="center"/>
          </w:tcPr>
          <w:p w14:paraId="6205F06C" w14:textId="3BE5E8F3"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20,00</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8E5399A" w14:textId="6EF52A11" w:rsidR="009F7AE8" w:rsidRDefault="009F7AE8"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100,00</w:t>
            </w:r>
          </w:p>
        </w:tc>
      </w:tr>
      <w:tr w:rsidR="009F7AE8" w:rsidRPr="005069CD" w14:paraId="3DC220EB" w14:textId="77777777" w:rsidTr="00C95A0B">
        <w:trPr>
          <w:trHeight w:hRule="exact" w:val="306"/>
          <w:jc w:val="center"/>
        </w:trPr>
        <w:tc>
          <w:tcPr>
            <w:tcW w:w="1399" w:type="dxa"/>
            <w:gridSpan w:val="2"/>
            <w:tcBorders>
              <w:top w:val="single" w:sz="6" w:space="0" w:color="000001"/>
              <w:left w:val="single" w:sz="6" w:space="0" w:color="000001"/>
              <w:bottom w:val="single" w:sz="6" w:space="0" w:color="000001"/>
              <w:right w:val="single" w:sz="6" w:space="0" w:color="000001"/>
            </w:tcBorders>
            <w:shd w:val="clear" w:color="auto" w:fill="FFFFFF"/>
          </w:tcPr>
          <w:p w14:paraId="1306785C" w14:textId="77777777" w:rsidR="009F7AE8" w:rsidRPr="00D40665" w:rsidRDefault="009F7AE8" w:rsidP="00BB4EEE">
            <w:pPr>
              <w:shd w:val="clear" w:color="auto" w:fill="FFFFFF"/>
              <w:jc w:val="center"/>
              <w:rPr>
                <w:rFonts w:asciiTheme="minorHAnsi" w:hAnsiTheme="minorHAnsi" w:cstheme="minorHAnsi"/>
                <w:b/>
                <w:bCs/>
                <w:sz w:val="24"/>
                <w:szCs w:val="24"/>
              </w:rPr>
            </w:pPr>
          </w:p>
        </w:tc>
        <w:tc>
          <w:tcPr>
            <w:tcW w:w="6666" w:type="dxa"/>
            <w:gridSpan w:val="3"/>
            <w:tcBorders>
              <w:top w:val="single" w:sz="6" w:space="0" w:color="000001"/>
              <w:left w:val="single" w:sz="6" w:space="0" w:color="000001"/>
              <w:bottom w:val="single" w:sz="6" w:space="0" w:color="000001"/>
              <w:right w:val="single" w:sz="6" w:space="0" w:color="000001"/>
            </w:tcBorders>
            <w:shd w:val="clear" w:color="auto" w:fill="FFFFFF"/>
            <w:vAlign w:val="center"/>
          </w:tcPr>
          <w:p w14:paraId="6BFF0DB6" w14:textId="7047F171" w:rsidR="009F7AE8" w:rsidRPr="00D40665" w:rsidRDefault="009F7AE8" w:rsidP="00BB4EEE">
            <w:pPr>
              <w:shd w:val="clear" w:color="auto" w:fill="FFFFFF"/>
              <w:jc w:val="center"/>
              <w:rPr>
                <w:rFonts w:asciiTheme="minorHAnsi" w:hAnsiTheme="minorHAnsi" w:cstheme="minorHAnsi"/>
                <w:b/>
                <w:bCs/>
                <w:sz w:val="22"/>
                <w:szCs w:val="22"/>
              </w:rPr>
            </w:pPr>
            <w:r w:rsidRPr="00D40665">
              <w:rPr>
                <w:rFonts w:asciiTheme="minorHAnsi" w:hAnsiTheme="minorHAnsi" w:cstheme="minorHAnsi"/>
                <w:b/>
                <w:bCs/>
                <w:sz w:val="24"/>
                <w:szCs w:val="24"/>
              </w:rPr>
              <w:t>ΣΥΝΟΛΟ</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2BDFDE6" w14:textId="26E99B9B" w:rsidR="009F7AE8" w:rsidRPr="006F590E" w:rsidRDefault="00754B9E"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2.770,00</w:t>
            </w:r>
          </w:p>
        </w:tc>
      </w:tr>
      <w:tr w:rsidR="009F7AE8" w:rsidRPr="005069CD" w14:paraId="447BC2A2" w14:textId="77777777" w:rsidTr="00C95A0B">
        <w:trPr>
          <w:trHeight w:hRule="exact" w:val="281"/>
          <w:jc w:val="center"/>
        </w:trPr>
        <w:tc>
          <w:tcPr>
            <w:tcW w:w="1399" w:type="dxa"/>
            <w:gridSpan w:val="2"/>
            <w:tcBorders>
              <w:left w:val="single" w:sz="6" w:space="0" w:color="000001"/>
              <w:bottom w:val="single" w:sz="6" w:space="0" w:color="000001"/>
              <w:right w:val="single" w:sz="6" w:space="0" w:color="000001"/>
            </w:tcBorders>
            <w:shd w:val="clear" w:color="auto" w:fill="FFFFFF"/>
          </w:tcPr>
          <w:p w14:paraId="2FE43786" w14:textId="77777777" w:rsidR="009F7AE8" w:rsidRPr="00D40665" w:rsidRDefault="009F7AE8" w:rsidP="00BB4EEE">
            <w:pPr>
              <w:shd w:val="clear" w:color="auto" w:fill="FFFFFF"/>
              <w:jc w:val="center"/>
              <w:rPr>
                <w:rFonts w:asciiTheme="minorHAnsi" w:hAnsiTheme="minorHAnsi" w:cstheme="minorHAnsi"/>
                <w:b/>
                <w:bCs/>
                <w:sz w:val="24"/>
                <w:szCs w:val="24"/>
              </w:rPr>
            </w:pPr>
          </w:p>
        </w:tc>
        <w:tc>
          <w:tcPr>
            <w:tcW w:w="6666" w:type="dxa"/>
            <w:gridSpan w:val="3"/>
            <w:tcBorders>
              <w:left w:val="single" w:sz="6" w:space="0" w:color="000001"/>
              <w:bottom w:val="single" w:sz="6" w:space="0" w:color="000001"/>
              <w:right w:val="single" w:sz="6" w:space="0" w:color="000001"/>
            </w:tcBorders>
            <w:shd w:val="clear" w:color="auto" w:fill="FFFFFF"/>
            <w:vAlign w:val="center"/>
          </w:tcPr>
          <w:p w14:paraId="5B75B255" w14:textId="7EB9905D" w:rsidR="009F7AE8" w:rsidRPr="00D40665" w:rsidRDefault="009F7AE8" w:rsidP="00BB4EEE">
            <w:pPr>
              <w:shd w:val="clear" w:color="auto" w:fill="FFFFFF"/>
              <w:jc w:val="center"/>
              <w:rPr>
                <w:rFonts w:asciiTheme="minorHAnsi" w:hAnsiTheme="minorHAnsi" w:cstheme="minorHAnsi"/>
                <w:b/>
                <w:bCs/>
                <w:sz w:val="22"/>
                <w:szCs w:val="22"/>
              </w:rPr>
            </w:pPr>
            <w:r w:rsidRPr="00D40665">
              <w:rPr>
                <w:rFonts w:asciiTheme="minorHAnsi" w:hAnsiTheme="minorHAnsi" w:cstheme="minorHAnsi"/>
                <w:b/>
                <w:bCs/>
                <w:sz w:val="24"/>
                <w:szCs w:val="24"/>
              </w:rPr>
              <w:t>ΦΠΑ 24%</w:t>
            </w:r>
          </w:p>
        </w:tc>
        <w:tc>
          <w:tcPr>
            <w:tcW w:w="1551" w:type="dxa"/>
            <w:tcBorders>
              <w:left w:val="single" w:sz="6" w:space="0" w:color="000001"/>
              <w:bottom w:val="single" w:sz="6" w:space="0" w:color="000001"/>
              <w:right w:val="single" w:sz="6" w:space="0" w:color="000001"/>
            </w:tcBorders>
            <w:shd w:val="clear" w:color="auto" w:fill="FFFFFF"/>
            <w:vAlign w:val="center"/>
          </w:tcPr>
          <w:p w14:paraId="4D475459" w14:textId="121BB2E4" w:rsidR="009F7AE8" w:rsidRPr="00D40665" w:rsidRDefault="001A62E2"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664,80</w:t>
            </w:r>
          </w:p>
        </w:tc>
      </w:tr>
      <w:tr w:rsidR="009F7AE8" w:rsidRPr="005069CD" w14:paraId="5E269798" w14:textId="77777777" w:rsidTr="00C95A0B">
        <w:trPr>
          <w:trHeight w:hRule="exact" w:val="286"/>
          <w:jc w:val="center"/>
        </w:trPr>
        <w:tc>
          <w:tcPr>
            <w:tcW w:w="1399" w:type="dxa"/>
            <w:gridSpan w:val="2"/>
            <w:tcBorders>
              <w:top w:val="single" w:sz="6" w:space="0" w:color="000001"/>
              <w:left w:val="single" w:sz="6" w:space="0" w:color="000001"/>
              <w:bottom w:val="single" w:sz="6" w:space="0" w:color="000001"/>
              <w:right w:val="single" w:sz="6" w:space="0" w:color="000001"/>
            </w:tcBorders>
            <w:shd w:val="clear" w:color="auto" w:fill="FFFFFF"/>
          </w:tcPr>
          <w:p w14:paraId="5F24E708" w14:textId="77777777" w:rsidR="009F7AE8" w:rsidRPr="00D40665" w:rsidRDefault="009F7AE8" w:rsidP="00BB4EEE">
            <w:pPr>
              <w:shd w:val="clear" w:color="auto" w:fill="FFFFFF"/>
              <w:jc w:val="center"/>
              <w:rPr>
                <w:rFonts w:asciiTheme="minorHAnsi" w:hAnsiTheme="minorHAnsi" w:cstheme="minorHAnsi"/>
                <w:b/>
                <w:bCs/>
                <w:sz w:val="24"/>
                <w:szCs w:val="24"/>
              </w:rPr>
            </w:pPr>
          </w:p>
        </w:tc>
        <w:tc>
          <w:tcPr>
            <w:tcW w:w="6666" w:type="dxa"/>
            <w:gridSpan w:val="3"/>
            <w:tcBorders>
              <w:top w:val="single" w:sz="6" w:space="0" w:color="000001"/>
              <w:left w:val="single" w:sz="6" w:space="0" w:color="000001"/>
              <w:bottom w:val="single" w:sz="6" w:space="0" w:color="000001"/>
              <w:right w:val="single" w:sz="6" w:space="0" w:color="000001"/>
            </w:tcBorders>
            <w:shd w:val="clear" w:color="auto" w:fill="FFFFFF"/>
            <w:vAlign w:val="center"/>
          </w:tcPr>
          <w:p w14:paraId="5AE694B2" w14:textId="1904906A" w:rsidR="009F7AE8" w:rsidRPr="00D40665" w:rsidRDefault="009F7AE8" w:rsidP="00BB4EEE">
            <w:pPr>
              <w:shd w:val="clear" w:color="auto" w:fill="FFFFFF"/>
              <w:jc w:val="center"/>
              <w:rPr>
                <w:rFonts w:asciiTheme="minorHAnsi" w:hAnsiTheme="minorHAnsi" w:cstheme="minorHAnsi"/>
                <w:b/>
                <w:bCs/>
              </w:rPr>
            </w:pPr>
            <w:bookmarkStart w:id="1" w:name="_Hlk27228890"/>
            <w:bookmarkEnd w:id="1"/>
            <w:r w:rsidRPr="00D40665">
              <w:rPr>
                <w:rFonts w:asciiTheme="minorHAnsi" w:hAnsiTheme="minorHAnsi" w:cstheme="minorHAnsi"/>
                <w:b/>
                <w:bCs/>
                <w:sz w:val="24"/>
                <w:szCs w:val="24"/>
              </w:rPr>
              <w:t>ΣΥΝΟΛΟ ΜΕ ΦΠΑ 24%</w:t>
            </w:r>
          </w:p>
        </w:tc>
        <w:tc>
          <w:tcPr>
            <w:tcW w:w="1551"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5AE35451" w14:textId="497C0577" w:rsidR="009F7AE8" w:rsidRPr="006F590E" w:rsidRDefault="00C95A0B" w:rsidP="00BB4EEE">
            <w:pPr>
              <w:shd w:val="clear" w:color="auto" w:fill="FFFFFF"/>
              <w:jc w:val="center"/>
              <w:rPr>
                <w:rFonts w:asciiTheme="minorHAnsi" w:hAnsiTheme="minorHAnsi" w:cstheme="minorHAnsi"/>
                <w:sz w:val="22"/>
                <w:szCs w:val="22"/>
              </w:rPr>
            </w:pPr>
            <w:r>
              <w:rPr>
                <w:rFonts w:asciiTheme="minorHAnsi" w:hAnsiTheme="minorHAnsi" w:cstheme="minorHAnsi"/>
                <w:sz w:val="22"/>
                <w:szCs w:val="22"/>
              </w:rPr>
              <w:t>3.434,80</w:t>
            </w:r>
          </w:p>
        </w:tc>
      </w:tr>
    </w:tbl>
    <w:p w14:paraId="099278D7" w14:textId="77777777" w:rsidR="00DA03D3" w:rsidRDefault="00DA03D3" w:rsidP="00DA03D3">
      <w:pPr>
        <w:rPr>
          <w:rFonts w:asciiTheme="minorHAnsi" w:hAnsiTheme="minorHAnsi" w:cstheme="minorHAnsi"/>
          <w:sz w:val="22"/>
          <w:szCs w:val="22"/>
        </w:rPr>
      </w:pPr>
    </w:p>
    <w:p w14:paraId="533282AE" w14:textId="77777777" w:rsidR="00DA03D3" w:rsidRDefault="00DA03D3" w:rsidP="00DA03D3">
      <w:pPr>
        <w:rPr>
          <w:rFonts w:asciiTheme="minorHAnsi" w:hAnsiTheme="minorHAnsi" w:cstheme="minorHAnsi"/>
          <w:sz w:val="22"/>
          <w:szCs w:val="22"/>
        </w:rPr>
      </w:pPr>
      <w:r w:rsidRPr="005069CD">
        <w:rPr>
          <w:rFonts w:asciiTheme="minorHAnsi" w:hAnsiTheme="minorHAnsi" w:cstheme="minorHAnsi"/>
          <w:sz w:val="22"/>
          <w:szCs w:val="22"/>
        </w:rPr>
        <w:t xml:space="preserve">                                                                                                           </w:t>
      </w:r>
    </w:p>
    <w:p w14:paraId="53CC3E5A" w14:textId="7928CC74" w:rsidR="00DA03D3" w:rsidRPr="005069CD" w:rsidRDefault="00DA03D3" w:rsidP="00DA03D3">
      <w:pPr>
        <w:rPr>
          <w:rFonts w:asciiTheme="minorHAnsi" w:hAnsiTheme="minorHAnsi" w:cstheme="minorHAnsi"/>
          <w:sz w:val="22"/>
          <w:szCs w:val="22"/>
        </w:rPr>
      </w:pPr>
      <w:r>
        <w:rPr>
          <w:rFonts w:asciiTheme="minorHAnsi" w:hAnsiTheme="minorHAnsi" w:cstheme="minorHAnsi"/>
          <w:sz w:val="22"/>
          <w:szCs w:val="22"/>
        </w:rPr>
        <w:t xml:space="preserve">                                                                                                                    </w:t>
      </w:r>
      <w:r w:rsidRPr="005069CD">
        <w:rPr>
          <w:rFonts w:asciiTheme="minorHAnsi" w:hAnsiTheme="minorHAnsi" w:cstheme="minorHAnsi"/>
          <w:sz w:val="22"/>
          <w:szCs w:val="22"/>
        </w:rPr>
        <w:t xml:space="preserve"> ΛΙΒΑΔΕΙΑ, </w:t>
      </w:r>
      <w:r w:rsidR="009F7AE8">
        <w:rPr>
          <w:rFonts w:asciiTheme="minorHAnsi" w:hAnsiTheme="minorHAnsi" w:cstheme="minorHAnsi"/>
          <w:sz w:val="22"/>
          <w:szCs w:val="22"/>
        </w:rPr>
        <w:t>10-01-2022</w:t>
      </w:r>
    </w:p>
    <w:p w14:paraId="5D80E72C" w14:textId="595715DD" w:rsidR="00DA03D3" w:rsidRDefault="00DA03D3" w:rsidP="00DA03D3">
      <w:pPr>
        <w:rPr>
          <w:rFonts w:asciiTheme="minorHAnsi" w:hAnsiTheme="minorHAnsi" w:cstheme="minorHAnsi"/>
          <w:sz w:val="22"/>
          <w:szCs w:val="22"/>
        </w:rPr>
      </w:pPr>
    </w:p>
    <w:p w14:paraId="35317314" w14:textId="77777777" w:rsidR="00DA03D3" w:rsidRPr="005069CD" w:rsidRDefault="00DA03D3" w:rsidP="00DA03D3">
      <w:pPr>
        <w:pStyle w:val="ac"/>
        <w:tabs>
          <w:tab w:val="clear" w:pos="4153"/>
          <w:tab w:val="clear" w:pos="8306"/>
          <w:tab w:val="center" w:pos="1701"/>
          <w:tab w:val="center" w:pos="6521"/>
        </w:tabs>
        <w:ind w:right="-1044"/>
        <w:rPr>
          <w:rFonts w:asciiTheme="minorHAnsi" w:hAnsiTheme="minorHAnsi" w:cstheme="minorHAnsi"/>
          <w:sz w:val="22"/>
          <w:szCs w:val="22"/>
        </w:rPr>
      </w:pPr>
      <w:r w:rsidRPr="005069CD">
        <w:rPr>
          <w:rFonts w:asciiTheme="minorHAnsi" w:hAnsiTheme="minorHAnsi" w:cstheme="minorHAnsi"/>
          <w:sz w:val="22"/>
          <w:szCs w:val="22"/>
        </w:rPr>
        <w:t xml:space="preserve">                    Ο ΣΥΝΤΑΞΑΣ                                                                                  ΘΕΩΡΗΘΗΚΕ</w:t>
      </w:r>
    </w:p>
    <w:p w14:paraId="451895EA" w14:textId="77777777" w:rsidR="00DA03D3" w:rsidRDefault="00DA03D3" w:rsidP="00DA03D3">
      <w:pPr>
        <w:pStyle w:val="ac"/>
        <w:tabs>
          <w:tab w:val="clear" w:pos="4153"/>
          <w:tab w:val="clear" w:pos="8306"/>
          <w:tab w:val="center" w:pos="1701"/>
          <w:tab w:val="center" w:pos="6521"/>
        </w:tabs>
        <w:ind w:right="-1044"/>
        <w:rPr>
          <w:rFonts w:asciiTheme="minorHAnsi" w:hAnsiTheme="minorHAnsi" w:cstheme="minorHAnsi"/>
        </w:rPr>
      </w:pPr>
    </w:p>
    <w:p w14:paraId="5B3C0F11" w14:textId="77777777" w:rsidR="00DA03D3" w:rsidRPr="005069CD" w:rsidRDefault="00DA03D3" w:rsidP="00DA03D3">
      <w:pPr>
        <w:pStyle w:val="ac"/>
        <w:tabs>
          <w:tab w:val="clear" w:pos="4153"/>
          <w:tab w:val="clear" w:pos="8306"/>
          <w:tab w:val="center" w:pos="1701"/>
          <w:tab w:val="center" w:pos="6521"/>
        </w:tabs>
        <w:ind w:right="-1044"/>
        <w:rPr>
          <w:rFonts w:asciiTheme="minorHAnsi" w:hAnsiTheme="minorHAnsi" w:cstheme="minorHAnsi"/>
        </w:rPr>
      </w:pPr>
    </w:p>
    <w:p w14:paraId="2A1AEFF2" w14:textId="77777777" w:rsidR="00DA03D3" w:rsidRPr="005069CD" w:rsidRDefault="00DA03D3" w:rsidP="00DA03D3">
      <w:pPr>
        <w:tabs>
          <w:tab w:val="left" w:pos="5700"/>
        </w:tabs>
        <w:rPr>
          <w:rFonts w:asciiTheme="minorHAnsi" w:hAnsiTheme="minorHAnsi" w:cstheme="minorHAnsi"/>
        </w:rPr>
      </w:pPr>
    </w:p>
    <w:p w14:paraId="6673D88D" w14:textId="77777777" w:rsidR="00DA03D3" w:rsidRPr="005069CD" w:rsidRDefault="00DA03D3" w:rsidP="00DA03D3">
      <w:pPr>
        <w:tabs>
          <w:tab w:val="left" w:pos="5700"/>
        </w:tabs>
        <w:rPr>
          <w:rFonts w:asciiTheme="minorHAnsi" w:hAnsiTheme="minorHAnsi" w:cstheme="minorHAnsi"/>
        </w:rPr>
      </w:pPr>
    </w:p>
    <w:p w14:paraId="05477790" w14:textId="77777777" w:rsidR="00DA03D3" w:rsidRPr="005069CD" w:rsidRDefault="00DA03D3" w:rsidP="00DA03D3">
      <w:pPr>
        <w:tabs>
          <w:tab w:val="left" w:pos="5700"/>
        </w:tabs>
        <w:rPr>
          <w:rFonts w:asciiTheme="minorHAnsi" w:hAnsiTheme="minorHAnsi" w:cstheme="minorHAnsi"/>
        </w:rPr>
      </w:pPr>
      <w:r w:rsidRPr="005069CD">
        <w:rPr>
          <w:rFonts w:asciiTheme="minorHAnsi" w:hAnsiTheme="minorHAnsi" w:cstheme="minorHAnsi"/>
          <w:sz w:val="22"/>
          <w:szCs w:val="22"/>
        </w:rPr>
        <w:t xml:space="preserve">        </w:t>
      </w:r>
      <w:r>
        <w:rPr>
          <w:rFonts w:asciiTheme="minorHAnsi" w:hAnsiTheme="minorHAnsi" w:cstheme="minorHAnsi"/>
          <w:sz w:val="22"/>
          <w:szCs w:val="22"/>
        </w:rPr>
        <w:t>ΠΑΣΒΑΝΤΙΔΗΣ ΧΑΡΑΛΑΜΠΟΣ</w:t>
      </w:r>
      <w:r w:rsidRPr="005069CD">
        <w:rPr>
          <w:rFonts w:asciiTheme="minorHAnsi" w:hAnsiTheme="minorHAnsi" w:cstheme="minorHAnsi"/>
          <w:sz w:val="22"/>
          <w:szCs w:val="22"/>
        </w:rPr>
        <w:t xml:space="preserve">                                                           ΖΟΥΒΕΛΟΥ ΕΛΕΝΗ</w:t>
      </w:r>
    </w:p>
    <w:p w14:paraId="7CB79D67" w14:textId="21C276BA" w:rsidR="008E5063" w:rsidRDefault="00DA03D3" w:rsidP="00DA03D3">
      <w:pPr>
        <w:tabs>
          <w:tab w:val="left" w:pos="5700"/>
        </w:tabs>
        <w:rPr>
          <w:rFonts w:asciiTheme="minorHAnsi" w:hAnsiTheme="minorHAnsi" w:cstheme="minorHAnsi"/>
          <w:sz w:val="22"/>
          <w:szCs w:val="22"/>
        </w:rPr>
      </w:pPr>
      <w:bookmarkStart w:id="2" w:name="_Hlk27236175"/>
      <w:r w:rsidRPr="005069CD">
        <w:rPr>
          <w:rFonts w:asciiTheme="minorHAnsi" w:hAnsiTheme="minorHAnsi" w:cstheme="minorHAnsi"/>
          <w:sz w:val="22"/>
          <w:szCs w:val="22"/>
        </w:rPr>
        <w:t>ΥΠΕΥΘΥΝΟΣ ΠΑΡΟΧΩΝ &amp; ΠΡΟΜΗΘΕΙΩΝ                                         ΥΠΕΥΘΥΝΗ ΟΙΚΟΝΟΜΙΚΩ</w:t>
      </w:r>
      <w:bookmarkEnd w:id="2"/>
      <w:r w:rsidRPr="005069CD">
        <w:rPr>
          <w:rFonts w:asciiTheme="minorHAnsi" w:hAnsiTheme="minorHAnsi" w:cstheme="minorHAnsi"/>
          <w:sz w:val="22"/>
          <w:szCs w:val="22"/>
        </w:rPr>
        <w:t>Ν</w:t>
      </w:r>
    </w:p>
    <w:p w14:paraId="447BDE7B" w14:textId="5F12DB44" w:rsidR="001D4E87" w:rsidRDefault="001D4E87" w:rsidP="005B2912">
      <w:pPr>
        <w:tabs>
          <w:tab w:val="center" w:pos="1701"/>
          <w:tab w:val="center" w:pos="6521"/>
        </w:tabs>
        <w:spacing w:line="360" w:lineRule="auto"/>
        <w:jc w:val="both"/>
        <w:rPr>
          <w:rFonts w:ascii="Calibri" w:hAnsi="Calibri" w:cs="Arial"/>
          <w:sz w:val="22"/>
          <w:szCs w:val="22"/>
        </w:rPr>
      </w:pPr>
    </w:p>
    <w:p w14:paraId="71729D96" w14:textId="7392B4A4" w:rsidR="001D4E87" w:rsidRDefault="001D4E87" w:rsidP="005B2912">
      <w:pPr>
        <w:tabs>
          <w:tab w:val="center" w:pos="1701"/>
          <w:tab w:val="center" w:pos="6521"/>
        </w:tabs>
        <w:spacing w:line="360" w:lineRule="auto"/>
        <w:jc w:val="both"/>
        <w:rPr>
          <w:rFonts w:ascii="Calibri" w:hAnsi="Calibri" w:cs="Arial"/>
          <w:sz w:val="22"/>
          <w:szCs w:val="22"/>
        </w:rPr>
      </w:pPr>
    </w:p>
    <w:p w14:paraId="5E28FE4C" w14:textId="7932A4C2" w:rsidR="00B65AD9" w:rsidRDefault="00B65AD9" w:rsidP="005B2912">
      <w:pPr>
        <w:tabs>
          <w:tab w:val="center" w:pos="1701"/>
          <w:tab w:val="center" w:pos="6521"/>
        </w:tabs>
        <w:spacing w:line="360" w:lineRule="auto"/>
        <w:jc w:val="both"/>
        <w:rPr>
          <w:rFonts w:ascii="Calibri" w:hAnsi="Calibri" w:cs="Arial"/>
          <w:sz w:val="22"/>
          <w:szCs w:val="22"/>
        </w:rPr>
      </w:pPr>
    </w:p>
    <w:p w14:paraId="26E78E08" w14:textId="77777777" w:rsidR="00B65AD9" w:rsidRDefault="00B65AD9" w:rsidP="005B2912">
      <w:pPr>
        <w:tabs>
          <w:tab w:val="center" w:pos="1701"/>
          <w:tab w:val="center" w:pos="6521"/>
        </w:tabs>
        <w:spacing w:line="360" w:lineRule="auto"/>
        <w:jc w:val="both"/>
        <w:rPr>
          <w:rFonts w:ascii="Calibri" w:hAnsi="Calibri" w:cs="Arial"/>
          <w:sz w:val="22"/>
          <w:szCs w:val="22"/>
        </w:rPr>
      </w:pPr>
    </w:p>
    <w:p w14:paraId="59999730" w14:textId="77777777" w:rsidR="000A35BE" w:rsidRDefault="000A35BE" w:rsidP="00850652">
      <w:pPr>
        <w:rPr>
          <w:rFonts w:ascii="Calibri" w:hAnsi="Calibri"/>
          <w:b/>
        </w:rPr>
      </w:pPr>
    </w:p>
    <w:p w14:paraId="72E449CE" w14:textId="535E095A" w:rsidR="00850652" w:rsidRDefault="00850652" w:rsidP="00850652">
      <w:pPr>
        <w:rPr>
          <w:rFonts w:asciiTheme="minorHAnsi" w:hAnsiTheme="minorHAnsi" w:cstheme="minorHAnsi"/>
          <w:b/>
        </w:rPr>
      </w:pPr>
      <w:r>
        <w:rPr>
          <w:rFonts w:ascii="Calibri" w:hAnsi="Calibri"/>
          <w:b/>
        </w:rPr>
        <w:t xml:space="preserve">ΚΟΙΝΩΦΕΛΗΣ </w:t>
      </w:r>
      <w:r w:rsidRPr="00AB5C26">
        <w:rPr>
          <w:rFonts w:asciiTheme="minorHAnsi" w:hAnsiTheme="minorHAnsi" w:cstheme="minorHAnsi"/>
          <w:b/>
        </w:rPr>
        <w:t xml:space="preserve">ΕΠΙΧΕΙΡΗΣΗ                                    </w:t>
      </w:r>
      <w:r>
        <w:rPr>
          <w:rFonts w:asciiTheme="minorHAnsi" w:hAnsiTheme="minorHAnsi" w:cstheme="minorHAnsi"/>
          <w:b/>
        </w:rPr>
        <w:t xml:space="preserve">                                </w:t>
      </w:r>
      <w:r w:rsidRPr="00AB5C26">
        <w:rPr>
          <w:rFonts w:asciiTheme="minorHAnsi" w:hAnsiTheme="minorHAnsi" w:cstheme="minorHAnsi"/>
          <w:b/>
        </w:rPr>
        <w:t xml:space="preserve"> </w:t>
      </w:r>
      <w:r w:rsidRPr="005069CD">
        <w:rPr>
          <w:rFonts w:asciiTheme="minorHAnsi" w:hAnsiTheme="minorHAnsi" w:cstheme="minorHAnsi"/>
          <w:b/>
        </w:rPr>
        <w:t>ΑΡ. ΠΡΩΤ</w:t>
      </w:r>
      <w:r>
        <w:rPr>
          <w:rFonts w:asciiTheme="minorHAnsi" w:hAnsiTheme="minorHAnsi" w:cstheme="minorHAnsi"/>
          <w:b/>
        </w:rPr>
        <w:t xml:space="preserve">. : </w:t>
      </w:r>
      <w:r w:rsidR="00B65AD9">
        <w:rPr>
          <w:rFonts w:asciiTheme="minorHAnsi" w:hAnsiTheme="minorHAnsi" w:cstheme="minorHAnsi"/>
          <w:b/>
        </w:rPr>
        <w:t>59/</w:t>
      </w:r>
      <w:r w:rsidR="00E81287">
        <w:rPr>
          <w:rFonts w:asciiTheme="minorHAnsi" w:hAnsiTheme="minorHAnsi" w:cstheme="minorHAnsi"/>
          <w:b/>
        </w:rPr>
        <w:t>10-01-2022</w:t>
      </w:r>
    </w:p>
    <w:p w14:paraId="3AF05C3F" w14:textId="4F680689" w:rsidR="00850652" w:rsidRDefault="00850652" w:rsidP="00850652">
      <w:pPr>
        <w:rPr>
          <w:rFonts w:ascii="Calibri" w:hAnsi="Calibri"/>
          <w:b/>
        </w:rPr>
      </w:pPr>
      <w:r>
        <w:rPr>
          <w:rFonts w:ascii="Calibri" w:hAnsi="Calibri"/>
          <w:b/>
        </w:rPr>
        <w:t xml:space="preserve">ΔΗΜΟΥ ΛΕΒΑΔΕΩΝ (Κ.Ε.ΔΗ.Λ)                                                              ΠΡΟΫΠ/ΣΜΟΣ: </w:t>
      </w:r>
      <w:r w:rsidR="00E81287" w:rsidRPr="00E81287">
        <w:rPr>
          <w:rFonts w:ascii="Calibri" w:hAnsi="Calibri"/>
          <w:b/>
        </w:rPr>
        <w:t>3.434,80</w:t>
      </w:r>
      <w:r>
        <w:rPr>
          <w:rFonts w:ascii="Calibri" w:hAnsi="Calibri"/>
          <w:b/>
        </w:rPr>
        <w:t>€ ΜΕ ΦΠΑ</w:t>
      </w:r>
    </w:p>
    <w:p w14:paraId="02069124" w14:textId="77777777" w:rsidR="005710DA" w:rsidRDefault="005710DA" w:rsidP="005710DA">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50FAC4A7" w14:textId="77777777" w:rsidR="005710DA" w:rsidRDefault="005710DA" w:rsidP="005710DA">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3F572BD0" w14:textId="77777777" w:rsidR="005710DA" w:rsidRDefault="005710DA" w:rsidP="005710DA">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p>
    <w:p w14:paraId="0E389FAF" w14:textId="0D3F7314" w:rsidR="005710DA" w:rsidRPr="00E91F56" w:rsidRDefault="002F52B9" w:rsidP="001F4835">
      <w:pPr>
        <w:shd w:val="clear" w:color="auto" w:fill="FFFFFF"/>
        <w:tabs>
          <w:tab w:val="left" w:pos="6096"/>
        </w:tabs>
        <w:spacing w:before="5" w:line="240" w:lineRule="exact"/>
        <w:ind w:left="110" w:right="365"/>
        <w:jc w:val="center"/>
        <w:rPr>
          <w:rFonts w:ascii="Calibri" w:hAnsi="Calibri" w:cs="Arial"/>
          <w:b/>
          <w:bCs/>
          <w:color w:val="000000"/>
          <w:spacing w:val="5"/>
          <w:sz w:val="28"/>
          <w:szCs w:val="28"/>
          <w:u w:val="single"/>
        </w:rPr>
      </w:pPr>
      <w:r>
        <w:rPr>
          <w:rFonts w:ascii="Calibri" w:hAnsi="Calibri" w:cs="Arial"/>
          <w:b/>
          <w:bCs/>
          <w:color w:val="000000"/>
          <w:spacing w:val="5"/>
          <w:sz w:val="28"/>
          <w:szCs w:val="28"/>
          <w:u w:val="single"/>
        </w:rPr>
        <w:t>ΕΝΤΥΠΟ</w:t>
      </w:r>
      <w:r w:rsidR="005710DA" w:rsidRPr="00E91F56">
        <w:rPr>
          <w:rFonts w:ascii="Calibri" w:hAnsi="Calibri" w:cs="Arial"/>
          <w:b/>
          <w:bCs/>
          <w:color w:val="000000"/>
          <w:spacing w:val="5"/>
          <w:sz w:val="28"/>
          <w:szCs w:val="28"/>
          <w:u w:val="single"/>
        </w:rPr>
        <w:t xml:space="preserve"> ΠΡΟΣΦΟΡΑΣ</w:t>
      </w:r>
    </w:p>
    <w:p w14:paraId="2D52BD3D" w14:textId="77777777" w:rsidR="005710DA" w:rsidRPr="002B6AC7" w:rsidRDefault="005710DA" w:rsidP="005710DA">
      <w:pPr>
        <w:tabs>
          <w:tab w:val="center" w:pos="1701"/>
          <w:tab w:val="center" w:pos="6521"/>
        </w:tabs>
        <w:jc w:val="center"/>
        <w:rPr>
          <w:rFonts w:ascii="Calibri" w:hAnsi="Calibri" w:cs="Calibri"/>
          <w:kern w:val="0"/>
          <w:sz w:val="22"/>
          <w:szCs w:val="22"/>
        </w:rPr>
      </w:pPr>
    </w:p>
    <w:tbl>
      <w:tblPr>
        <w:tblW w:w="9631" w:type="dxa"/>
        <w:jc w:val="center"/>
        <w:tblLayout w:type="fixed"/>
        <w:tblCellMar>
          <w:left w:w="40" w:type="dxa"/>
          <w:right w:w="40" w:type="dxa"/>
        </w:tblCellMar>
        <w:tblLook w:val="0000" w:firstRow="0" w:lastRow="0" w:firstColumn="0" w:lastColumn="0" w:noHBand="0" w:noVBand="0"/>
      </w:tblPr>
      <w:tblGrid>
        <w:gridCol w:w="418"/>
        <w:gridCol w:w="3402"/>
        <w:gridCol w:w="992"/>
        <w:gridCol w:w="1417"/>
        <w:gridCol w:w="1276"/>
        <w:gridCol w:w="992"/>
        <w:gridCol w:w="1134"/>
      </w:tblGrid>
      <w:tr w:rsidR="00DF1F3B" w:rsidRPr="00DF1F3B" w14:paraId="643BD054" w14:textId="47D6E2D3" w:rsidTr="001F4835">
        <w:trPr>
          <w:trHeight w:hRule="exact" w:val="1540"/>
          <w:jc w:val="center"/>
        </w:trPr>
        <w:tc>
          <w:tcPr>
            <w:tcW w:w="418" w:type="dxa"/>
            <w:tcBorders>
              <w:top w:val="single" w:sz="6" w:space="0" w:color="000001"/>
              <w:left w:val="single" w:sz="6" w:space="0" w:color="000001"/>
              <w:bottom w:val="single" w:sz="6" w:space="0" w:color="000001"/>
            </w:tcBorders>
            <w:shd w:val="clear" w:color="auto" w:fill="FFFFFF"/>
            <w:vAlign w:val="center"/>
          </w:tcPr>
          <w:p w14:paraId="7D630C9E"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b/>
                <w:bCs/>
                <w:color w:val="000000"/>
                <w:sz w:val="18"/>
                <w:szCs w:val="18"/>
              </w:rPr>
              <w:t>Α/Α</w:t>
            </w:r>
          </w:p>
        </w:tc>
        <w:tc>
          <w:tcPr>
            <w:tcW w:w="3402" w:type="dxa"/>
            <w:tcBorders>
              <w:top w:val="single" w:sz="6" w:space="0" w:color="000001"/>
              <w:left w:val="single" w:sz="6" w:space="0" w:color="000001"/>
              <w:bottom w:val="single" w:sz="6" w:space="0" w:color="000001"/>
            </w:tcBorders>
            <w:shd w:val="clear" w:color="auto" w:fill="FFFFFF"/>
            <w:vAlign w:val="center"/>
          </w:tcPr>
          <w:p w14:paraId="5BE80062"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b/>
                <w:bCs/>
                <w:color w:val="000000"/>
                <w:spacing w:val="-2"/>
                <w:sz w:val="18"/>
                <w:szCs w:val="18"/>
              </w:rPr>
              <w:t>Περιγραφή εργασίας (συμπεριλαμβανομένων των υλικών)</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6E639A86" w14:textId="77777777" w:rsidR="00DF1F3B" w:rsidRPr="00DF1F3B" w:rsidRDefault="00DF1F3B" w:rsidP="001855D8">
            <w:pPr>
              <w:shd w:val="clear" w:color="auto" w:fill="FFFFFF"/>
              <w:jc w:val="center"/>
              <w:rPr>
                <w:rFonts w:asciiTheme="minorHAnsi" w:hAnsiTheme="minorHAnsi" w:cstheme="minorHAnsi"/>
                <w:b/>
                <w:bCs/>
                <w:color w:val="000000"/>
                <w:spacing w:val="-1"/>
                <w:sz w:val="18"/>
                <w:szCs w:val="18"/>
              </w:rPr>
            </w:pPr>
          </w:p>
          <w:p w14:paraId="7E2BE83C" w14:textId="77777777" w:rsidR="00DF1F3B" w:rsidRPr="00DF1F3B" w:rsidRDefault="00DF1F3B" w:rsidP="001855D8">
            <w:pPr>
              <w:shd w:val="clear" w:color="auto" w:fill="FFFFFF"/>
              <w:jc w:val="center"/>
              <w:rPr>
                <w:rFonts w:asciiTheme="minorHAnsi" w:hAnsiTheme="minorHAnsi" w:cstheme="minorHAnsi"/>
                <w:b/>
                <w:bCs/>
                <w:color w:val="000000"/>
                <w:spacing w:val="-1"/>
                <w:sz w:val="18"/>
                <w:szCs w:val="18"/>
              </w:rPr>
            </w:pPr>
          </w:p>
          <w:p w14:paraId="757932D1" w14:textId="77777777" w:rsidR="00DF1F3B" w:rsidRPr="00DF1F3B" w:rsidRDefault="00DF1F3B" w:rsidP="001855D8">
            <w:pPr>
              <w:shd w:val="clear" w:color="auto" w:fill="FFFFFF"/>
              <w:jc w:val="center"/>
              <w:rPr>
                <w:rFonts w:asciiTheme="minorHAnsi" w:hAnsiTheme="minorHAnsi" w:cstheme="minorHAnsi"/>
                <w:b/>
                <w:bCs/>
                <w:color w:val="000000"/>
                <w:spacing w:val="-1"/>
                <w:sz w:val="18"/>
                <w:szCs w:val="18"/>
              </w:rPr>
            </w:pPr>
            <w:r w:rsidRPr="00DF1F3B">
              <w:rPr>
                <w:rFonts w:asciiTheme="minorHAnsi" w:hAnsiTheme="minorHAnsi" w:cstheme="minorHAnsi"/>
                <w:b/>
                <w:bCs/>
                <w:color w:val="000000"/>
                <w:spacing w:val="-1"/>
                <w:sz w:val="18"/>
                <w:szCs w:val="18"/>
              </w:rPr>
              <w:t>Εκτιμώμενη ποσότητα</w:t>
            </w:r>
          </w:p>
        </w:tc>
        <w:tc>
          <w:tcPr>
            <w:tcW w:w="1417" w:type="dxa"/>
            <w:tcBorders>
              <w:top w:val="single" w:sz="6" w:space="0" w:color="000001"/>
              <w:left w:val="single" w:sz="6" w:space="0" w:color="000001"/>
              <w:bottom w:val="single" w:sz="6" w:space="0" w:color="000001"/>
            </w:tcBorders>
            <w:shd w:val="clear" w:color="auto" w:fill="FFFFFF"/>
            <w:vAlign w:val="center"/>
          </w:tcPr>
          <w:p w14:paraId="459F60DB" w14:textId="77777777" w:rsidR="00DF1F3B" w:rsidRPr="00DF1F3B" w:rsidRDefault="00DF1F3B" w:rsidP="001855D8">
            <w:pPr>
              <w:shd w:val="clear" w:color="auto" w:fill="FFFFFF"/>
              <w:jc w:val="center"/>
              <w:rPr>
                <w:rFonts w:asciiTheme="minorHAnsi" w:hAnsiTheme="minorHAnsi" w:cstheme="minorHAnsi"/>
                <w:b/>
                <w:bCs/>
                <w:color w:val="000000"/>
                <w:spacing w:val="-3"/>
                <w:sz w:val="18"/>
                <w:szCs w:val="18"/>
              </w:rPr>
            </w:pPr>
            <w:r w:rsidRPr="00DF1F3B">
              <w:rPr>
                <w:rFonts w:asciiTheme="minorHAnsi" w:hAnsiTheme="minorHAnsi" w:cstheme="minorHAnsi"/>
                <w:b/>
                <w:bCs/>
                <w:color w:val="000000"/>
                <w:spacing w:val="-1"/>
                <w:sz w:val="18"/>
                <w:szCs w:val="18"/>
              </w:rPr>
              <w:t xml:space="preserve">Τιμή </w:t>
            </w:r>
            <w:r w:rsidRPr="00DF1F3B">
              <w:rPr>
                <w:rFonts w:asciiTheme="minorHAnsi" w:hAnsiTheme="minorHAnsi" w:cstheme="minorHAnsi"/>
                <w:b/>
                <w:bCs/>
                <w:color w:val="000000"/>
                <w:spacing w:val="-3"/>
                <w:sz w:val="18"/>
                <w:szCs w:val="18"/>
              </w:rPr>
              <w:t>Μελέτης ανά μονάδα χωρίς Φ.Π.Α</w:t>
            </w:r>
          </w:p>
          <w:p w14:paraId="0E537ED0"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1276" w:type="dxa"/>
            <w:tcBorders>
              <w:top w:val="single" w:sz="6" w:space="0" w:color="000001"/>
              <w:left w:val="single" w:sz="6" w:space="0" w:color="000001"/>
              <w:bottom w:val="single" w:sz="6" w:space="0" w:color="000001"/>
            </w:tcBorders>
            <w:shd w:val="clear" w:color="auto" w:fill="FFFFFF"/>
          </w:tcPr>
          <w:p w14:paraId="03950207" w14:textId="77777777" w:rsidR="00DF1F3B" w:rsidRPr="00DF1F3B" w:rsidRDefault="00DF1F3B" w:rsidP="001855D8">
            <w:pPr>
              <w:shd w:val="clear" w:color="auto" w:fill="FFFFFF"/>
              <w:spacing w:line="259" w:lineRule="exact"/>
              <w:ind w:left="77" w:right="86"/>
              <w:jc w:val="center"/>
              <w:rPr>
                <w:rFonts w:asciiTheme="minorHAnsi" w:hAnsiTheme="minorHAnsi" w:cstheme="minorHAnsi"/>
                <w:b/>
                <w:bCs/>
                <w:color w:val="000000"/>
                <w:spacing w:val="-3"/>
                <w:sz w:val="18"/>
                <w:szCs w:val="18"/>
              </w:rPr>
            </w:pPr>
          </w:p>
          <w:p w14:paraId="2C303AC8" w14:textId="533717B3" w:rsidR="00DF1F3B" w:rsidRPr="00DF1F3B" w:rsidRDefault="00DF1F3B" w:rsidP="001855D8">
            <w:pPr>
              <w:shd w:val="clear" w:color="auto" w:fill="FFFFFF"/>
              <w:spacing w:line="259" w:lineRule="exact"/>
              <w:ind w:left="77" w:right="86"/>
              <w:jc w:val="center"/>
              <w:rPr>
                <w:rFonts w:asciiTheme="minorHAnsi" w:hAnsiTheme="minorHAnsi" w:cstheme="minorHAnsi"/>
                <w:b/>
                <w:bCs/>
                <w:color w:val="000000"/>
                <w:spacing w:val="-3"/>
                <w:sz w:val="18"/>
                <w:szCs w:val="18"/>
              </w:rPr>
            </w:pPr>
            <w:r w:rsidRPr="00DF1F3B">
              <w:rPr>
                <w:rFonts w:asciiTheme="minorHAnsi" w:hAnsiTheme="minorHAnsi" w:cstheme="minorHAnsi"/>
                <w:b/>
                <w:bCs/>
                <w:color w:val="000000"/>
                <w:spacing w:val="-3"/>
                <w:sz w:val="18"/>
                <w:szCs w:val="18"/>
              </w:rPr>
              <w:t>Τιμή Προσφοράς ανά μονάδα χωρίς ΦΠΑ</w:t>
            </w: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434AF74" w14:textId="2C444C7D" w:rsidR="00DF1F3B" w:rsidRPr="00DF1F3B" w:rsidRDefault="00DF1F3B" w:rsidP="00DF1F3B">
            <w:pPr>
              <w:shd w:val="clear" w:color="auto" w:fill="FFFFFF"/>
              <w:spacing w:line="259" w:lineRule="exact"/>
              <w:ind w:left="77" w:right="86"/>
              <w:rPr>
                <w:rFonts w:asciiTheme="minorHAnsi" w:hAnsiTheme="minorHAnsi" w:cstheme="minorHAnsi"/>
                <w:sz w:val="18"/>
                <w:szCs w:val="18"/>
              </w:rPr>
            </w:pPr>
            <w:r w:rsidRPr="00DF1F3B">
              <w:rPr>
                <w:rFonts w:asciiTheme="minorHAnsi" w:hAnsiTheme="minorHAnsi" w:cstheme="minorHAnsi"/>
                <w:b/>
                <w:bCs/>
                <w:color w:val="000000"/>
                <w:spacing w:val="-3"/>
                <w:sz w:val="18"/>
                <w:szCs w:val="18"/>
              </w:rPr>
              <w:t>Σύνολο</w:t>
            </w:r>
            <w:r w:rsidRPr="00DF1F3B">
              <w:rPr>
                <w:rFonts w:asciiTheme="minorHAnsi" w:hAnsiTheme="minorHAnsi" w:cstheme="minorHAnsi"/>
                <w:b/>
                <w:bCs/>
                <w:color w:val="000000"/>
                <w:spacing w:val="-10"/>
                <w:sz w:val="18"/>
                <w:szCs w:val="18"/>
              </w:rPr>
              <w:t>(€) μελέτης χωρίς ΦΠΑ</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66CFC5A" w14:textId="77777777" w:rsidR="00DF1F3B" w:rsidRDefault="00DF1F3B" w:rsidP="00DF1F3B">
            <w:pPr>
              <w:shd w:val="clear" w:color="auto" w:fill="FFFFFF"/>
              <w:spacing w:line="259" w:lineRule="exact"/>
              <w:ind w:left="77" w:right="86"/>
              <w:rPr>
                <w:rFonts w:asciiTheme="minorHAnsi" w:hAnsiTheme="minorHAnsi" w:cstheme="minorHAnsi"/>
                <w:b/>
                <w:bCs/>
                <w:color w:val="000000"/>
                <w:spacing w:val="-3"/>
                <w:sz w:val="18"/>
                <w:szCs w:val="18"/>
              </w:rPr>
            </w:pPr>
          </w:p>
          <w:p w14:paraId="19C8A0E1" w14:textId="7005B7E7" w:rsidR="00DF1F3B" w:rsidRPr="00DF1F3B" w:rsidRDefault="00DF1F3B" w:rsidP="00DF1F3B">
            <w:pPr>
              <w:shd w:val="clear" w:color="auto" w:fill="FFFFFF"/>
              <w:spacing w:line="259" w:lineRule="exact"/>
              <w:ind w:left="77" w:right="86"/>
              <w:rPr>
                <w:rFonts w:asciiTheme="minorHAnsi" w:hAnsiTheme="minorHAnsi" w:cstheme="minorHAnsi"/>
                <w:b/>
                <w:bCs/>
                <w:color w:val="000000"/>
                <w:spacing w:val="-3"/>
                <w:sz w:val="18"/>
                <w:szCs w:val="18"/>
              </w:rPr>
            </w:pPr>
            <w:r w:rsidRPr="00DF1F3B">
              <w:rPr>
                <w:rFonts w:asciiTheme="minorHAnsi" w:hAnsiTheme="minorHAnsi" w:cstheme="minorHAnsi"/>
                <w:b/>
                <w:bCs/>
                <w:color w:val="000000"/>
                <w:spacing w:val="-3"/>
                <w:sz w:val="18"/>
                <w:szCs w:val="18"/>
              </w:rPr>
              <w:t>Σύνολο προσφοράς χωρίς ΦΠΑ</w:t>
            </w:r>
          </w:p>
        </w:tc>
      </w:tr>
      <w:tr w:rsidR="00DF1F3B" w:rsidRPr="00DF1F3B" w14:paraId="41B2B18A" w14:textId="28A0AEFE" w:rsidTr="001F4835">
        <w:trPr>
          <w:trHeight w:hRule="exact" w:val="290"/>
          <w:jc w:val="center"/>
        </w:trPr>
        <w:tc>
          <w:tcPr>
            <w:tcW w:w="418" w:type="dxa"/>
            <w:tcBorders>
              <w:top w:val="single" w:sz="6" w:space="0" w:color="000001"/>
              <w:left w:val="single" w:sz="6" w:space="0" w:color="000001"/>
              <w:bottom w:val="single" w:sz="6" w:space="0" w:color="000001"/>
            </w:tcBorders>
            <w:shd w:val="clear" w:color="auto" w:fill="FFFFFF"/>
            <w:vAlign w:val="center"/>
          </w:tcPr>
          <w:p w14:paraId="65B40287"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b/>
                <w:bCs/>
                <w:color w:val="000000"/>
                <w:sz w:val="18"/>
                <w:szCs w:val="18"/>
              </w:rPr>
              <w:t>1.</w:t>
            </w:r>
          </w:p>
        </w:tc>
        <w:tc>
          <w:tcPr>
            <w:tcW w:w="3402" w:type="dxa"/>
            <w:tcBorders>
              <w:top w:val="single" w:sz="6" w:space="0" w:color="000001"/>
              <w:left w:val="single" w:sz="6" w:space="0" w:color="000001"/>
              <w:bottom w:val="single" w:sz="6" w:space="0" w:color="000001"/>
            </w:tcBorders>
            <w:shd w:val="clear" w:color="auto" w:fill="FFFFFF"/>
            <w:vAlign w:val="center"/>
          </w:tcPr>
          <w:p w14:paraId="45D1D0FB" w14:textId="77777777" w:rsidR="00DF1F3B" w:rsidRPr="00DF1F3B" w:rsidRDefault="00DF1F3B" w:rsidP="001855D8">
            <w:pPr>
              <w:pStyle w:val="Web"/>
              <w:spacing w:before="0" w:after="0"/>
              <w:jc w:val="both"/>
              <w:rPr>
                <w:rFonts w:asciiTheme="minorHAnsi" w:hAnsiTheme="minorHAnsi" w:cstheme="minorHAnsi"/>
                <w:sz w:val="18"/>
                <w:szCs w:val="18"/>
              </w:rPr>
            </w:pPr>
            <w:r w:rsidRPr="00DF1F3B">
              <w:rPr>
                <w:rFonts w:asciiTheme="minorHAnsi" w:hAnsiTheme="minorHAnsi" w:cstheme="minorHAnsi"/>
                <w:bCs/>
                <w:sz w:val="18"/>
                <w:szCs w:val="18"/>
              </w:rPr>
              <w:t>Αντικατάσταση λάμπας</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1D4B0228"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30</w:t>
            </w:r>
          </w:p>
        </w:tc>
        <w:tc>
          <w:tcPr>
            <w:tcW w:w="1417" w:type="dxa"/>
            <w:tcBorders>
              <w:top w:val="single" w:sz="6" w:space="0" w:color="000001"/>
              <w:left w:val="single" w:sz="6" w:space="0" w:color="000001"/>
              <w:bottom w:val="single" w:sz="6" w:space="0" w:color="000001"/>
            </w:tcBorders>
            <w:shd w:val="clear" w:color="auto" w:fill="FFFFFF"/>
            <w:vAlign w:val="center"/>
          </w:tcPr>
          <w:p w14:paraId="619E6B42"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8,00</w:t>
            </w:r>
          </w:p>
        </w:tc>
        <w:tc>
          <w:tcPr>
            <w:tcW w:w="1276" w:type="dxa"/>
            <w:tcBorders>
              <w:top w:val="single" w:sz="6" w:space="0" w:color="000001"/>
              <w:left w:val="single" w:sz="6" w:space="0" w:color="000001"/>
              <w:bottom w:val="single" w:sz="6" w:space="0" w:color="000001"/>
            </w:tcBorders>
            <w:shd w:val="clear" w:color="auto" w:fill="FFFFFF"/>
          </w:tcPr>
          <w:p w14:paraId="5F343961"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5859BB2" w14:textId="3665171B"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240,00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3766206A"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467221CC" w14:textId="155AC4FB" w:rsidTr="001F4835">
        <w:trPr>
          <w:trHeight w:hRule="exact" w:val="279"/>
          <w:jc w:val="center"/>
        </w:trPr>
        <w:tc>
          <w:tcPr>
            <w:tcW w:w="418" w:type="dxa"/>
            <w:tcBorders>
              <w:top w:val="single" w:sz="6" w:space="0" w:color="000001"/>
              <w:left w:val="single" w:sz="6" w:space="0" w:color="000001"/>
              <w:bottom w:val="single" w:sz="6" w:space="0" w:color="000001"/>
            </w:tcBorders>
            <w:shd w:val="clear" w:color="auto" w:fill="FFFFFF"/>
            <w:vAlign w:val="center"/>
          </w:tcPr>
          <w:p w14:paraId="7F51C59C"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2.</w:t>
            </w:r>
          </w:p>
        </w:tc>
        <w:tc>
          <w:tcPr>
            <w:tcW w:w="3402" w:type="dxa"/>
            <w:tcBorders>
              <w:top w:val="single" w:sz="6" w:space="0" w:color="000001"/>
              <w:left w:val="single" w:sz="6" w:space="0" w:color="000001"/>
              <w:bottom w:val="single" w:sz="6" w:space="0" w:color="000001"/>
            </w:tcBorders>
            <w:shd w:val="clear" w:color="auto" w:fill="FFFFFF"/>
            <w:vAlign w:val="center"/>
          </w:tcPr>
          <w:p w14:paraId="7F16E0A3"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 xml:space="preserve">Αντικατάσταση </w:t>
            </w:r>
            <w:proofErr w:type="spellStart"/>
            <w:r w:rsidRPr="00DF1F3B">
              <w:rPr>
                <w:rFonts w:asciiTheme="minorHAnsi" w:hAnsiTheme="minorHAnsi" w:cstheme="minorHAnsi"/>
                <w:bCs/>
                <w:sz w:val="18"/>
                <w:szCs w:val="18"/>
              </w:rPr>
              <w:t>ντουϊ</w:t>
            </w:r>
            <w:proofErr w:type="spellEnd"/>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2BB4CDDE"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30</w:t>
            </w:r>
          </w:p>
        </w:tc>
        <w:tc>
          <w:tcPr>
            <w:tcW w:w="1417" w:type="dxa"/>
            <w:tcBorders>
              <w:top w:val="single" w:sz="6" w:space="0" w:color="000001"/>
              <w:left w:val="single" w:sz="6" w:space="0" w:color="000001"/>
              <w:bottom w:val="single" w:sz="6" w:space="0" w:color="000001"/>
            </w:tcBorders>
            <w:shd w:val="clear" w:color="auto" w:fill="FFFFFF"/>
            <w:vAlign w:val="center"/>
          </w:tcPr>
          <w:p w14:paraId="524A92D7"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7,00</w:t>
            </w:r>
          </w:p>
        </w:tc>
        <w:tc>
          <w:tcPr>
            <w:tcW w:w="1276" w:type="dxa"/>
            <w:tcBorders>
              <w:top w:val="single" w:sz="6" w:space="0" w:color="000001"/>
              <w:left w:val="single" w:sz="6" w:space="0" w:color="000001"/>
              <w:bottom w:val="single" w:sz="6" w:space="0" w:color="000001"/>
            </w:tcBorders>
            <w:shd w:val="clear" w:color="auto" w:fill="FFFFFF"/>
          </w:tcPr>
          <w:p w14:paraId="54CE456D"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1F0301A" w14:textId="559BCB2C"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210,00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6438ED9"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05BDBA72" w14:textId="48F8768D" w:rsidTr="001F4835">
        <w:trPr>
          <w:trHeight w:hRule="exact" w:val="28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23876C79"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3.</w:t>
            </w:r>
          </w:p>
        </w:tc>
        <w:tc>
          <w:tcPr>
            <w:tcW w:w="3402" w:type="dxa"/>
            <w:tcBorders>
              <w:top w:val="single" w:sz="6" w:space="0" w:color="000001"/>
              <w:left w:val="single" w:sz="6" w:space="0" w:color="000001"/>
              <w:bottom w:val="single" w:sz="6" w:space="0" w:color="000001"/>
            </w:tcBorders>
            <w:shd w:val="clear" w:color="auto" w:fill="FFFFFF"/>
            <w:vAlign w:val="center"/>
          </w:tcPr>
          <w:p w14:paraId="1D591DE0"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 xml:space="preserve">Συνδυασμός αντικατάστασης λάμπας – </w:t>
            </w:r>
            <w:proofErr w:type="spellStart"/>
            <w:r w:rsidRPr="00DF1F3B">
              <w:rPr>
                <w:rFonts w:asciiTheme="minorHAnsi" w:hAnsiTheme="minorHAnsi" w:cstheme="minorHAnsi"/>
                <w:bCs/>
                <w:sz w:val="18"/>
                <w:szCs w:val="18"/>
              </w:rPr>
              <w:t>ντουϊ</w:t>
            </w:r>
            <w:proofErr w:type="spellEnd"/>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7EDBCB86"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10</w:t>
            </w:r>
          </w:p>
        </w:tc>
        <w:tc>
          <w:tcPr>
            <w:tcW w:w="1417" w:type="dxa"/>
            <w:tcBorders>
              <w:top w:val="single" w:sz="6" w:space="0" w:color="000001"/>
              <w:left w:val="single" w:sz="6" w:space="0" w:color="000001"/>
              <w:bottom w:val="single" w:sz="6" w:space="0" w:color="000001"/>
            </w:tcBorders>
            <w:shd w:val="clear" w:color="auto" w:fill="FFFFFF"/>
            <w:vAlign w:val="center"/>
          </w:tcPr>
          <w:p w14:paraId="511BD9E0"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11,00</w:t>
            </w:r>
          </w:p>
        </w:tc>
        <w:tc>
          <w:tcPr>
            <w:tcW w:w="1276" w:type="dxa"/>
            <w:tcBorders>
              <w:top w:val="single" w:sz="6" w:space="0" w:color="000001"/>
              <w:left w:val="single" w:sz="6" w:space="0" w:color="000001"/>
              <w:bottom w:val="single" w:sz="6" w:space="0" w:color="000001"/>
            </w:tcBorders>
            <w:shd w:val="clear" w:color="auto" w:fill="FFFFFF"/>
          </w:tcPr>
          <w:p w14:paraId="3CF66A6F"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4824C81" w14:textId="413C2F7B"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110,00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7EE8E5B9"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5B00F20C" w14:textId="0FE1CB0E" w:rsidTr="001F4835">
        <w:trPr>
          <w:trHeight w:hRule="exact" w:val="287"/>
          <w:jc w:val="center"/>
        </w:trPr>
        <w:tc>
          <w:tcPr>
            <w:tcW w:w="418" w:type="dxa"/>
            <w:tcBorders>
              <w:top w:val="single" w:sz="6" w:space="0" w:color="000001"/>
              <w:left w:val="single" w:sz="6" w:space="0" w:color="000001"/>
              <w:bottom w:val="single" w:sz="6" w:space="0" w:color="000001"/>
            </w:tcBorders>
            <w:shd w:val="clear" w:color="auto" w:fill="FFFFFF"/>
            <w:vAlign w:val="center"/>
          </w:tcPr>
          <w:p w14:paraId="5AA66920"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4.</w:t>
            </w:r>
          </w:p>
        </w:tc>
        <w:tc>
          <w:tcPr>
            <w:tcW w:w="3402" w:type="dxa"/>
            <w:tcBorders>
              <w:top w:val="single" w:sz="6" w:space="0" w:color="000001"/>
              <w:left w:val="single" w:sz="6" w:space="0" w:color="000001"/>
              <w:bottom w:val="single" w:sz="6" w:space="0" w:color="000001"/>
            </w:tcBorders>
            <w:shd w:val="clear" w:color="auto" w:fill="FFFFFF"/>
            <w:vAlign w:val="center"/>
          </w:tcPr>
          <w:p w14:paraId="3D1BD5EE"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Αντικατάσταση διακόπτη</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6FEAD51D"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w:t>
            </w:r>
          </w:p>
        </w:tc>
        <w:tc>
          <w:tcPr>
            <w:tcW w:w="1417" w:type="dxa"/>
            <w:tcBorders>
              <w:top w:val="single" w:sz="6" w:space="0" w:color="000001"/>
              <w:left w:val="single" w:sz="6" w:space="0" w:color="000001"/>
              <w:bottom w:val="single" w:sz="6" w:space="0" w:color="000001"/>
            </w:tcBorders>
            <w:shd w:val="clear" w:color="auto" w:fill="FFFFFF"/>
            <w:vAlign w:val="center"/>
          </w:tcPr>
          <w:p w14:paraId="1EFEA895"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8,00</w:t>
            </w:r>
          </w:p>
        </w:tc>
        <w:tc>
          <w:tcPr>
            <w:tcW w:w="1276" w:type="dxa"/>
            <w:tcBorders>
              <w:top w:val="single" w:sz="6" w:space="0" w:color="000001"/>
              <w:left w:val="single" w:sz="6" w:space="0" w:color="000001"/>
              <w:bottom w:val="single" w:sz="6" w:space="0" w:color="000001"/>
            </w:tcBorders>
            <w:shd w:val="clear" w:color="auto" w:fill="FFFFFF"/>
          </w:tcPr>
          <w:p w14:paraId="6F0F5B86"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A961719" w14:textId="46420D91"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160,00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64378C29"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19AFD66F" w14:textId="125DF70A" w:rsidTr="001F4835">
        <w:trPr>
          <w:trHeight w:hRule="exact" w:val="278"/>
          <w:jc w:val="center"/>
        </w:trPr>
        <w:tc>
          <w:tcPr>
            <w:tcW w:w="418" w:type="dxa"/>
            <w:tcBorders>
              <w:top w:val="single" w:sz="6" w:space="0" w:color="000001"/>
              <w:left w:val="single" w:sz="6" w:space="0" w:color="000001"/>
              <w:bottom w:val="single" w:sz="6" w:space="0" w:color="000001"/>
            </w:tcBorders>
            <w:shd w:val="clear" w:color="auto" w:fill="FFFFFF"/>
            <w:vAlign w:val="center"/>
          </w:tcPr>
          <w:p w14:paraId="4E5299A4"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5.</w:t>
            </w:r>
          </w:p>
        </w:tc>
        <w:tc>
          <w:tcPr>
            <w:tcW w:w="3402" w:type="dxa"/>
            <w:tcBorders>
              <w:top w:val="single" w:sz="6" w:space="0" w:color="000001"/>
              <w:left w:val="single" w:sz="6" w:space="0" w:color="000001"/>
              <w:bottom w:val="single" w:sz="6" w:space="0" w:color="000001"/>
            </w:tcBorders>
            <w:shd w:val="clear" w:color="auto" w:fill="FFFFFF"/>
            <w:vAlign w:val="center"/>
          </w:tcPr>
          <w:p w14:paraId="51DCF5E7"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 xml:space="preserve">Αντικατάσταση </w:t>
            </w:r>
            <w:proofErr w:type="spellStart"/>
            <w:r w:rsidRPr="00DF1F3B">
              <w:rPr>
                <w:rFonts w:asciiTheme="minorHAnsi" w:hAnsiTheme="minorHAnsi" w:cstheme="minorHAnsi"/>
                <w:bCs/>
                <w:sz w:val="18"/>
                <w:szCs w:val="18"/>
              </w:rPr>
              <w:t>μπρίζας</w:t>
            </w:r>
            <w:proofErr w:type="spellEnd"/>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24D28A24"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w:t>
            </w:r>
          </w:p>
        </w:tc>
        <w:tc>
          <w:tcPr>
            <w:tcW w:w="1417" w:type="dxa"/>
            <w:tcBorders>
              <w:top w:val="single" w:sz="6" w:space="0" w:color="000001"/>
              <w:left w:val="single" w:sz="6" w:space="0" w:color="000001"/>
              <w:bottom w:val="single" w:sz="6" w:space="0" w:color="000001"/>
            </w:tcBorders>
            <w:shd w:val="clear" w:color="auto" w:fill="FFFFFF"/>
            <w:vAlign w:val="center"/>
          </w:tcPr>
          <w:p w14:paraId="3C0A5E25"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8,00</w:t>
            </w:r>
          </w:p>
        </w:tc>
        <w:tc>
          <w:tcPr>
            <w:tcW w:w="1276" w:type="dxa"/>
            <w:tcBorders>
              <w:top w:val="single" w:sz="6" w:space="0" w:color="000001"/>
              <w:left w:val="single" w:sz="6" w:space="0" w:color="000001"/>
              <w:bottom w:val="single" w:sz="6" w:space="0" w:color="000001"/>
            </w:tcBorders>
            <w:shd w:val="clear" w:color="auto" w:fill="FFFFFF"/>
          </w:tcPr>
          <w:p w14:paraId="0C466F5C"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74CA8DD3" w14:textId="729654F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160,00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39DAEA37"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01E43398" w14:textId="670D779A" w:rsidTr="001F4835">
        <w:trPr>
          <w:trHeight w:hRule="exact" w:val="282"/>
          <w:jc w:val="center"/>
        </w:trPr>
        <w:tc>
          <w:tcPr>
            <w:tcW w:w="418" w:type="dxa"/>
            <w:tcBorders>
              <w:top w:val="single" w:sz="6" w:space="0" w:color="000001"/>
              <w:left w:val="single" w:sz="6" w:space="0" w:color="000001"/>
              <w:bottom w:val="single" w:sz="6" w:space="0" w:color="000001"/>
            </w:tcBorders>
            <w:shd w:val="clear" w:color="auto" w:fill="FFFFFF"/>
            <w:vAlign w:val="center"/>
          </w:tcPr>
          <w:p w14:paraId="09C220B1"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6.</w:t>
            </w:r>
          </w:p>
        </w:tc>
        <w:tc>
          <w:tcPr>
            <w:tcW w:w="3402" w:type="dxa"/>
            <w:tcBorders>
              <w:top w:val="single" w:sz="6" w:space="0" w:color="000001"/>
              <w:left w:val="single" w:sz="6" w:space="0" w:color="000001"/>
              <w:bottom w:val="single" w:sz="6" w:space="0" w:color="000001"/>
            </w:tcBorders>
            <w:shd w:val="clear" w:color="auto" w:fill="FFFFFF"/>
            <w:vAlign w:val="center"/>
          </w:tcPr>
          <w:p w14:paraId="776CDAE6"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 xml:space="preserve">Επισκευή </w:t>
            </w:r>
            <w:proofErr w:type="spellStart"/>
            <w:r w:rsidRPr="00DF1F3B">
              <w:rPr>
                <w:rFonts w:asciiTheme="minorHAnsi" w:hAnsiTheme="minorHAnsi" w:cstheme="minorHAnsi"/>
                <w:bCs/>
                <w:sz w:val="18"/>
                <w:szCs w:val="18"/>
              </w:rPr>
              <w:t>μπρίζας</w:t>
            </w:r>
            <w:proofErr w:type="spellEnd"/>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26169707"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w:t>
            </w:r>
          </w:p>
        </w:tc>
        <w:tc>
          <w:tcPr>
            <w:tcW w:w="1417" w:type="dxa"/>
            <w:tcBorders>
              <w:top w:val="single" w:sz="6" w:space="0" w:color="000001"/>
              <w:left w:val="single" w:sz="6" w:space="0" w:color="000001"/>
              <w:bottom w:val="single" w:sz="6" w:space="0" w:color="000001"/>
            </w:tcBorders>
            <w:shd w:val="clear" w:color="auto" w:fill="FFFFFF"/>
            <w:vAlign w:val="center"/>
          </w:tcPr>
          <w:p w14:paraId="4BACA98E"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4,00</w:t>
            </w:r>
          </w:p>
        </w:tc>
        <w:tc>
          <w:tcPr>
            <w:tcW w:w="1276" w:type="dxa"/>
            <w:tcBorders>
              <w:top w:val="single" w:sz="6" w:space="0" w:color="000001"/>
              <w:left w:val="single" w:sz="6" w:space="0" w:color="000001"/>
              <w:bottom w:val="single" w:sz="6" w:space="0" w:color="000001"/>
            </w:tcBorders>
            <w:shd w:val="clear" w:color="auto" w:fill="FFFFFF"/>
          </w:tcPr>
          <w:p w14:paraId="6932D0FD"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9F18766" w14:textId="203D42A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80,00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0AB2385F"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130BCD9A" w14:textId="733139C6" w:rsidTr="001F4835">
        <w:trPr>
          <w:trHeight w:hRule="exact" w:val="286"/>
          <w:jc w:val="center"/>
        </w:trPr>
        <w:tc>
          <w:tcPr>
            <w:tcW w:w="418" w:type="dxa"/>
            <w:tcBorders>
              <w:top w:val="single" w:sz="6" w:space="0" w:color="000001"/>
              <w:left w:val="single" w:sz="6" w:space="0" w:color="000001"/>
              <w:bottom w:val="single" w:sz="6" w:space="0" w:color="000001"/>
            </w:tcBorders>
            <w:shd w:val="clear" w:color="auto" w:fill="FFFFFF"/>
            <w:vAlign w:val="center"/>
          </w:tcPr>
          <w:p w14:paraId="2A9BF209"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7.</w:t>
            </w:r>
          </w:p>
        </w:tc>
        <w:tc>
          <w:tcPr>
            <w:tcW w:w="3402" w:type="dxa"/>
            <w:tcBorders>
              <w:top w:val="single" w:sz="6" w:space="0" w:color="000001"/>
              <w:left w:val="single" w:sz="6" w:space="0" w:color="000001"/>
              <w:bottom w:val="single" w:sz="6" w:space="0" w:color="000001"/>
            </w:tcBorders>
            <w:shd w:val="clear" w:color="auto" w:fill="FFFFFF"/>
            <w:vAlign w:val="center"/>
          </w:tcPr>
          <w:p w14:paraId="3BA1165E"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Επισκευή διακόπτη</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2DE3EF7D"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w:t>
            </w:r>
          </w:p>
        </w:tc>
        <w:tc>
          <w:tcPr>
            <w:tcW w:w="1417" w:type="dxa"/>
            <w:tcBorders>
              <w:top w:val="single" w:sz="6" w:space="0" w:color="000001"/>
              <w:left w:val="single" w:sz="6" w:space="0" w:color="000001"/>
              <w:bottom w:val="single" w:sz="6" w:space="0" w:color="000001"/>
            </w:tcBorders>
            <w:shd w:val="clear" w:color="auto" w:fill="FFFFFF"/>
            <w:vAlign w:val="center"/>
          </w:tcPr>
          <w:p w14:paraId="1C6751FF"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4,00</w:t>
            </w:r>
          </w:p>
        </w:tc>
        <w:tc>
          <w:tcPr>
            <w:tcW w:w="1276" w:type="dxa"/>
            <w:tcBorders>
              <w:top w:val="single" w:sz="6" w:space="0" w:color="000001"/>
              <w:left w:val="single" w:sz="6" w:space="0" w:color="000001"/>
              <w:bottom w:val="single" w:sz="6" w:space="0" w:color="000001"/>
            </w:tcBorders>
            <w:shd w:val="clear" w:color="auto" w:fill="FFFFFF"/>
          </w:tcPr>
          <w:p w14:paraId="703828F7"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42C17755" w14:textId="2D2B4664"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80,00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4282566B"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4582BAB8" w14:textId="4E00E445" w:rsidTr="001F4835">
        <w:trPr>
          <w:trHeight w:hRule="exact" w:val="275"/>
          <w:jc w:val="center"/>
        </w:trPr>
        <w:tc>
          <w:tcPr>
            <w:tcW w:w="418" w:type="dxa"/>
            <w:tcBorders>
              <w:top w:val="single" w:sz="6" w:space="0" w:color="000001"/>
              <w:left w:val="single" w:sz="6" w:space="0" w:color="000001"/>
              <w:bottom w:val="single" w:sz="6" w:space="0" w:color="000001"/>
            </w:tcBorders>
            <w:shd w:val="clear" w:color="auto" w:fill="FFFFFF"/>
            <w:vAlign w:val="center"/>
          </w:tcPr>
          <w:p w14:paraId="46DB38A1"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8.</w:t>
            </w:r>
          </w:p>
        </w:tc>
        <w:tc>
          <w:tcPr>
            <w:tcW w:w="3402" w:type="dxa"/>
            <w:tcBorders>
              <w:top w:val="single" w:sz="6" w:space="0" w:color="000001"/>
              <w:left w:val="single" w:sz="6" w:space="0" w:color="000001"/>
              <w:bottom w:val="single" w:sz="6" w:space="0" w:color="000001"/>
            </w:tcBorders>
            <w:shd w:val="clear" w:color="auto" w:fill="FFFFFF"/>
            <w:vAlign w:val="center"/>
          </w:tcPr>
          <w:p w14:paraId="63184E5B"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Επισκευή απορροφητήρα</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3682D90B"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6</w:t>
            </w:r>
          </w:p>
        </w:tc>
        <w:tc>
          <w:tcPr>
            <w:tcW w:w="1417" w:type="dxa"/>
            <w:tcBorders>
              <w:top w:val="single" w:sz="6" w:space="0" w:color="000001"/>
              <w:left w:val="single" w:sz="6" w:space="0" w:color="000001"/>
              <w:bottom w:val="single" w:sz="6" w:space="0" w:color="000001"/>
            </w:tcBorders>
            <w:shd w:val="clear" w:color="auto" w:fill="FFFFFF"/>
            <w:vAlign w:val="center"/>
          </w:tcPr>
          <w:p w14:paraId="54CD489F"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15,00</w:t>
            </w:r>
          </w:p>
        </w:tc>
        <w:tc>
          <w:tcPr>
            <w:tcW w:w="1276" w:type="dxa"/>
            <w:tcBorders>
              <w:top w:val="single" w:sz="6" w:space="0" w:color="000001"/>
              <w:left w:val="single" w:sz="6" w:space="0" w:color="000001"/>
              <w:bottom w:val="single" w:sz="6" w:space="0" w:color="000001"/>
            </w:tcBorders>
            <w:shd w:val="clear" w:color="auto" w:fill="FFFFFF"/>
          </w:tcPr>
          <w:p w14:paraId="0CC649C1"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267DC7E" w14:textId="02C64EB6"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90,00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1341FBB1"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68015DF6" w14:textId="1FDA0B32" w:rsidTr="001F4835">
        <w:trPr>
          <w:trHeight w:hRule="exact" w:val="29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434202BB"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9.</w:t>
            </w:r>
          </w:p>
        </w:tc>
        <w:tc>
          <w:tcPr>
            <w:tcW w:w="3402" w:type="dxa"/>
            <w:tcBorders>
              <w:top w:val="single" w:sz="6" w:space="0" w:color="000001"/>
              <w:left w:val="single" w:sz="6" w:space="0" w:color="000001"/>
              <w:bottom w:val="single" w:sz="6" w:space="0" w:color="000001"/>
            </w:tcBorders>
            <w:shd w:val="clear" w:color="auto" w:fill="FFFFFF"/>
            <w:vAlign w:val="center"/>
          </w:tcPr>
          <w:p w14:paraId="566F8A43"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Τοποθέτηση απορροφητήρα</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10180D60"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6</w:t>
            </w:r>
          </w:p>
        </w:tc>
        <w:tc>
          <w:tcPr>
            <w:tcW w:w="1417" w:type="dxa"/>
            <w:tcBorders>
              <w:top w:val="single" w:sz="6" w:space="0" w:color="000001"/>
              <w:left w:val="single" w:sz="6" w:space="0" w:color="000001"/>
              <w:bottom w:val="single" w:sz="6" w:space="0" w:color="000001"/>
            </w:tcBorders>
            <w:shd w:val="clear" w:color="auto" w:fill="FFFFFF"/>
            <w:vAlign w:val="center"/>
          </w:tcPr>
          <w:p w14:paraId="05C5D7F9"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40,00</w:t>
            </w:r>
          </w:p>
        </w:tc>
        <w:tc>
          <w:tcPr>
            <w:tcW w:w="1276" w:type="dxa"/>
            <w:tcBorders>
              <w:top w:val="single" w:sz="6" w:space="0" w:color="000001"/>
              <w:left w:val="single" w:sz="6" w:space="0" w:color="000001"/>
              <w:bottom w:val="single" w:sz="6" w:space="0" w:color="000001"/>
            </w:tcBorders>
            <w:shd w:val="clear" w:color="auto" w:fill="FFFFFF"/>
          </w:tcPr>
          <w:p w14:paraId="02E85E32"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11FB127F" w14:textId="40B53613"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240,00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0AEC2DB9"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52B1C0AA" w14:textId="595616E5" w:rsidTr="001F4835">
        <w:trPr>
          <w:trHeight w:hRule="exact" w:val="28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177E9FAE"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10.</w:t>
            </w:r>
          </w:p>
        </w:tc>
        <w:tc>
          <w:tcPr>
            <w:tcW w:w="3402" w:type="dxa"/>
            <w:tcBorders>
              <w:top w:val="single" w:sz="6" w:space="0" w:color="000001"/>
              <w:left w:val="single" w:sz="6" w:space="0" w:color="000001"/>
              <w:bottom w:val="single" w:sz="6" w:space="0" w:color="000001"/>
            </w:tcBorders>
            <w:shd w:val="clear" w:color="auto" w:fill="FFFFFF"/>
            <w:vAlign w:val="center"/>
          </w:tcPr>
          <w:p w14:paraId="6FC08C9B"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Επισκευή γραμμής κουζίνας</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48DF1191"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5</w:t>
            </w:r>
          </w:p>
        </w:tc>
        <w:tc>
          <w:tcPr>
            <w:tcW w:w="1417" w:type="dxa"/>
            <w:tcBorders>
              <w:top w:val="single" w:sz="6" w:space="0" w:color="000001"/>
              <w:left w:val="single" w:sz="6" w:space="0" w:color="000001"/>
              <w:bottom w:val="single" w:sz="6" w:space="0" w:color="000001"/>
            </w:tcBorders>
            <w:shd w:val="clear" w:color="auto" w:fill="FFFFFF"/>
            <w:vAlign w:val="center"/>
          </w:tcPr>
          <w:p w14:paraId="30B1B9E0"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40,00</w:t>
            </w:r>
          </w:p>
        </w:tc>
        <w:tc>
          <w:tcPr>
            <w:tcW w:w="1276" w:type="dxa"/>
            <w:tcBorders>
              <w:top w:val="single" w:sz="6" w:space="0" w:color="000001"/>
              <w:left w:val="single" w:sz="6" w:space="0" w:color="000001"/>
              <w:bottom w:val="single" w:sz="6" w:space="0" w:color="000001"/>
            </w:tcBorders>
            <w:shd w:val="clear" w:color="auto" w:fill="FFFFFF"/>
          </w:tcPr>
          <w:p w14:paraId="2A1A4EF3"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D3483D1" w14:textId="1F8AC7A9"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6B93145"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16FD4910" w14:textId="4C3BBF0F" w:rsidTr="001F4835">
        <w:trPr>
          <w:trHeight w:hRule="exact" w:val="27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08392E80"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11.</w:t>
            </w:r>
          </w:p>
        </w:tc>
        <w:tc>
          <w:tcPr>
            <w:tcW w:w="3402" w:type="dxa"/>
            <w:tcBorders>
              <w:top w:val="single" w:sz="6" w:space="0" w:color="000001"/>
              <w:left w:val="single" w:sz="6" w:space="0" w:color="000001"/>
              <w:bottom w:val="single" w:sz="6" w:space="0" w:color="000001"/>
            </w:tcBorders>
            <w:shd w:val="clear" w:color="auto" w:fill="FFFFFF"/>
            <w:vAlign w:val="center"/>
          </w:tcPr>
          <w:p w14:paraId="14B997D4"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Αντικατάσταση γραμμής κουζίνας</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2F0263C1"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5</w:t>
            </w:r>
          </w:p>
        </w:tc>
        <w:tc>
          <w:tcPr>
            <w:tcW w:w="1417" w:type="dxa"/>
            <w:tcBorders>
              <w:top w:val="single" w:sz="6" w:space="0" w:color="000001"/>
              <w:left w:val="single" w:sz="6" w:space="0" w:color="000001"/>
              <w:bottom w:val="single" w:sz="6" w:space="0" w:color="000001"/>
            </w:tcBorders>
            <w:shd w:val="clear" w:color="auto" w:fill="FFFFFF"/>
            <w:vAlign w:val="center"/>
          </w:tcPr>
          <w:p w14:paraId="09B99E63"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30,00</w:t>
            </w:r>
          </w:p>
        </w:tc>
        <w:tc>
          <w:tcPr>
            <w:tcW w:w="1276" w:type="dxa"/>
            <w:tcBorders>
              <w:top w:val="single" w:sz="6" w:space="0" w:color="000001"/>
              <w:left w:val="single" w:sz="6" w:space="0" w:color="000001"/>
              <w:bottom w:val="single" w:sz="6" w:space="0" w:color="000001"/>
            </w:tcBorders>
            <w:shd w:val="clear" w:color="auto" w:fill="FFFFFF"/>
          </w:tcPr>
          <w:p w14:paraId="27A10F71"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0FDE314" w14:textId="26D3D50D"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150,00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B1D90D2"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2C0E3C5D" w14:textId="2786509B" w:rsidTr="001F4835">
        <w:trPr>
          <w:trHeight w:hRule="exact" w:val="27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0DE8B9A4"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12.</w:t>
            </w:r>
          </w:p>
        </w:tc>
        <w:tc>
          <w:tcPr>
            <w:tcW w:w="3402" w:type="dxa"/>
            <w:tcBorders>
              <w:top w:val="single" w:sz="6" w:space="0" w:color="000001"/>
              <w:left w:val="single" w:sz="6" w:space="0" w:color="000001"/>
              <w:bottom w:val="single" w:sz="6" w:space="0" w:color="000001"/>
            </w:tcBorders>
            <w:shd w:val="clear" w:color="auto" w:fill="FFFFFF"/>
            <w:vAlign w:val="center"/>
          </w:tcPr>
          <w:p w14:paraId="34267F5A"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 xml:space="preserve">Αντικατάσταση </w:t>
            </w:r>
            <w:proofErr w:type="spellStart"/>
            <w:r w:rsidRPr="00DF1F3B">
              <w:rPr>
                <w:rFonts w:asciiTheme="minorHAnsi" w:hAnsiTheme="minorHAnsi" w:cstheme="minorHAnsi"/>
                <w:bCs/>
                <w:sz w:val="18"/>
                <w:szCs w:val="18"/>
              </w:rPr>
              <w:t>ρελέ</w:t>
            </w:r>
            <w:proofErr w:type="spellEnd"/>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43F07111"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5</w:t>
            </w:r>
          </w:p>
        </w:tc>
        <w:tc>
          <w:tcPr>
            <w:tcW w:w="1417" w:type="dxa"/>
            <w:tcBorders>
              <w:top w:val="single" w:sz="6" w:space="0" w:color="000001"/>
              <w:left w:val="single" w:sz="6" w:space="0" w:color="000001"/>
              <w:bottom w:val="single" w:sz="6" w:space="0" w:color="000001"/>
            </w:tcBorders>
            <w:shd w:val="clear" w:color="auto" w:fill="FFFFFF"/>
            <w:vAlign w:val="center"/>
          </w:tcPr>
          <w:p w14:paraId="7A2E7D0D"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60,00</w:t>
            </w:r>
          </w:p>
        </w:tc>
        <w:tc>
          <w:tcPr>
            <w:tcW w:w="1276" w:type="dxa"/>
            <w:tcBorders>
              <w:top w:val="single" w:sz="6" w:space="0" w:color="000001"/>
              <w:left w:val="single" w:sz="6" w:space="0" w:color="000001"/>
              <w:bottom w:val="single" w:sz="6" w:space="0" w:color="000001"/>
            </w:tcBorders>
            <w:shd w:val="clear" w:color="auto" w:fill="FFFFFF"/>
          </w:tcPr>
          <w:p w14:paraId="65AD3EEC"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648060CB" w14:textId="27C5ADE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300,00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66CF1037"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2F50C2DA" w14:textId="527D4A68" w:rsidTr="001F4835">
        <w:trPr>
          <w:trHeight w:hRule="exact" w:val="27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392E95DA"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13.</w:t>
            </w:r>
          </w:p>
        </w:tc>
        <w:tc>
          <w:tcPr>
            <w:tcW w:w="3402" w:type="dxa"/>
            <w:tcBorders>
              <w:top w:val="single" w:sz="6" w:space="0" w:color="000001"/>
              <w:left w:val="single" w:sz="6" w:space="0" w:color="000001"/>
              <w:bottom w:val="single" w:sz="6" w:space="0" w:color="000001"/>
            </w:tcBorders>
            <w:shd w:val="clear" w:color="auto" w:fill="FFFFFF"/>
            <w:vAlign w:val="center"/>
          </w:tcPr>
          <w:p w14:paraId="4B378C69"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Αντικατάσταση ασφάλειας</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2D12652C"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10</w:t>
            </w:r>
          </w:p>
        </w:tc>
        <w:tc>
          <w:tcPr>
            <w:tcW w:w="1417" w:type="dxa"/>
            <w:tcBorders>
              <w:top w:val="single" w:sz="6" w:space="0" w:color="000001"/>
              <w:left w:val="single" w:sz="6" w:space="0" w:color="000001"/>
              <w:bottom w:val="single" w:sz="6" w:space="0" w:color="000001"/>
            </w:tcBorders>
            <w:shd w:val="clear" w:color="auto" w:fill="FFFFFF"/>
            <w:vAlign w:val="center"/>
          </w:tcPr>
          <w:p w14:paraId="35C01856"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25,00</w:t>
            </w:r>
          </w:p>
        </w:tc>
        <w:tc>
          <w:tcPr>
            <w:tcW w:w="1276" w:type="dxa"/>
            <w:tcBorders>
              <w:top w:val="single" w:sz="6" w:space="0" w:color="000001"/>
              <w:left w:val="single" w:sz="6" w:space="0" w:color="000001"/>
              <w:bottom w:val="single" w:sz="6" w:space="0" w:color="000001"/>
            </w:tcBorders>
            <w:shd w:val="clear" w:color="auto" w:fill="FFFFFF"/>
          </w:tcPr>
          <w:p w14:paraId="5E091142"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25725C6F" w14:textId="509ACF21"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250,00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2B9C5392"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2ED0076E" w14:textId="5FCC30FA" w:rsidTr="001F4835">
        <w:trPr>
          <w:trHeight w:hRule="exact" w:val="27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484FE555"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14.</w:t>
            </w:r>
          </w:p>
        </w:tc>
        <w:tc>
          <w:tcPr>
            <w:tcW w:w="3402" w:type="dxa"/>
            <w:tcBorders>
              <w:top w:val="single" w:sz="6" w:space="0" w:color="000001"/>
              <w:left w:val="single" w:sz="6" w:space="0" w:color="000001"/>
              <w:bottom w:val="single" w:sz="6" w:space="0" w:color="000001"/>
            </w:tcBorders>
            <w:shd w:val="clear" w:color="auto" w:fill="FFFFFF"/>
            <w:vAlign w:val="center"/>
          </w:tcPr>
          <w:p w14:paraId="3C1DDA4D"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Επισκευή πίνακα</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604C8F71"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4</w:t>
            </w:r>
          </w:p>
        </w:tc>
        <w:tc>
          <w:tcPr>
            <w:tcW w:w="1417" w:type="dxa"/>
            <w:tcBorders>
              <w:top w:val="single" w:sz="6" w:space="0" w:color="000001"/>
              <w:left w:val="single" w:sz="6" w:space="0" w:color="000001"/>
              <w:bottom w:val="single" w:sz="6" w:space="0" w:color="000001"/>
            </w:tcBorders>
            <w:shd w:val="clear" w:color="auto" w:fill="FFFFFF"/>
            <w:vAlign w:val="center"/>
          </w:tcPr>
          <w:p w14:paraId="7427C939"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50,00</w:t>
            </w:r>
          </w:p>
        </w:tc>
        <w:tc>
          <w:tcPr>
            <w:tcW w:w="1276" w:type="dxa"/>
            <w:tcBorders>
              <w:top w:val="single" w:sz="6" w:space="0" w:color="000001"/>
              <w:left w:val="single" w:sz="6" w:space="0" w:color="000001"/>
              <w:bottom w:val="single" w:sz="6" w:space="0" w:color="000001"/>
            </w:tcBorders>
            <w:shd w:val="clear" w:color="auto" w:fill="FFFFFF"/>
          </w:tcPr>
          <w:p w14:paraId="07429A8D"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55F947B" w14:textId="5780E79F"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377FCA1A"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63B86708" w14:textId="110A8074" w:rsidTr="001F4835">
        <w:trPr>
          <w:trHeight w:hRule="exact" w:val="27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7DB9CB24"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15.</w:t>
            </w:r>
          </w:p>
        </w:tc>
        <w:tc>
          <w:tcPr>
            <w:tcW w:w="3402" w:type="dxa"/>
            <w:tcBorders>
              <w:top w:val="single" w:sz="6" w:space="0" w:color="000001"/>
              <w:left w:val="single" w:sz="6" w:space="0" w:color="000001"/>
              <w:bottom w:val="single" w:sz="6" w:space="0" w:color="000001"/>
            </w:tcBorders>
            <w:shd w:val="clear" w:color="auto" w:fill="FFFFFF"/>
            <w:vAlign w:val="center"/>
          </w:tcPr>
          <w:p w14:paraId="5BB32F85"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Αντικατάσταση θερμοστάτη θερμοσίφωνα</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0432DC82"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4</w:t>
            </w:r>
          </w:p>
        </w:tc>
        <w:tc>
          <w:tcPr>
            <w:tcW w:w="1417" w:type="dxa"/>
            <w:tcBorders>
              <w:top w:val="single" w:sz="6" w:space="0" w:color="000001"/>
              <w:left w:val="single" w:sz="6" w:space="0" w:color="000001"/>
              <w:bottom w:val="single" w:sz="6" w:space="0" w:color="000001"/>
            </w:tcBorders>
            <w:shd w:val="clear" w:color="auto" w:fill="FFFFFF"/>
            <w:vAlign w:val="center"/>
          </w:tcPr>
          <w:p w14:paraId="2E421CE0"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50,00</w:t>
            </w:r>
          </w:p>
        </w:tc>
        <w:tc>
          <w:tcPr>
            <w:tcW w:w="1276" w:type="dxa"/>
            <w:tcBorders>
              <w:top w:val="single" w:sz="6" w:space="0" w:color="000001"/>
              <w:left w:val="single" w:sz="6" w:space="0" w:color="000001"/>
              <w:bottom w:val="single" w:sz="6" w:space="0" w:color="000001"/>
            </w:tcBorders>
            <w:shd w:val="clear" w:color="auto" w:fill="FFFFFF"/>
          </w:tcPr>
          <w:p w14:paraId="55AEBA04"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95A9950" w14:textId="5660ABE1"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AEE982A"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233F77C4" w14:textId="2B163E95" w:rsidTr="001F4835">
        <w:trPr>
          <w:trHeight w:hRule="exact" w:val="274"/>
          <w:jc w:val="center"/>
        </w:trPr>
        <w:tc>
          <w:tcPr>
            <w:tcW w:w="418" w:type="dxa"/>
            <w:tcBorders>
              <w:top w:val="single" w:sz="6" w:space="0" w:color="000001"/>
              <w:left w:val="single" w:sz="6" w:space="0" w:color="000001"/>
              <w:bottom w:val="single" w:sz="6" w:space="0" w:color="000001"/>
            </w:tcBorders>
            <w:shd w:val="clear" w:color="auto" w:fill="FFFFFF"/>
            <w:vAlign w:val="center"/>
          </w:tcPr>
          <w:p w14:paraId="345576FF" w14:textId="77777777" w:rsidR="00DF1F3B" w:rsidRPr="00DF1F3B" w:rsidRDefault="00DF1F3B" w:rsidP="001855D8">
            <w:pPr>
              <w:shd w:val="clear" w:color="auto" w:fill="FFFFFF"/>
              <w:jc w:val="center"/>
              <w:rPr>
                <w:rFonts w:asciiTheme="minorHAnsi" w:hAnsiTheme="minorHAnsi" w:cstheme="minorHAnsi"/>
                <w:b/>
                <w:bCs/>
                <w:color w:val="000000"/>
                <w:sz w:val="18"/>
                <w:szCs w:val="18"/>
              </w:rPr>
            </w:pPr>
            <w:r w:rsidRPr="00DF1F3B">
              <w:rPr>
                <w:rFonts w:asciiTheme="minorHAnsi" w:hAnsiTheme="minorHAnsi" w:cstheme="minorHAnsi"/>
                <w:b/>
                <w:bCs/>
                <w:color w:val="000000"/>
                <w:sz w:val="18"/>
                <w:szCs w:val="18"/>
              </w:rPr>
              <w:t>16.</w:t>
            </w:r>
          </w:p>
        </w:tc>
        <w:tc>
          <w:tcPr>
            <w:tcW w:w="3402" w:type="dxa"/>
            <w:tcBorders>
              <w:top w:val="single" w:sz="6" w:space="0" w:color="000001"/>
              <w:left w:val="single" w:sz="6" w:space="0" w:color="000001"/>
              <w:bottom w:val="single" w:sz="6" w:space="0" w:color="000001"/>
            </w:tcBorders>
            <w:shd w:val="clear" w:color="auto" w:fill="FFFFFF"/>
            <w:vAlign w:val="center"/>
          </w:tcPr>
          <w:p w14:paraId="4DC2ED5A" w14:textId="77777777" w:rsidR="00DF1F3B" w:rsidRPr="00DF1F3B" w:rsidRDefault="00DF1F3B" w:rsidP="001855D8">
            <w:pPr>
              <w:pStyle w:val="Web"/>
              <w:spacing w:before="0" w:after="0"/>
              <w:jc w:val="both"/>
              <w:rPr>
                <w:rFonts w:asciiTheme="minorHAnsi" w:hAnsiTheme="minorHAnsi" w:cstheme="minorHAnsi"/>
                <w:bCs/>
                <w:sz w:val="18"/>
                <w:szCs w:val="18"/>
              </w:rPr>
            </w:pPr>
            <w:r w:rsidRPr="00DF1F3B">
              <w:rPr>
                <w:rFonts w:asciiTheme="minorHAnsi" w:hAnsiTheme="minorHAnsi" w:cstheme="minorHAnsi"/>
                <w:bCs/>
                <w:sz w:val="18"/>
                <w:szCs w:val="18"/>
              </w:rPr>
              <w:t>Αντικατάσταση γραμμής πλυντηρίου</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14:paraId="4A1871EF"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5</w:t>
            </w:r>
          </w:p>
        </w:tc>
        <w:tc>
          <w:tcPr>
            <w:tcW w:w="1417" w:type="dxa"/>
            <w:tcBorders>
              <w:top w:val="single" w:sz="6" w:space="0" w:color="000001"/>
              <w:left w:val="single" w:sz="6" w:space="0" w:color="000001"/>
              <w:bottom w:val="single" w:sz="6" w:space="0" w:color="000001"/>
            </w:tcBorders>
            <w:shd w:val="clear" w:color="auto" w:fill="FFFFFF"/>
            <w:vAlign w:val="center"/>
          </w:tcPr>
          <w:p w14:paraId="26D7A84E" w14:textId="77777777"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20,00</w:t>
            </w:r>
          </w:p>
        </w:tc>
        <w:tc>
          <w:tcPr>
            <w:tcW w:w="1276" w:type="dxa"/>
            <w:tcBorders>
              <w:top w:val="single" w:sz="6" w:space="0" w:color="000001"/>
              <w:left w:val="single" w:sz="6" w:space="0" w:color="000001"/>
              <w:bottom w:val="single" w:sz="6" w:space="0" w:color="000001"/>
            </w:tcBorders>
            <w:shd w:val="clear" w:color="auto" w:fill="FFFFFF"/>
          </w:tcPr>
          <w:p w14:paraId="5CA8042B" w14:textId="77777777" w:rsidR="00DF1F3B" w:rsidRPr="00DF1F3B" w:rsidRDefault="00DF1F3B" w:rsidP="001855D8">
            <w:pPr>
              <w:shd w:val="clear" w:color="auto" w:fill="FFFFFF"/>
              <w:jc w:val="center"/>
              <w:rPr>
                <w:rFonts w:asciiTheme="minorHAnsi" w:hAnsiTheme="minorHAnsi" w:cstheme="minorHAnsi"/>
                <w:sz w:val="18"/>
                <w:szCs w:val="18"/>
              </w:rPr>
            </w:pPr>
          </w:p>
        </w:tc>
        <w:tc>
          <w:tcPr>
            <w:tcW w:w="992" w:type="dxa"/>
            <w:tcBorders>
              <w:top w:val="single" w:sz="6" w:space="0" w:color="000001"/>
              <w:left w:val="single" w:sz="6" w:space="0" w:color="000001"/>
              <w:bottom w:val="single" w:sz="6" w:space="0" w:color="000001"/>
              <w:right w:val="single" w:sz="6" w:space="0" w:color="000001"/>
            </w:tcBorders>
            <w:shd w:val="clear" w:color="auto" w:fill="FFFFFF"/>
            <w:vAlign w:val="center"/>
          </w:tcPr>
          <w:p w14:paraId="3A6080F1" w14:textId="1615C80B"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sz w:val="18"/>
                <w:szCs w:val="18"/>
              </w:rPr>
              <w:t>100,00</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0F6BA13D"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0FD23830" w14:textId="04C32CC2" w:rsidTr="001F4835">
        <w:trPr>
          <w:trHeight w:hRule="exact" w:val="306"/>
          <w:jc w:val="center"/>
        </w:trPr>
        <w:tc>
          <w:tcPr>
            <w:tcW w:w="8497" w:type="dxa"/>
            <w:gridSpan w:val="6"/>
            <w:tcBorders>
              <w:top w:val="single" w:sz="6" w:space="0" w:color="000001"/>
              <w:left w:val="single" w:sz="6" w:space="0" w:color="000001"/>
              <w:bottom w:val="single" w:sz="6" w:space="0" w:color="000001"/>
              <w:right w:val="single" w:sz="6" w:space="0" w:color="000001"/>
            </w:tcBorders>
            <w:shd w:val="clear" w:color="auto" w:fill="FFFFFF"/>
          </w:tcPr>
          <w:p w14:paraId="439A4191" w14:textId="2E6AA8E0"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b/>
                <w:bCs/>
                <w:sz w:val="18"/>
                <w:szCs w:val="18"/>
              </w:rPr>
              <w:t>ΣΥΝΟΛΟ</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4E98B1EB"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3D45B74E" w14:textId="410099F9" w:rsidTr="001F4835">
        <w:trPr>
          <w:trHeight w:hRule="exact" w:val="281"/>
          <w:jc w:val="center"/>
        </w:trPr>
        <w:tc>
          <w:tcPr>
            <w:tcW w:w="8497" w:type="dxa"/>
            <w:gridSpan w:val="6"/>
            <w:tcBorders>
              <w:left w:val="single" w:sz="6" w:space="0" w:color="000001"/>
              <w:bottom w:val="single" w:sz="6" w:space="0" w:color="000001"/>
              <w:right w:val="single" w:sz="6" w:space="0" w:color="000001"/>
            </w:tcBorders>
            <w:shd w:val="clear" w:color="auto" w:fill="FFFFFF"/>
          </w:tcPr>
          <w:p w14:paraId="014B353B" w14:textId="2DCDBCF4"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b/>
                <w:bCs/>
                <w:sz w:val="18"/>
                <w:szCs w:val="18"/>
              </w:rPr>
              <w:t>ΦΠΑ 24%</w:t>
            </w:r>
          </w:p>
        </w:tc>
        <w:tc>
          <w:tcPr>
            <w:tcW w:w="1134" w:type="dxa"/>
            <w:tcBorders>
              <w:left w:val="single" w:sz="6" w:space="0" w:color="000001"/>
              <w:bottom w:val="single" w:sz="6" w:space="0" w:color="000001"/>
              <w:right w:val="single" w:sz="6" w:space="0" w:color="000001"/>
            </w:tcBorders>
            <w:shd w:val="clear" w:color="auto" w:fill="FFFFFF"/>
          </w:tcPr>
          <w:p w14:paraId="4F1FC9EF" w14:textId="77777777" w:rsidR="00DF1F3B" w:rsidRPr="00DF1F3B" w:rsidRDefault="00DF1F3B" w:rsidP="001855D8">
            <w:pPr>
              <w:shd w:val="clear" w:color="auto" w:fill="FFFFFF"/>
              <w:jc w:val="center"/>
              <w:rPr>
                <w:rFonts w:asciiTheme="minorHAnsi" w:hAnsiTheme="minorHAnsi" w:cstheme="minorHAnsi"/>
                <w:sz w:val="18"/>
                <w:szCs w:val="18"/>
              </w:rPr>
            </w:pPr>
          </w:p>
        </w:tc>
      </w:tr>
      <w:tr w:rsidR="00DF1F3B" w:rsidRPr="00DF1F3B" w14:paraId="4E4875B8" w14:textId="3F37D4E1" w:rsidTr="001F4835">
        <w:trPr>
          <w:trHeight w:hRule="exact" w:val="286"/>
          <w:jc w:val="center"/>
        </w:trPr>
        <w:tc>
          <w:tcPr>
            <w:tcW w:w="8497" w:type="dxa"/>
            <w:gridSpan w:val="6"/>
            <w:tcBorders>
              <w:top w:val="single" w:sz="6" w:space="0" w:color="000001"/>
              <w:left w:val="single" w:sz="6" w:space="0" w:color="000001"/>
              <w:bottom w:val="single" w:sz="6" w:space="0" w:color="000001"/>
              <w:right w:val="single" w:sz="6" w:space="0" w:color="000001"/>
            </w:tcBorders>
            <w:shd w:val="clear" w:color="auto" w:fill="FFFFFF"/>
          </w:tcPr>
          <w:p w14:paraId="03A0E39B" w14:textId="2137F974" w:rsidR="00DF1F3B" w:rsidRPr="00DF1F3B" w:rsidRDefault="00DF1F3B" w:rsidP="001855D8">
            <w:pPr>
              <w:shd w:val="clear" w:color="auto" w:fill="FFFFFF"/>
              <w:jc w:val="center"/>
              <w:rPr>
                <w:rFonts w:asciiTheme="minorHAnsi" w:hAnsiTheme="minorHAnsi" w:cstheme="minorHAnsi"/>
                <w:sz w:val="18"/>
                <w:szCs w:val="18"/>
              </w:rPr>
            </w:pPr>
            <w:r w:rsidRPr="00DF1F3B">
              <w:rPr>
                <w:rFonts w:asciiTheme="minorHAnsi" w:hAnsiTheme="minorHAnsi" w:cstheme="minorHAnsi"/>
                <w:b/>
                <w:bCs/>
                <w:sz w:val="18"/>
                <w:szCs w:val="18"/>
              </w:rPr>
              <w:t>ΣΥΝΟΛΟ ΜΕ ΦΠΑ 24%</w:t>
            </w:r>
          </w:p>
        </w:tc>
        <w:tc>
          <w:tcPr>
            <w:tcW w:w="1134" w:type="dxa"/>
            <w:tcBorders>
              <w:top w:val="single" w:sz="6" w:space="0" w:color="000001"/>
              <w:left w:val="single" w:sz="6" w:space="0" w:color="000001"/>
              <w:bottom w:val="single" w:sz="6" w:space="0" w:color="000001"/>
              <w:right w:val="single" w:sz="6" w:space="0" w:color="000001"/>
            </w:tcBorders>
            <w:shd w:val="clear" w:color="auto" w:fill="FFFFFF"/>
          </w:tcPr>
          <w:p w14:paraId="5BEE8624" w14:textId="77777777" w:rsidR="00DF1F3B" w:rsidRPr="00DF1F3B" w:rsidRDefault="00DF1F3B" w:rsidP="001855D8">
            <w:pPr>
              <w:shd w:val="clear" w:color="auto" w:fill="FFFFFF"/>
              <w:jc w:val="center"/>
              <w:rPr>
                <w:rFonts w:asciiTheme="minorHAnsi" w:hAnsiTheme="minorHAnsi" w:cstheme="minorHAnsi"/>
                <w:sz w:val="18"/>
                <w:szCs w:val="18"/>
              </w:rPr>
            </w:pPr>
          </w:p>
        </w:tc>
      </w:tr>
    </w:tbl>
    <w:p w14:paraId="5A329DA2" w14:textId="77777777" w:rsidR="005710DA" w:rsidRDefault="005710DA" w:rsidP="005710DA">
      <w:pPr>
        <w:tabs>
          <w:tab w:val="left" w:pos="720"/>
          <w:tab w:val="center" w:pos="4153"/>
          <w:tab w:val="right" w:pos="8306"/>
        </w:tabs>
        <w:jc w:val="center"/>
        <w:rPr>
          <w:rFonts w:ascii="Calibri" w:hAnsi="Calibri" w:cs="Calibri"/>
          <w:b/>
          <w:kern w:val="0"/>
          <w:sz w:val="32"/>
        </w:rPr>
      </w:pPr>
    </w:p>
    <w:p w14:paraId="23590FBE" w14:textId="77777777" w:rsidR="005710DA" w:rsidRDefault="005710DA" w:rsidP="005710DA">
      <w:pPr>
        <w:tabs>
          <w:tab w:val="left" w:pos="720"/>
          <w:tab w:val="center" w:pos="4153"/>
          <w:tab w:val="right" w:pos="8306"/>
        </w:tabs>
        <w:rPr>
          <w:rFonts w:ascii="Calibri" w:hAnsi="Calibri" w:cs="Calibri"/>
          <w:b/>
          <w:kern w:val="0"/>
          <w:sz w:val="32"/>
        </w:rPr>
      </w:pPr>
    </w:p>
    <w:p w14:paraId="3CE3FAE3" w14:textId="7A8848DF" w:rsidR="00513DC6" w:rsidRDefault="002F52B9" w:rsidP="000B1B31">
      <w:pPr>
        <w:rPr>
          <w:rFonts w:ascii="Calibri" w:hAnsi="Calibri" w:cs="Calibri"/>
          <w:b/>
          <w:kern w:val="0"/>
        </w:rPr>
      </w:pPr>
      <w:r>
        <w:rPr>
          <w:rFonts w:ascii="Calibri" w:hAnsi="Calibri" w:cs="Calibri"/>
          <w:b/>
          <w:kern w:val="0"/>
          <w:sz w:val="32"/>
        </w:rPr>
        <w:tab/>
      </w:r>
      <w:r>
        <w:rPr>
          <w:rFonts w:ascii="Calibri" w:hAnsi="Calibri" w:cs="Calibri"/>
          <w:b/>
          <w:kern w:val="0"/>
          <w:sz w:val="32"/>
        </w:rPr>
        <w:tab/>
      </w:r>
      <w:r w:rsidR="00166FF9">
        <w:rPr>
          <w:rFonts w:ascii="Calibri" w:hAnsi="Calibri" w:cs="Calibri"/>
          <w:b/>
          <w:kern w:val="0"/>
          <w:sz w:val="32"/>
        </w:rPr>
        <w:t xml:space="preserve">                                             </w:t>
      </w:r>
      <w:r w:rsidRPr="00166FF9">
        <w:rPr>
          <w:rFonts w:ascii="Calibri" w:hAnsi="Calibri" w:cs="Calibri"/>
          <w:b/>
          <w:kern w:val="0"/>
        </w:rPr>
        <w:t xml:space="preserve">Έλαβα γνώση και συμφωνώ με τους </w:t>
      </w:r>
      <w:r w:rsidR="00166FF9">
        <w:rPr>
          <w:rFonts w:ascii="Calibri" w:hAnsi="Calibri" w:cs="Calibri"/>
          <w:b/>
          <w:kern w:val="0"/>
        </w:rPr>
        <w:t xml:space="preserve">     </w:t>
      </w:r>
    </w:p>
    <w:p w14:paraId="00C26E0B" w14:textId="28933435" w:rsidR="00513DC6" w:rsidRDefault="00166FF9" w:rsidP="00513DC6">
      <w:pPr>
        <w:tabs>
          <w:tab w:val="left" w:pos="4771"/>
        </w:tabs>
        <w:rPr>
          <w:rFonts w:asciiTheme="minorHAnsi" w:hAnsiTheme="minorHAnsi" w:cstheme="minorHAnsi"/>
          <w:b/>
        </w:rPr>
      </w:pPr>
      <w:r>
        <w:rPr>
          <w:rFonts w:ascii="Calibri" w:hAnsi="Calibri" w:cs="Calibri"/>
          <w:b/>
          <w:kern w:val="0"/>
        </w:rPr>
        <w:t xml:space="preserve">                                      </w:t>
      </w:r>
      <w:r w:rsidR="00513DC6">
        <w:rPr>
          <w:rFonts w:ascii="Calibri" w:hAnsi="Calibri" w:cs="Calibri"/>
          <w:b/>
          <w:kern w:val="0"/>
        </w:rPr>
        <w:t xml:space="preserve">                                                                  </w:t>
      </w:r>
      <w:r w:rsidR="00513DC6" w:rsidRPr="00166FF9">
        <w:rPr>
          <w:rFonts w:ascii="Calibri" w:hAnsi="Calibri" w:cs="Calibri"/>
          <w:b/>
          <w:kern w:val="0"/>
        </w:rPr>
        <w:t xml:space="preserve">όρους της υπ’ αριθ. </w:t>
      </w:r>
      <w:r w:rsidR="00DF1F3B">
        <w:rPr>
          <w:rFonts w:asciiTheme="minorHAnsi" w:hAnsiTheme="minorHAnsi" w:cstheme="minorHAnsi"/>
          <w:b/>
        </w:rPr>
        <w:t>59/10-01-2022</w:t>
      </w:r>
    </w:p>
    <w:p w14:paraId="26AD31D8" w14:textId="404C0598" w:rsidR="000B1B31" w:rsidRPr="00166FF9" w:rsidRDefault="00513DC6" w:rsidP="000B1B31">
      <w:pPr>
        <w:rPr>
          <w:rFonts w:ascii="Calibri" w:hAnsi="Calibri"/>
          <w:b/>
        </w:rPr>
      </w:pPr>
      <w:r>
        <w:rPr>
          <w:rFonts w:asciiTheme="minorHAnsi" w:hAnsiTheme="minorHAnsi" w:cstheme="minorHAnsi"/>
          <w:b/>
        </w:rPr>
        <w:t xml:space="preserve">                                                                                                        </w:t>
      </w:r>
      <w:r w:rsidR="000B1B31" w:rsidRPr="00166FF9">
        <w:rPr>
          <w:rFonts w:asciiTheme="minorHAnsi" w:hAnsiTheme="minorHAnsi" w:cstheme="minorHAnsi"/>
          <w:b/>
        </w:rPr>
        <w:t xml:space="preserve"> τεχνικής έκθεσης και βάσει αυτής </w:t>
      </w:r>
      <w:r>
        <w:rPr>
          <w:rFonts w:asciiTheme="minorHAnsi" w:hAnsiTheme="minorHAnsi" w:cstheme="minorHAnsi"/>
          <w:b/>
        </w:rPr>
        <w:t xml:space="preserve"> </w:t>
      </w:r>
    </w:p>
    <w:p w14:paraId="2ABDA891" w14:textId="18EE081D" w:rsidR="005710DA" w:rsidRPr="00166FF9" w:rsidRDefault="00513DC6" w:rsidP="00513DC6">
      <w:pPr>
        <w:tabs>
          <w:tab w:val="left" w:pos="4836"/>
        </w:tabs>
        <w:rPr>
          <w:rFonts w:ascii="Calibri" w:hAnsi="Calibri" w:cs="Calibri"/>
          <w:b/>
          <w:kern w:val="0"/>
        </w:rPr>
      </w:pPr>
      <w:r>
        <w:rPr>
          <w:rFonts w:ascii="Calibri" w:hAnsi="Calibri" w:cs="Calibri"/>
          <w:b/>
          <w:kern w:val="0"/>
        </w:rPr>
        <w:tab/>
      </w:r>
      <w:r w:rsidRPr="00166FF9">
        <w:rPr>
          <w:rFonts w:asciiTheme="minorHAnsi" w:hAnsiTheme="minorHAnsi" w:cstheme="minorHAnsi"/>
          <w:b/>
        </w:rPr>
        <w:t>καταθέτω</w:t>
      </w:r>
      <w:r>
        <w:rPr>
          <w:rFonts w:asciiTheme="minorHAnsi" w:hAnsiTheme="minorHAnsi" w:cstheme="minorHAnsi"/>
          <w:b/>
        </w:rPr>
        <w:t xml:space="preserve"> </w:t>
      </w:r>
      <w:r w:rsidRPr="00166FF9">
        <w:rPr>
          <w:rFonts w:asciiTheme="minorHAnsi" w:hAnsiTheme="minorHAnsi" w:cstheme="minorHAnsi"/>
          <w:b/>
        </w:rPr>
        <w:t xml:space="preserve"> την προσφορά μου.</w:t>
      </w:r>
    </w:p>
    <w:p w14:paraId="3F78041B" w14:textId="7EB9FB93" w:rsidR="001D4E87" w:rsidRDefault="001D4E87" w:rsidP="005B2912">
      <w:pPr>
        <w:tabs>
          <w:tab w:val="center" w:pos="1701"/>
          <w:tab w:val="center" w:pos="6521"/>
        </w:tabs>
        <w:spacing w:line="360" w:lineRule="auto"/>
        <w:jc w:val="both"/>
        <w:rPr>
          <w:rFonts w:ascii="Calibri" w:hAnsi="Calibri" w:cs="Arial"/>
          <w:sz w:val="22"/>
          <w:szCs w:val="22"/>
        </w:rPr>
      </w:pPr>
    </w:p>
    <w:p w14:paraId="3FF53BB3" w14:textId="4DEBE150" w:rsidR="00513DC6" w:rsidRPr="00B5670F" w:rsidRDefault="00513DC6" w:rsidP="00513DC6">
      <w:pPr>
        <w:tabs>
          <w:tab w:val="left" w:pos="4728"/>
        </w:tabs>
        <w:rPr>
          <w:rFonts w:ascii="Calibri" w:hAnsi="Calibri" w:cs="Arial"/>
          <w:b/>
          <w:bCs/>
          <w:sz w:val="22"/>
          <w:szCs w:val="22"/>
        </w:rPr>
      </w:pPr>
      <w:r>
        <w:rPr>
          <w:rFonts w:ascii="Calibri" w:hAnsi="Calibri" w:cs="Arial"/>
          <w:sz w:val="22"/>
          <w:szCs w:val="22"/>
        </w:rPr>
        <w:tab/>
      </w:r>
      <w:r w:rsidRPr="00B5670F">
        <w:rPr>
          <w:rFonts w:ascii="Calibri" w:hAnsi="Calibri" w:cs="Arial"/>
          <w:b/>
          <w:bCs/>
          <w:sz w:val="22"/>
          <w:szCs w:val="22"/>
        </w:rPr>
        <w:t>Λιβαδειά</w:t>
      </w:r>
      <w:r w:rsidR="00B5670F" w:rsidRPr="00B5670F">
        <w:rPr>
          <w:rFonts w:ascii="Calibri" w:hAnsi="Calibri" w:cs="Arial"/>
          <w:b/>
          <w:bCs/>
          <w:sz w:val="22"/>
          <w:szCs w:val="22"/>
        </w:rPr>
        <w:t xml:space="preserve">, </w:t>
      </w:r>
    </w:p>
    <w:p w14:paraId="6D2F97CC" w14:textId="55DF4FDD" w:rsidR="00B5670F" w:rsidRPr="00B5670F" w:rsidRDefault="00B5670F" w:rsidP="00B5670F">
      <w:pPr>
        <w:rPr>
          <w:rFonts w:ascii="Calibri" w:hAnsi="Calibri" w:cs="Arial"/>
          <w:sz w:val="22"/>
          <w:szCs w:val="22"/>
        </w:rPr>
      </w:pPr>
    </w:p>
    <w:p w14:paraId="7307BAB5" w14:textId="0A92A167" w:rsidR="00B5670F" w:rsidRPr="00B5670F" w:rsidRDefault="00B5670F" w:rsidP="00B5670F">
      <w:pPr>
        <w:rPr>
          <w:rFonts w:ascii="Calibri" w:hAnsi="Calibri" w:cs="Arial"/>
          <w:sz w:val="22"/>
          <w:szCs w:val="22"/>
        </w:rPr>
      </w:pPr>
    </w:p>
    <w:p w14:paraId="36469268" w14:textId="4C6B7D24" w:rsidR="00B5670F" w:rsidRPr="00B5670F" w:rsidRDefault="00B5670F" w:rsidP="00B5670F">
      <w:pPr>
        <w:rPr>
          <w:rFonts w:ascii="Calibri" w:hAnsi="Calibri" w:cs="Arial"/>
          <w:sz w:val="22"/>
          <w:szCs w:val="22"/>
        </w:rPr>
      </w:pPr>
    </w:p>
    <w:p w14:paraId="52ACB45B" w14:textId="468FDE93" w:rsidR="00B5670F" w:rsidRPr="00B5670F" w:rsidRDefault="00B5670F" w:rsidP="00B5670F">
      <w:pPr>
        <w:rPr>
          <w:rFonts w:ascii="Calibri" w:hAnsi="Calibri" w:cs="Arial"/>
          <w:sz w:val="22"/>
          <w:szCs w:val="22"/>
        </w:rPr>
      </w:pPr>
    </w:p>
    <w:p w14:paraId="185A8D3D" w14:textId="64E91CD9" w:rsidR="00B5670F" w:rsidRDefault="00B5670F" w:rsidP="00B5670F">
      <w:pPr>
        <w:rPr>
          <w:rFonts w:ascii="Calibri" w:hAnsi="Calibri" w:cs="Arial"/>
          <w:sz w:val="22"/>
          <w:szCs w:val="22"/>
        </w:rPr>
      </w:pPr>
    </w:p>
    <w:p w14:paraId="5E0499CE" w14:textId="1780A8FA" w:rsidR="00B5670F" w:rsidRPr="00B5670F" w:rsidRDefault="00B5670F" w:rsidP="00B5670F">
      <w:pPr>
        <w:tabs>
          <w:tab w:val="left" w:pos="5319"/>
        </w:tabs>
        <w:rPr>
          <w:rFonts w:ascii="Calibri" w:hAnsi="Calibri" w:cs="Arial"/>
          <w:b/>
          <w:bCs/>
          <w:sz w:val="22"/>
          <w:szCs w:val="22"/>
        </w:rPr>
      </w:pPr>
      <w:r>
        <w:rPr>
          <w:rFonts w:ascii="Calibri" w:hAnsi="Calibri" w:cs="Arial"/>
          <w:sz w:val="22"/>
          <w:szCs w:val="22"/>
        </w:rPr>
        <w:tab/>
        <w:t xml:space="preserve">    </w:t>
      </w:r>
      <w:r w:rsidRPr="00B5670F">
        <w:rPr>
          <w:rFonts w:ascii="Calibri" w:hAnsi="Calibri" w:cs="Arial"/>
          <w:b/>
          <w:bCs/>
          <w:sz w:val="22"/>
          <w:szCs w:val="22"/>
        </w:rPr>
        <w:t>Ο προσφέρων</w:t>
      </w:r>
    </w:p>
    <w:sectPr w:rsidR="00B5670F" w:rsidRPr="00B5670F" w:rsidSect="008725B8">
      <w:headerReference w:type="default" r:id="rId9"/>
      <w:footerReference w:type="default" r:id="rId10"/>
      <w:pgSz w:w="11906" w:h="16838"/>
      <w:pgMar w:top="1135" w:right="1800" w:bottom="1440" w:left="1800" w:header="0" w:footer="0" w:gutter="0"/>
      <w:cols w:space="720"/>
      <w:formProt w:val="0"/>
      <w:docGrid w:linePitch="360" w:charSpace="100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A9479" w14:textId="77777777" w:rsidR="008C4CC1" w:rsidRDefault="008C4CC1" w:rsidP="003F1A71">
      <w:r>
        <w:separator/>
      </w:r>
    </w:p>
  </w:endnote>
  <w:endnote w:type="continuationSeparator" w:id="0">
    <w:p w14:paraId="5C32DF8E" w14:textId="77777777" w:rsidR="008C4CC1" w:rsidRDefault="008C4CC1" w:rsidP="003F1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Liberation Sans">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Gothic">
    <w:panose1 w:val="020B0502020202020204"/>
    <w:charset w:val="A1"/>
    <w:family w:val="swiss"/>
    <w:pitch w:val="variable"/>
    <w:sig w:usb0="00000287" w:usb1="00000000" w:usb2="00000000" w:usb3="00000000" w:csb0="0000009F" w:csb1="00000000"/>
  </w:font>
  <w:font w:name="ABCDEE+Calibri">
    <w:altName w:val="Yu Gothic"/>
    <w:charset w:val="80"/>
    <w:family w:val="auto"/>
    <w:pitch w:val="default"/>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477501"/>
      <w:docPartObj>
        <w:docPartGallery w:val="Page Numbers (Bottom of Page)"/>
        <w:docPartUnique/>
      </w:docPartObj>
    </w:sdtPr>
    <w:sdtEndPr/>
    <w:sdtContent>
      <w:p w14:paraId="7124AF07" w14:textId="77777777" w:rsidR="003F1A71" w:rsidRDefault="00CB6B90">
        <w:pPr>
          <w:pStyle w:val="ad"/>
          <w:jc w:val="center"/>
        </w:pPr>
        <w:r>
          <w:fldChar w:fldCharType="begin"/>
        </w:r>
        <w:r>
          <w:instrText xml:space="preserve"> PAGE   \* MERGEFORMAT </w:instrText>
        </w:r>
        <w:r>
          <w:fldChar w:fldCharType="separate"/>
        </w:r>
        <w:r w:rsidR="00967944">
          <w:rPr>
            <w:noProof/>
          </w:rPr>
          <w:t>4</w:t>
        </w:r>
        <w:r>
          <w:rPr>
            <w:noProof/>
          </w:rPr>
          <w:fldChar w:fldCharType="end"/>
        </w:r>
      </w:p>
    </w:sdtContent>
  </w:sdt>
  <w:p w14:paraId="275BA55E" w14:textId="77777777" w:rsidR="003F1A71" w:rsidRDefault="003F1A71">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85B9E" w14:textId="77777777" w:rsidR="008C4CC1" w:rsidRDefault="008C4CC1" w:rsidP="003F1A71">
      <w:r>
        <w:separator/>
      </w:r>
    </w:p>
  </w:footnote>
  <w:footnote w:type="continuationSeparator" w:id="0">
    <w:p w14:paraId="2183B426" w14:textId="77777777" w:rsidR="008C4CC1" w:rsidRDefault="008C4CC1" w:rsidP="003F1A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413FC" w14:textId="32743D58" w:rsidR="009916B3" w:rsidRDefault="009916B3">
    <w:pPr>
      <w:pStyle w:val="ac"/>
    </w:pPr>
  </w:p>
  <w:p w14:paraId="30621D61" w14:textId="77777777" w:rsidR="009916B3" w:rsidRDefault="009916B3">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94B25"/>
    <w:multiLevelType w:val="multilevel"/>
    <w:tmpl w:val="2F80BD50"/>
    <w:lvl w:ilvl="0">
      <w:start w:val="1"/>
      <w:numFmt w:val="bullet"/>
      <w:lvlText w:val=""/>
      <w:lvlJc w:val="left"/>
      <w:pPr>
        <w:ind w:left="1080" w:hanging="360"/>
      </w:pPr>
      <w:rPr>
        <w:rFonts w:ascii="Symbol" w:hAnsi="Symbol" w:cs="Arial Narrow"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1BD37DF"/>
    <w:multiLevelType w:val="multilevel"/>
    <w:tmpl w:val="55A8A824"/>
    <w:lvl w:ilvl="0">
      <w:start w:val="1"/>
      <w:numFmt w:val="bullet"/>
      <w:lvlText w:val=""/>
      <w:lvlJc w:val="left"/>
      <w:pPr>
        <w:tabs>
          <w:tab w:val="num" w:pos="720"/>
        </w:tabs>
        <w:ind w:left="720" w:hanging="360"/>
      </w:pPr>
      <w:rPr>
        <w:rFonts w:ascii="Symbol" w:hAnsi="Symbol" w:cs="Symbol" w:hint="default"/>
        <w:sz w:val="24"/>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2A61CE8"/>
    <w:multiLevelType w:val="hybridMultilevel"/>
    <w:tmpl w:val="2A1CE5B2"/>
    <w:lvl w:ilvl="0" w:tplc="04080001">
      <w:start w:val="1"/>
      <w:numFmt w:val="bullet"/>
      <w:lvlText w:val=""/>
      <w:lvlJc w:val="left"/>
      <w:pPr>
        <w:ind w:left="4913" w:hanging="360"/>
      </w:pPr>
      <w:rPr>
        <w:rFonts w:ascii="Symbol" w:hAnsi="Symbol" w:hint="default"/>
      </w:rPr>
    </w:lvl>
    <w:lvl w:ilvl="1" w:tplc="04080003" w:tentative="1">
      <w:start w:val="1"/>
      <w:numFmt w:val="bullet"/>
      <w:lvlText w:val="o"/>
      <w:lvlJc w:val="left"/>
      <w:pPr>
        <w:ind w:left="5633" w:hanging="360"/>
      </w:pPr>
      <w:rPr>
        <w:rFonts w:ascii="Courier New" w:hAnsi="Courier New" w:cs="Courier New" w:hint="default"/>
      </w:rPr>
    </w:lvl>
    <w:lvl w:ilvl="2" w:tplc="04080005" w:tentative="1">
      <w:start w:val="1"/>
      <w:numFmt w:val="bullet"/>
      <w:lvlText w:val=""/>
      <w:lvlJc w:val="left"/>
      <w:pPr>
        <w:ind w:left="6353" w:hanging="360"/>
      </w:pPr>
      <w:rPr>
        <w:rFonts w:ascii="Wingdings" w:hAnsi="Wingdings" w:hint="default"/>
      </w:rPr>
    </w:lvl>
    <w:lvl w:ilvl="3" w:tplc="04080001" w:tentative="1">
      <w:start w:val="1"/>
      <w:numFmt w:val="bullet"/>
      <w:lvlText w:val=""/>
      <w:lvlJc w:val="left"/>
      <w:pPr>
        <w:ind w:left="7073" w:hanging="360"/>
      </w:pPr>
      <w:rPr>
        <w:rFonts w:ascii="Symbol" w:hAnsi="Symbol" w:hint="default"/>
      </w:rPr>
    </w:lvl>
    <w:lvl w:ilvl="4" w:tplc="04080003" w:tentative="1">
      <w:start w:val="1"/>
      <w:numFmt w:val="bullet"/>
      <w:lvlText w:val="o"/>
      <w:lvlJc w:val="left"/>
      <w:pPr>
        <w:ind w:left="7793" w:hanging="360"/>
      </w:pPr>
      <w:rPr>
        <w:rFonts w:ascii="Courier New" w:hAnsi="Courier New" w:cs="Courier New" w:hint="default"/>
      </w:rPr>
    </w:lvl>
    <w:lvl w:ilvl="5" w:tplc="04080005" w:tentative="1">
      <w:start w:val="1"/>
      <w:numFmt w:val="bullet"/>
      <w:lvlText w:val=""/>
      <w:lvlJc w:val="left"/>
      <w:pPr>
        <w:ind w:left="8513" w:hanging="360"/>
      </w:pPr>
      <w:rPr>
        <w:rFonts w:ascii="Wingdings" w:hAnsi="Wingdings" w:hint="default"/>
      </w:rPr>
    </w:lvl>
    <w:lvl w:ilvl="6" w:tplc="04080001" w:tentative="1">
      <w:start w:val="1"/>
      <w:numFmt w:val="bullet"/>
      <w:lvlText w:val=""/>
      <w:lvlJc w:val="left"/>
      <w:pPr>
        <w:ind w:left="9233" w:hanging="360"/>
      </w:pPr>
      <w:rPr>
        <w:rFonts w:ascii="Symbol" w:hAnsi="Symbol" w:hint="default"/>
      </w:rPr>
    </w:lvl>
    <w:lvl w:ilvl="7" w:tplc="04080003" w:tentative="1">
      <w:start w:val="1"/>
      <w:numFmt w:val="bullet"/>
      <w:lvlText w:val="o"/>
      <w:lvlJc w:val="left"/>
      <w:pPr>
        <w:ind w:left="9953" w:hanging="360"/>
      </w:pPr>
      <w:rPr>
        <w:rFonts w:ascii="Courier New" w:hAnsi="Courier New" w:cs="Courier New" w:hint="default"/>
      </w:rPr>
    </w:lvl>
    <w:lvl w:ilvl="8" w:tplc="04080005" w:tentative="1">
      <w:start w:val="1"/>
      <w:numFmt w:val="bullet"/>
      <w:lvlText w:val=""/>
      <w:lvlJc w:val="left"/>
      <w:pPr>
        <w:ind w:left="10673" w:hanging="360"/>
      </w:pPr>
      <w:rPr>
        <w:rFonts w:ascii="Wingdings" w:hAnsi="Wingdings" w:hint="default"/>
      </w:rPr>
    </w:lvl>
  </w:abstractNum>
  <w:abstractNum w:abstractNumId="3" w15:restartNumberingAfterBreak="0">
    <w:nsid w:val="1D3772C1"/>
    <w:multiLevelType w:val="multilevel"/>
    <w:tmpl w:val="5F104AB6"/>
    <w:lvl w:ilvl="0">
      <w:start w:val="1"/>
      <w:numFmt w:val="decimal"/>
      <w:lvlText w:val="%1."/>
      <w:lvlJc w:val="left"/>
      <w:pPr>
        <w:tabs>
          <w:tab w:val="num" w:pos="1440"/>
        </w:tabs>
        <w:ind w:left="1440" w:hanging="360"/>
      </w:pPr>
      <w:rPr>
        <w:rFonts w:cs="Symbol"/>
        <w:b w:val="0"/>
        <w:bCs w:val="0"/>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F077C61"/>
    <w:multiLevelType w:val="hybridMultilevel"/>
    <w:tmpl w:val="E49489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FC614CB"/>
    <w:multiLevelType w:val="hybridMultilevel"/>
    <w:tmpl w:val="C3C051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03E3174"/>
    <w:multiLevelType w:val="multilevel"/>
    <w:tmpl w:val="F93ABB36"/>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7" w15:restartNumberingAfterBreak="0">
    <w:nsid w:val="29531255"/>
    <w:multiLevelType w:val="hybridMultilevel"/>
    <w:tmpl w:val="060C4B86"/>
    <w:lvl w:ilvl="0" w:tplc="0408000D">
      <w:start w:val="1"/>
      <w:numFmt w:val="bullet"/>
      <w:lvlText w:val="-"/>
      <w:lvlJc w:val="left"/>
      <w:pPr>
        <w:tabs>
          <w:tab w:val="num" w:pos="1080"/>
        </w:tabs>
        <w:ind w:left="1080" w:hanging="360"/>
      </w:pPr>
      <w:rPr>
        <w:rFonts w:ascii="Tahoma" w:hAnsi="Tahoma" w:hint="default"/>
      </w:rPr>
    </w:lvl>
    <w:lvl w:ilvl="1" w:tplc="04080003" w:tentative="1">
      <w:start w:val="1"/>
      <w:numFmt w:val="bullet"/>
      <w:lvlText w:val="o"/>
      <w:lvlJc w:val="left"/>
      <w:pPr>
        <w:tabs>
          <w:tab w:val="num" w:pos="2160"/>
        </w:tabs>
        <w:ind w:left="2160" w:hanging="360"/>
      </w:pPr>
      <w:rPr>
        <w:rFonts w:ascii="Courier New" w:hAnsi="Courier New" w:cs="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cs="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cs="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FE53387"/>
    <w:multiLevelType w:val="multilevel"/>
    <w:tmpl w:val="1AB4D100"/>
    <w:lvl w:ilvl="0">
      <w:start w:val="1"/>
      <w:numFmt w:val="bullet"/>
      <w:lvlText w:val=""/>
      <w:lvlJc w:val="left"/>
      <w:pPr>
        <w:tabs>
          <w:tab w:val="num" w:pos="926"/>
        </w:tabs>
        <w:ind w:left="926" w:hanging="360"/>
      </w:pPr>
      <w:rPr>
        <w:rFonts w:ascii="Symbol" w:hAnsi="Symbol" w:cs="Symbol" w:hint="default"/>
        <w:b/>
        <w:sz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35DF6490"/>
    <w:multiLevelType w:val="multilevel"/>
    <w:tmpl w:val="8B9E9E78"/>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15:restartNumberingAfterBreak="0">
    <w:nsid w:val="43165696"/>
    <w:multiLevelType w:val="multilevel"/>
    <w:tmpl w:val="BF2455FC"/>
    <w:lvl w:ilvl="0">
      <w:start w:val="1"/>
      <w:numFmt w:val="decimal"/>
      <w:lvlText w:val="%1."/>
      <w:lvlJc w:val="left"/>
      <w:pPr>
        <w:tabs>
          <w:tab w:val="num" w:pos="397"/>
        </w:tabs>
        <w:ind w:left="397" w:hanging="397"/>
      </w:pPr>
      <w:rPr>
        <w:rFonts w:hint="default"/>
        <w:sz w:val="24"/>
        <w:szCs w:val="24"/>
      </w:rPr>
    </w:lvl>
    <w:lvl w:ilvl="1">
      <w:start w:val="1"/>
      <w:numFmt w:val="lowerRoman"/>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45410B94"/>
    <w:multiLevelType w:val="multilevel"/>
    <w:tmpl w:val="A7A4C98E"/>
    <w:lvl w:ilvl="0">
      <w:start w:val="1"/>
      <w:numFmt w:val="decimal"/>
      <w:lvlText w:val="%1."/>
      <w:lvlJc w:val="left"/>
      <w:pPr>
        <w:tabs>
          <w:tab w:val="num" w:pos="720"/>
        </w:tabs>
        <w:ind w:left="720" w:hanging="360"/>
      </w:pPr>
      <w:rPr>
        <w:rFonts w:ascii="Calibri" w:hAnsi="Calibri" w:cs="Symbol"/>
        <w:sz w:val="23"/>
        <w:szCs w:val="23"/>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47536BC1"/>
    <w:multiLevelType w:val="multilevel"/>
    <w:tmpl w:val="348EB44E"/>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8AF2EDC"/>
    <w:multiLevelType w:val="multilevel"/>
    <w:tmpl w:val="E502190E"/>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C505574"/>
    <w:multiLevelType w:val="multilevel"/>
    <w:tmpl w:val="F1D637D4"/>
    <w:lvl w:ilvl="0">
      <w:start w:val="1"/>
      <w:numFmt w:val="bullet"/>
      <w:lvlText w:val=""/>
      <w:lvlJc w:val="left"/>
      <w:pPr>
        <w:ind w:left="720" w:hanging="360"/>
      </w:pPr>
      <w:rPr>
        <w:rFonts w:ascii="Symbol" w:hAnsi="Symbol" w:cs="Symbol" w:hint="default"/>
        <w:b/>
        <w:sz w:val="20"/>
      </w:rPr>
    </w:lvl>
    <w:lvl w:ilvl="1">
      <w:start w:val="1"/>
      <w:numFmt w:val="bullet"/>
      <w:lvlText w:val="o"/>
      <w:lvlJc w:val="left"/>
      <w:pPr>
        <w:ind w:left="1440" w:hanging="360"/>
      </w:pPr>
      <w:rPr>
        <w:rFonts w:ascii="Courier New" w:hAnsi="Courier New" w:cs="Courier New" w:hint="default"/>
        <w:sz w:val="20"/>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sz w:val="20"/>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sz w:val="20"/>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4DE3535F"/>
    <w:multiLevelType w:val="hybridMultilevel"/>
    <w:tmpl w:val="489AB2C0"/>
    <w:lvl w:ilvl="0" w:tplc="04080001">
      <w:start w:val="1"/>
      <w:numFmt w:val="bullet"/>
      <w:lvlText w:val="-"/>
      <w:lvlJc w:val="left"/>
      <w:pPr>
        <w:tabs>
          <w:tab w:val="num" w:pos="1080"/>
        </w:tabs>
        <w:ind w:left="1080" w:hanging="360"/>
      </w:pPr>
      <w:rPr>
        <w:rFonts w:ascii="Tahoma" w:hAnsi="Tahoma" w:hint="default"/>
      </w:rPr>
    </w:lvl>
    <w:lvl w:ilvl="1" w:tplc="04080019" w:tentative="1">
      <w:start w:val="1"/>
      <w:numFmt w:val="bullet"/>
      <w:lvlText w:val="o"/>
      <w:lvlJc w:val="left"/>
      <w:pPr>
        <w:tabs>
          <w:tab w:val="num" w:pos="2160"/>
        </w:tabs>
        <w:ind w:left="2160" w:hanging="360"/>
      </w:pPr>
      <w:rPr>
        <w:rFonts w:ascii="Courier New" w:hAnsi="Courier New" w:cs="Courier New" w:hint="default"/>
      </w:rPr>
    </w:lvl>
    <w:lvl w:ilvl="2" w:tplc="0408001B" w:tentative="1">
      <w:start w:val="1"/>
      <w:numFmt w:val="bullet"/>
      <w:lvlText w:val=""/>
      <w:lvlJc w:val="left"/>
      <w:pPr>
        <w:tabs>
          <w:tab w:val="num" w:pos="2880"/>
        </w:tabs>
        <w:ind w:left="2880" w:hanging="360"/>
      </w:pPr>
      <w:rPr>
        <w:rFonts w:ascii="Wingdings" w:hAnsi="Wingdings" w:hint="default"/>
      </w:rPr>
    </w:lvl>
    <w:lvl w:ilvl="3" w:tplc="0408000F" w:tentative="1">
      <w:start w:val="1"/>
      <w:numFmt w:val="bullet"/>
      <w:lvlText w:val=""/>
      <w:lvlJc w:val="left"/>
      <w:pPr>
        <w:tabs>
          <w:tab w:val="num" w:pos="3600"/>
        </w:tabs>
        <w:ind w:left="3600" w:hanging="360"/>
      </w:pPr>
      <w:rPr>
        <w:rFonts w:ascii="Symbol" w:hAnsi="Symbol" w:hint="default"/>
      </w:rPr>
    </w:lvl>
    <w:lvl w:ilvl="4" w:tplc="04080019" w:tentative="1">
      <w:start w:val="1"/>
      <w:numFmt w:val="bullet"/>
      <w:lvlText w:val="o"/>
      <w:lvlJc w:val="left"/>
      <w:pPr>
        <w:tabs>
          <w:tab w:val="num" w:pos="4320"/>
        </w:tabs>
        <w:ind w:left="4320" w:hanging="360"/>
      </w:pPr>
      <w:rPr>
        <w:rFonts w:ascii="Courier New" w:hAnsi="Courier New" w:cs="Courier New" w:hint="default"/>
      </w:rPr>
    </w:lvl>
    <w:lvl w:ilvl="5" w:tplc="0408001B" w:tentative="1">
      <w:start w:val="1"/>
      <w:numFmt w:val="bullet"/>
      <w:lvlText w:val=""/>
      <w:lvlJc w:val="left"/>
      <w:pPr>
        <w:tabs>
          <w:tab w:val="num" w:pos="5040"/>
        </w:tabs>
        <w:ind w:left="5040" w:hanging="360"/>
      </w:pPr>
      <w:rPr>
        <w:rFonts w:ascii="Wingdings" w:hAnsi="Wingdings" w:hint="default"/>
      </w:rPr>
    </w:lvl>
    <w:lvl w:ilvl="6" w:tplc="0408000F" w:tentative="1">
      <w:start w:val="1"/>
      <w:numFmt w:val="bullet"/>
      <w:lvlText w:val=""/>
      <w:lvlJc w:val="left"/>
      <w:pPr>
        <w:tabs>
          <w:tab w:val="num" w:pos="5760"/>
        </w:tabs>
        <w:ind w:left="5760" w:hanging="360"/>
      </w:pPr>
      <w:rPr>
        <w:rFonts w:ascii="Symbol" w:hAnsi="Symbol" w:hint="default"/>
      </w:rPr>
    </w:lvl>
    <w:lvl w:ilvl="7" w:tplc="04080019" w:tentative="1">
      <w:start w:val="1"/>
      <w:numFmt w:val="bullet"/>
      <w:lvlText w:val="o"/>
      <w:lvlJc w:val="left"/>
      <w:pPr>
        <w:tabs>
          <w:tab w:val="num" w:pos="6480"/>
        </w:tabs>
        <w:ind w:left="6480" w:hanging="360"/>
      </w:pPr>
      <w:rPr>
        <w:rFonts w:ascii="Courier New" w:hAnsi="Courier New" w:cs="Courier New" w:hint="default"/>
      </w:rPr>
    </w:lvl>
    <w:lvl w:ilvl="8" w:tplc="0408001B"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547A25EC"/>
    <w:multiLevelType w:val="multilevel"/>
    <w:tmpl w:val="186C6FE0"/>
    <w:lvl w:ilvl="0">
      <w:start w:val="1"/>
      <w:numFmt w:val="none"/>
      <w:pStyle w:val="1"/>
      <w:suff w:val="nothing"/>
      <w:lvlText w:val=""/>
      <w:lvlJc w:val="left"/>
      <w:pPr>
        <w:ind w:left="432" w:hanging="432"/>
      </w:pPr>
    </w:lvl>
    <w:lvl w:ilvl="1">
      <w:start w:val="1"/>
      <w:numFmt w:val="none"/>
      <w:pStyle w:val="2"/>
      <w:suff w:val="nothing"/>
      <w:lvlText w:val=""/>
      <w:lvlJc w:val="left"/>
      <w:pPr>
        <w:ind w:left="576" w:hanging="576"/>
      </w:pPr>
    </w:lvl>
    <w:lvl w:ilvl="2">
      <w:start w:val="1"/>
      <w:numFmt w:val="none"/>
      <w:pStyle w:val="3"/>
      <w:suff w:val="nothing"/>
      <w:lvlText w:val=""/>
      <w:lvlJc w:val="left"/>
      <w:pPr>
        <w:ind w:left="720" w:hanging="720"/>
      </w:pPr>
    </w:lvl>
    <w:lvl w:ilvl="3">
      <w:start w:val="1"/>
      <w:numFmt w:val="none"/>
      <w:suff w:val="nothing"/>
      <w:lvlText w:val=""/>
      <w:lvlJc w:val="left"/>
      <w:pPr>
        <w:ind w:left="0" w:firstLine="0"/>
      </w:pPr>
    </w:lvl>
    <w:lvl w:ilvl="4">
      <w:start w:val="1"/>
      <w:numFmt w:val="none"/>
      <w:pStyle w:val="5"/>
      <w:suff w:val="nothing"/>
      <w:lvlText w:val=""/>
      <w:lvlJc w:val="left"/>
      <w:pPr>
        <w:ind w:left="1008" w:hanging="1008"/>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 w15:restartNumberingAfterBreak="0">
    <w:nsid w:val="55C76EF8"/>
    <w:multiLevelType w:val="hybridMultilevel"/>
    <w:tmpl w:val="E084A7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5699059E"/>
    <w:multiLevelType w:val="hybridMultilevel"/>
    <w:tmpl w:val="B4FCC4E0"/>
    <w:lvl w:ilvl="0" w:tplc="6A325CA8">
      <w:start w:val="1"/>
      <w:numFmt w:val="bullet"/>
      <w:lvlText w:val=""/>
      <w:lvlJc w:val="left"/>
      <w:pPr>
        <w:ind w:left="720" w:hanging="360"/>
      </w:pPr>
      <w:rPr>
        <w:rFonts w:ascii="Symbol" w:hAnsi="Symbol" w:hint="default"/>
      </w:rPr>
    </w:lvl>
    <w:lvl w:ilvl="1" w:tplc="2B920246" w:tentative="1">
      <w:start w:val="1"/>
      <w:numFmt w:val="bullet"/>
      <w:lvlText w:val="o"/>
      <w:lvlJc w:val="left"/>
      <w:pPr>
        <w:ind w:left="1440" w:hanging="360"/>
      </w:pPr>
      <w:rPr>
        <w:rFonts w:ascii="Courier New" w:hAnsi="Courier New" w:cs="Courier New" w:hint="default"/>
      </w:rPr>
    </w:lvl>
    <w:lvl w:ilvl="2" w:tplc="979CEBE4" w:tentative="1">
      <w:start w:val="1"/>
      <w:numFmt w:val="bullet"/>
      <w:lvlText w:val=""/>
      <w:lvlJc w:val="left"/>
      <w:pPr>
        <w:ind w:left="2160" w:hanging="360"/>
      </w:pPr>
      <w:rPr>
        <w:rFonts w:ascii="Wingdings" w:hAnsi="Wingdings" w:hint="default"/>
      </w:rPr>
    </w:lvl>
    <w:lvl w:ilvl="3" w:tplc="0EF2AAA8" w:tentative="1">
      <w:start w:val="1"/>
      <w:numFmt w:val="bullet"/>
      <w:lvlText w:val=""/>
      <w:lvlJc w:val="left"/>
      <w:pPr>
        <w:ind w:left="2880" w:hanging="360"/>
      </w:pPr>
      <w:rPr>
        <w:rFonts w:ascii="Symbol" w:hAnsi="Symbol" w:hint="default"/>
      </w:rPr>
    </w:lvl>
    <w:lvl w:ilvl="4" w:tplc="88A49010" w:tentative="1">
      <w:start w:val="1"/>
      <w:numFmt w:val="bullet"/>
      <w:lvlText w:val="o"/>
      <w:lvlJc w:val="left"/>
      <w:pPr>
        <w:ind w:left="3600" w:hanging="360"/>
      </w:pPr>
      <w:rPr>
        <w:rFonts w:ascii="Courier New" w:hAnsi="Courier New" w:cs="Courier New" w:hint="default"/>
      </w:rPr>
    </w:lvl>
    <w:lvl w:ilvl="5" w:tplc="1AE2D746" w:tentative="1">
      <w:start w:val="1"/>
      <w:numFmt w:val="bullet"/>
      <w:lvlText w:val=""/>
      <w:lvlJc w:val="left"/>
      <w:pPr>
        <w:ind w:left="4320" w:hanging="360"/>
      </w:pPr>
      <w:rPr>
        <w:rFonts w:ascii="Wingdings" w:hAnsi="Wingdings" w:hint="default"/>
      </w:rPr>
    </w:lvl>
    <w:lvl w:ilvl="6" w:tplc="19BC8BEE" w:tentative="1">
      <w:start w:val="1"/>
      <w:numFmt w:val="bullet"/>
      <w:lvlText w:val=""/>
      <w:lvlJc w:val="left"/>
      <w:pPr>
        <w:ind w:left="5040" w:hanging="360"/>
      </w:pPr>
      <w:rPr>
        <w:rFonts w:ascii="Symbol" w:hAnsi="Symbol" w:hint="default"/>
      </w:rPr>
    </w:lvl>
    <w:lvl w:ilvl="7" w:tplc="C6CAAC9A" w:tentative="1">
      <w:start w:val="1"/>
      <w:numFmt w:val="bullet"/>
      <w:lvlText w:val="o"/>
      <w:lvlJc w:val="left"/>
      <w:pPr>
        <w:ind w:left="5760" w:hanging="360"/>
      </w:pPr>
      <w:rPr>
        <w:rFonts w:ascii="Courier New" w:hAnsi="Courier New" w:cs="Courier New" w:hint="default"/>
      </w:rPr>
    </w:lvl>
    <w:lvl w:ilvl="8" w:tplc="44C494FA" w:tentative="1">
      <w:start w:val="1"/>
      <w:numFmt w:val="bullet"/>
      <w:lvlText w:val=""/>
      <w:lvlJc w:val="left"/>
      <w:pPr>
        <w:ind w:left="6480" w:hanging="360"/>
      </w:pPr>
      <w:rPr>
        <w:rFonts w:ascii="Wingdings" w:hAnsi="Wingdings" w:hint="default"/>
      </w:rPr>
    </w:lvl>
  </w:abstractNum>
  <w:abstractNum w:abstractNumId="19" w15:restartNumberingAfterBreak="0">
    <w:nsid w:val="5ECB616C"/>
    <w:multiLevelType w:val="multilevel"/>
    <w:tmpl w:val="68BA022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63B970FD"/>
    <w:multiLevelType w:val="hybridMultilevel"/>
    <w:tmpl w:val="B906C9B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668B3AF5"/>
    <w:multiLevelType w:val="multilevel"/>
    <w:tmpl w:val="23E6A21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2" w15:restartNumberingAfterBreak="0">
    <w:nsid w:val="67BE3506"/>
    <w:multiLevelType w:val="multilevel"/>
    <w:tmpl w:val="DFB4764A"/>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23" w15:restartNumberingAfterBreak="0">
    <w:nsid w:val="7420312E"/>
    <w:multiLevelType w:val="hybridMultilevel"/>
    <w:tmpl w:val="22F69B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756749EB"/>
    <w:multiLevelType w:val="multilevel"/>
    <w:tmpl w:val="1B6452A8"/>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6"/>
  </w:num>
  <w:num w:numId="2">
    <w:abstractNumId w:val="9"/>
  </w:num>
  <w:num w:numId="3">
    <w:abstractNumId w:val="24"/>
  </w:num>
  <w:num w:numId="4">
    <w:abstractNumId w:val="13"/>
  </w:num>
  <w:num w:numId="5">
    <w:abstractNumId w:val="12"/>
  </w:num>
  <w:num w:numId="6">
    <w:abstractNumId w:val="19"/>
  </w:num>
  <w:num w:numId="7">
    <w:abstractNumId w:val="22"/>
  </w:num>
  <w:num w:numId="8">
    <w:abstractNumId w:val="8"/>
  </w:num>
  <w:num w:numId="9">
    <w:abstractNumId w:val="11"/>
  </w:num>
  <w:num w:numId="10">
    <w:abstractNumId w:val="21"/>
  </w:num>
  <w:num w:numId="11">
    <w:abstractNumId w:val="1"/>
  </w:num>
  <w:num w:numId="12">
    <w:abstractNumId w:val="0"/>
  </w:num>
  <w:num w:numId="13">
    <w:abstractNumId w:val="3"/>
  </w:num>
  <w:num w:numId="14">
    <w:abstractNumId w:val="14"/>
  </w:num>
  <w:num w:numId="15">
    <w:abstractNumId w:val="18"/>
  </w:num>
  <w:num w:numId="16">
    <w:abstractNumId w:val="20"/>
  </w:num>
  <w:num w:numId="17">
    <w:abstractNumId w:val="17"/>
  </w:num>
  <w:num w:numId="18">
    <w:abstractNumId w:val="2"/>
  </w:num>
  <w:num w:numId="19">
    <w:abstractNumId w:val="5"/>
  </w:num>
  <w:num w:numId="20">
    <w:abstractNumId w:val="7"/>
  </w:num>
  <w:num w:numId="21">
    <w:abstractNumId w:val="15"/>
  </w:num>
  <w:num w:numId="22">
    <w:abstractNumId w:val="10"/>
  </w:num>
  <w:num w:numId="23">
    <w:abstractNumId w:val="4"/>
  </w:num>
  <w:num w:numId="24">
    <w:abstractNumId w:val="23"/>
  </w:num>
  <w:num w:numId="25">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0B"/>
    <w:rsid w:val="00004C52"/>
    <w:rsid w:val="00005F15"/>
    <w:rsid w:val="00014C7C"/>
    <w:rsid w:val="000212F0"/>
    <w:rsid w:val="00024F00"/>
    <w:rsid w:val="00027F98"/>
    <w:rsid w:val="00032C8B"/>
    <w:rsid w:val="00032DC8"/>
    <w:rsid w:val="00037922"/>
    <w:rsid w:val="00040504"/>
    <w:rsid w:val="00040CD2"/>
    <w:rsid w:val="00042681"/>
    <w:rsid w:val="00042AD5"/>
    <w:rsid w:val="00042BDA"/>
    <w:rsid w:val="000522CF"/>
    <w:rsid w:val="000652F3"/>
    <w:rsid w:val="00071318"/>
    <w:rsid w:val="0007424F"/>
    <w:rsid w:val="00076CCF"/>
    <w:rsid w:val="00080116"/>
    <w:rsid w:val="0008034C"/>
    <w:rsid w:val="000806C3"/>
    <w:rsid w:val="000845B8"/>
    <w:rsid w:val="00085014"/>
    <w:rsid w:val="000853F4"/>
    <w:rsid w:val="00085DC8"/>
    <w:rsid w:val="00091C7A"/>
    <w:rsid w:val="00093856"/>
    <w:rsid w:val="00093E11"/>
    <w:rsid w:val="00094260"/>
    <w:rsid w:val="000948CD"/>
    <w:rsid w:val="00096495"/>
    <w:rsid w:val="000A35BE"/>
    <w:rsid w:val="000A553E"/>
    <w:rsid w:val="000A757B"/>
    <w:rsid w:val="000B114B"/>
    <w:rsid w:val="000B1B31"/>
    <w:rsid w:val="000B4F3C"/>
    <w:rsid w:val="000D3CE5"/>
    <w:rsid w:val="000D4FC0"/>
    <w:rsid w:val="000D50A8"/>
    <w:rsid w:val="000E6968"/>
    <w:rsid w:val="000E72D2"/>
    <w:rsid w:val="000E7353"/>
    <w:rsid w:val="000F3754"/>
    <w:rsid w:val="000F625D"/>
    <w:rsid w:val="001017F4"/>
    <w:rsid w:val="00103A46"/>
    <w:rsid w:val="00106862"/>
    <w:rsid w:val="00107AF1"/>
    <w:rsid w:val="00120200"/>
    <w:rsid w:val="001270A4"/>
    <w:rsid w:val="001303C4"/>
    <w:rsid w:val="001347FC"/>
    <w:rsid w:val="001376C9"/>
    <w:rsid w:val="0014163B"/>
    <w:rsid w:val="00142015"/>
    <w:rsid w:val="00144055"/>
    <w:rsid w:val="00154F27"/>
    <w:rsid w:val="001573EA"/>
    <w:rsid w:val="0016026F"/>
    <w:rsid w:val="001653EB"/>
    <w:rsid w:val="001658B1"/>
    <w:rsid w:val="00166B3E"/>
    <w:rsid w:val="00166FF9"/>
    <w:rsid w:val="00170E65"/>
    <w:rsid w:val="00177694"/>
    <w:rsid w:val="00177B16"/>
    <w:rsid w:val="00184FBD"/>
    <w:rsid w:val="0018699B"/>
    <w:rsid w:val="00190168"/>
    <w:rsid w:val="00191736"/>
    <w:rsid w:val="0019560E"/>
    <w:rsid w:val="001956BD"/>
    <w:rsid w:val="001A1203"/>
    <w:rsid w:val="001A2E8F"/>
    <w:rsid w:val="001A3093"/>
    <w:rsid w:val="001A60ED"/>
    <w:rsid w:val="001A62E2"/>
    <w:rsid w:val="001B0004"/>
    <w:rsid w:val="001B1BD5"/>
    <w:rsid w:val="001B1D1A"/>
    <w:rsid w:val="001B4794"/>
    <w:rsid w:val="001B4A49"/>
    <w:rsid w:val="001B6AA6"/>
    <w:rsid w:val="001C29B9"/>
    <w:rsid w:val="001C7B28"/>
    <w:rsid w:val="001D2BF4"/>
    <w:rsid w:val="001D2F9B"/>
    <w:rsid w:val="001D4E87"/>
    <w:rsid w:val="001D5E6D"/>
    <w:rsid w:val="001E041A"/>
    <w:rsid w:val="001E172B"/>
    <w:rsid w:val="001E3D9B"/>
    <w:rsid w:val="001E3F3C"/>
    <w:rsid w:val="001E5B64"/>
    <w:rsid w:val="001E5F92"/>
    <w:rsid w:val="001F07EE"/>
    <w:rsid w:val="001F1BBC"/>
    <w:rsid w:val="001F226A"/>
    <w:rsid w:val="001F3D0B"/>
    <w:rsid w:val="001F4835"/>
    <w:rsid w:val="00200A71"/>
    <w:rsid w:val="002114D5"/>
    <w:rsid w:val="00212F82"/>
    <w:rsid w:val="0021733F"/>
    <w:rsid w:val="00220833"/>
    <w:rsid w:val="002235CB"/>
    <w:rsid w:val="00227F79"/>
    <w:rsid w:val="00232AEB"/>
    <w:rsid w:val="0024038B"/>
    <w:rsid w:val="00241882"/>
    <w:rsid w:val="002452CE"/>
    <w:rsid w:val="00245AA0"/>
    <w:rsid w:val="0024706D"/>
    <w:rsid w:val="0025038E"/>
    <w:rsid w:val="00250C4F"/>
    <w:rsid w:val="00252F14"/>
    <w:rsid w:val="0025431A"/>
    <w:rsid w:val="00260AFC"/>
    <w:rsid w:val="00260D9B"/>
    <w:rsid w:val="00260F3B"/>
    <w:rsid w:val="00264332"/>
    <w:rsid w:val="002652D4"/>
    <w:rsid w:val="0027575D"/>
    <w:rsid w:val="00277F97"/>
    <w:rsid w:val="0028191B"/>
    <w:rsid w:val="00281B8F"/>
    <w:rsid w:val="00287ACC"/>
    <w:rsid w:val="00290460"/>
    <w:rsid w:val="0029115F"/>
    <w:rsid w:val="002A0511"/>
    <w:rsid w:val="002A1F3A"/>
    <w:rsid w:val="002A231C"/>
    <w:rsid w:val="002A4D4F"/>
    <w:rsid w:val="002B03BB"/>
    <w:rsid w:val="002B08D8"/>
    <w:rsid w:val="002B2883"/>
    <w:rsid w:val="002B33F7"/>
    <w:rsid w:val="002B3CC1"/>
    <w:rsid w:val="002B5BDD"/>
    <w:rsid w:val="002D1306"/>
    <w:rsid w:val="002D20FC"/>
    <w:rsid w:val="002D2C81"/>
    <w:rsid w:val="002D3549"/>
    <w:rsid w:val="002D7307"/>
    <w:rsid w:val="002E358F"/>
    <w:rsid w:val="002E3716"/>
    <w:rsid w:val="002F09E9"/>
    <w:rsid w:val="002F36C7"/>
    <w:rsid w:val="002F52B9"/>
    <w:rsid w:val="002F5789"/>
    <w:rsid w:val="0030640D"/>
    <w:rsid w:val="00307B4E"/>
    <w:rsid w:val="00310BFC"/>
    <w:rsid w:val="00313EB8"/>
    <w:rsid w:val="00313FBF"/>
    <w:rsid w:val="00315B68"/>
    <w:rsid w:val="003174EF"/>
    <w:rsid w:val="00322319"/>
    <w:rsid w:val="00324169"/>
    <w:rsid w:val="003261A5"/>
    <w:rsid w:val="0032695F"/>
    <w:rsid w:val="00331D92"/>
    <w:rsid w:val="003342ED"/>
    <w:rsid w:val="0033495F"/>
    <w:rsid w:val="00336838"/>
    <w:rsid w:val="003369A7"/>
    <w:rsid w:val="00337036"/>
    <w:rsid w:val="00344283"/>
    <w:rsid w:val="00346049"/>
    <w:rsid w:val="00350735"/>
    <w:rsid w:val="003644CA"/>
    <w:rsid w:val="0036466E"/>
    <w:rsid w:val="00365F4F"/>
    <w:rsid w:val="003673AC"/>
    <w:rsid w:val="00372B9C"/>
    <w:rsid w:val="00376500"/>
    <w:rsid w:val="00381B87"/>
    <w:rsid w:val="00381C96"/>
    <w:rsid w:val="0038281F"/>
    <w:rsid w:val="00382986"/>
    <w:rsid w:val="00392CB7"/>
    <w:rsid w:val="00395872"/>
    <w:rsid w:val="003978E9"/>
    <w:rsid w:val="003A304B"/>
    <w:rsid w:val="003B0009"/>
    <w:rsid w:val="003B17C9"/>
    <w:rsid w:val="003B6194"/>
    <w:rsid w:val="003B7605"/>
    <w:rsid w:val="003B7A99"/>
    <w:rsid w:val="003C2E39"/>
    <w:rsid w:val="003D5634"/>
    <w:rsid w:val="003D6509"/>
    <w:rsid w:val="003E0079"/>
    <w:rsid w:val="003E19E2"/>
    <w:rsid w:val="003E5C67"/>
    <w:rsid w:val="003E635F"/>
    <w:rsid w:val="003E7014"/>
    <w:rsid w:val="003F020B"/>
    <w:rsid w:val="003F0C62"/>
    <w:rsid w:val="003F0CD5"/>
    <w:rsid w:val="003F1A71"/>
    <w:rsid w:val="003F2BBA"/>
    <w:rsid w:val="003F515D"/>
    <w:rsid w:val="003F69FF"/>
    <w:rsid w:val="003F71A7"/>
    <w:rsid w:val="003F7C41"/>
    <w:rsid w:val="00401940"/>
    <w:rsid w:val="00402E2B"/>
    <w:rsid w:val="00424F9B"/>
    <w:rsid w:val="00426435"/>
    <w:rsid w:val="004301D7"/>
    <w:rsid w:val="00435961"/>
    <w:rsid w:val="00443FBB"/>
    <w:rsid w:val="00446DC8"/>
    <w:rsid w:val="004476CD"/>
    <w:rsid w:val="0045150B"/>
    <w:rsid w:val="00453F7A"/>
    <w:rsid w:val="004549A3"/>
    <w:rsid w:val="00454A85"/>
    <w:rsid w:val="004576DF"/>
    <w:rsid w:val="0046027F"/>
    <w:rsid w:val="00462473"/>
    <w:rsid w:val="0046303A"/>
    <w:rsid w:val="004705A2"/>
    <w:rsid w:val="00471932"/>
    <w:rsid w:val="00474261"/>
    <w:rsid w:val="00474983"/>
    <w:rsid w:val="00481E4F"/>
    <w:rsid w:val="00482053"/>
    <w:rsid w:val="0049414E"/>
    <w:rsid w:val="00495BFC"/>
    <w:rsid w:val="004B277F"/>
    <w:rsid w:val="004B3CA0"/>
    <w:rsid w:val="004B5075"/>
    <w:rsid w:val="004B7C86"/>
    <w:rsid w:val="004C2061"/>
    <w:rsid w:val="004C3D6F"/>
    <w:rsid w:val="004C667D"/>
    <w:rsid w:val="004D0626"/>
    <w:rsid w:val="004D06B5"/>
    <w:rsid w:val="004D093B"/>
    <w:rsid w:val="004E3672"/>
    <w:rsid w:val="004E398C"/>
    <w:rsid w:val="004E58AE"/>
    <w:rsid w:val="004E5FF0"/>
    <w:rsid w:val="004E7209"/>
    <w:rsid w:val="004E7563"/>
    <w:rsid w:val="004F0F7F"/>
    <w:rsid w:val="004F3A3C"/>
    <w:rsid w:val="004F534E"/>
    <w:rsid w:val="004F7572"/>
    <w:rsid w:val="005023D3"/>
    <w:rsid w:val="005069CD"/>
    <w:rsid w:val="0050706F"/>
    <w:rsid w:val="005134F6"/>
    <w:rsid w:val="00513C20"/>
    <w:rsid w:val="00513DC6"/>
    <w:rsid w:val="005177DE"/>
    <w:rsid w:val="00522700"/>
    <w:rsid w:val="005236C3"/>
    <w:rsid w:val="00524F28"/>
    <w:rsid w:val="0052711D"/>
    <w:rsid w:val="005312B4"/>
    <w:rsid w:val="00532E2B"/>
    <w:rsid w:val="005330E5"/>
    <w:rsid w:val="0054282C"/>
    <w:rsid w:val="00543A17"/>
    <w:rsid w:val="0054686C"/>
    <w:rsid w:val="005500A1"/>
    <w:rsid w:val="005503F6"/>
    <w:rsid w:val="005554A4"/>
    <w:rsid w:val="005554B2"/>
    <w:rsid w:val="005623A8"/>
    <w:rsid w:val="00564EC4"/>
    <w:rsid w:val="005710DA"/>
    <w:rsid w:val="00572140"/>
    <w:rsid w:val="00572CB3"/>
    <w:rsid w:val="00572DEB"/>
    <w:rsid w:val="00574E26"/>
    <w:rsid w:val="005802D5"/>
    <w:rsid w:val="00581FDB"/>
    <w:rsid w:val="00582225"/>
    <w:rsid w:val="00582746"/>
    <w:rsid w:val="00582877"/>
    <w:rsid w:val="00594148"/>
    <w:rsid w:val="005A31CB"/>
    <w:rsid w:val="005A44F1"/>
    <w:rsid w:val="005A654D"/>
    <w:rsid w:val="005A6B49"/>
    <w:rsid w:val="005B2912"/>
    <w:rsid w:val="005B62E5"/>
    <w:rsid w:val="005C00FC"/>
    <w:rsid w:val="005C54C7"/>
    <w:rsid w:val="005C58C9"/>
    <w:rsid w:val="005C7489"/>
    <w:rsid w:val="005C7C14"/>
    <w:rsid w:val="005D147D"/>
    <w:rsid w:val="005D3325"/>
    <w:rsid w:val="005E0471"/>
    <w:rsid w:val="005E6863"/>
    <w:rsid w:val="005F0D8A"/>
    <w:rsid w:val="005F2541"/>
    <w:rsid w:val="005F3BD1"/>
    <w:rsid w:val="005F5EC0"/>
    <w:rsid w:val="005F5FC4"/>
    <w:rsid w:val="005F72F7"/>
    <w:rsid w:val="00603573"/>
    <w:rsid w:val="0060446F"/>
    <w:rsid w:val="006045BB"/>
    <w:rsid w:val="00606166"/>
    <w:rsid w:val="00606B50"/>
    <w:rsid w:val="00607160"/>
    <w:rsid w:val="00610A50"/>
    <w:rsid w:val="006147EC"/>
    <w:rsid w:val="006157E1"/>
    <w:rsid w:val="00616AA2"/>
    <w:rsid w:val="00620DD5"/>
    <w:rsid w:val="00622B2E"/>
    <w:rsid w:val="006232BE"/>
    <w:rsid w:val="00627C3B"/>
    <w:rsid w:val="006364A7"/>
    <w:rsid w:val="0063778F"/>
    <w:rsid w:val="0064192C"/>
    <w:rsid w:val="00645965"/>
    <w:rsid w:val="0064646B"/>
    <w:rsid w:val="00651004"/>
    <w:rsid w:val="00653EE6"/>
    <w:rsid w:val="00654C64"/>
    <w:rsid w:val="006553B5"/>
    <w:rsid w:val="00656882"/>
    <w:rsid w:val="0065759B"/>
    <w:rsid w:val="00660577"/>
    <w:rsid w:val="006669F3"/>
    <w:rsid w:val="00667779"/>
    <w:rsid w:val="00677797"/>
    <w:rsid w:val="0068048D"/>
    <w:rsid w:val="00683EC1"/>
    <w:rsid w:val="00684DEF"/>
    <w:rsid w:val="00691FE5"/>
    <w:rsid w:val="00693363"/>
    <w:rsid w:val="00693863"/>
    <w:rsid w:val="00693E21"/>
    <w:rsid w:val="0069585D"/>
    <w:rsid w:val="00695C77"/>
    <w:rsid w:val="006969F4"/>
    <w:rsid w:val="006A04B4"/>
    <w:rsid w:val="006A180B"/>
    <w:rsid w:val="006A22EA"/>
    <w:rsid w:val="006A5F95"/>
    <w:rsid w:val="006A6FE1"/>
    <w:rsid w:val="006B1FFE"/>
    <w:rsid w:val="006B5C61"/>
    <w:rsid w:val="006C0091"/>
    <w:rsid w:val="006C157B"/>
    <w:rsid w:val="006C3ADD"/>
    <w:rsid w:val="006C5648"/>
    <w:rsid w:val="006D0288"/>
    <w:rsid w:val="006E3B94"/>
    <w:rsid w:val="006E5485"/>
    <w:rsid w:val="006F2B4E"/>
    <w:rsid w:val="006F4159"/>
    <w:rsid w:val="006F590E"/>
    <w:rsid w:val="006F6881"/>
    <w:rsid w:val="006F6A96"/>
    <w:rsid w:val="007047AB"/>
    <w:rsid w:val="007072F8"/>
    <w:rsid w:val="007176CB"/>
    <w:rsid w:val="00717746"/>
    <w:rsid w:val="00721D4A"/>
    <w:rsid w:val="0072237E"/>
    <w:rsid w:val="00722A4D"/>
    <w:rsid w:val="007242C6"/>
    <w:rsid w:val="00724586"/>
    <w:rsid w:val="007261E8"/>
    <w:rsid w:val="007270D5"/>
    <w:rsid w:val="00727BD2"/>
    <w:rsid w:val="007313AC"/>
    <w:rsid w:val="00732DED"/>
    <w:rsid w:val="007351E1"/>
    <w:rsid w:val="00736489"/>
    <w:rsid w:val="00736F5B"/>
    <w:rsid w:val="00740223"/>
    <w:rsid w:val="0074106C"/>
    <w:rsid w:val="00743BAC"/>
    <w:rsid w:val="00744F7A"/>
    <w:rsid w:val="00747B21"/>
    <w:rsid w:val="0075057B"/>
    <w:rsid w:val="0075310F"/>
    <w:rsid w:val="00754B9E"/>
    <w:rsid w:val="0075511E"/>
    <w:rsid w:val="00756F01"/>
    <w:rsid w:val="0076167D"/>
    <w:rsid w:val="00765B0B"/>
    <w:rsid w:val="00765D44"/>
    <w:rsid w:val="00766580"/>
    <w:rsid w:val="00766B1C"/>
    <w:rsid w:val="007729C8"/>
    <w:rsid w:val="00772A78"/>
    <w:rsid w:val="0077709D"/>
    <w:rsid w:val="00784526"/>
    <w:rsid w:val="007A0A2F"/>
    <w:rsid w:val="007A1237"/>
    <w:rsid w:val="007A6035"/>
    <w:rsid w:val="007A61FD"/>
    <w:rsid w:val="007A653F"/>
    <w:rsid w:val="007B100F"/>
    <w:rsid w:val="007B4D34"/>
    <w:rsid w:val="007C046B"/>
    <w:rsid w:val="007D244F"/>
    <w:rsid w:val="007D5C6C"/>
    <w:rsid w:val="007D61F2"/>
    <w:rsid w:val="007E18DC"/>
    <w:rsid w:val="007F3CE7"/>
    <w:rsid w:val="0080080B"/>
    <w:rsid w:val="00804463"/>
    <w:rsid w:val="00804FCF"/>
    <w:rsid w:val="008209F2"/>
    <w:rsid w:val="00820A03"/>
    <w:rsid w:val="00821495"/>
    <w:rsid w:val="00821935"/>
    <w:rsid w:val="00832DBF"/>
    <w:rsid w:val="00837255"/>
    <w:rsid w:val="008439B3"/>
    <w:rsid w:val="00845244"/>
    <w:rsid w:val="0084670E"/>
    <w:rsid w:val="0085062D"/>
    <w:rsid w:val="00850652"/>
    <w:rsid w:val="0085262C"/>
    <w:rsid w:val="00853683"/>
    <w:rsid w:val="00860115"/>
    <w:rsid w:val="00863C1E"/>
    <w:rsid w:val="00865A52"/>
    <w:rsid w:val="00865C1A"/>
    <w:rsid w:val="00870E4A"/>
    <w:rsid w:val="00871314"/>
    <w:rsid w:val="008725B8"/>
    <w:rsid w:val="008762AD"/>
    <w:rsid w:val="00876EBA"/>
    <w:rsid w:val="00877EE9"/>
    <w:rsid w:val="008821A2"/>
    <w:rsid w:val="00884F66"/>
    <w:rsid w:val="00886CCC"/>
    <w:rsid w:val="00891796"/>
    <w:rsid w:val="008921E7"/>
    <w:rsid w:val="00895221"/>
    <w:rsid w:val="00895B58"/>
    <w:rsid w:val="00897750"/>
    <w:rsid w:val="008A35D6"/>
    <w:rsid w:val="008A7934"/>
    <w:rsid w:val="008B01B2"/>
    <w:rsid w:val="008B01F6"/>
    <w:rsid w:val="008B15AA"/>
    <w:rsid w:val="008C0165"/>
    <w:rsid w:val="008C4CC1"/>
    <w:rsid w:val="008C5B4A"/>
    <w:rsid w:val="008D0AB1"/>
    <w:rsid w:val="008D43FE"/>
    <w:rsid w:val="008D5280"/>
    <w:rsid w:val="008D6F9E"/>
    <w:rsid w:val="008E1ADB"/>
    <w:rsid w:val="008E3E97"/>
    <w:rsid w:val="008E5063"/>
    <w:rsid w:val="008F0600"/>
    <w:rsid w:val="00902F0D"/>
    <w:rsid w:val="0090517B"/>
    <w:rsid w:val="009052C3"/>
    <w:rsid w:val="009057EC"/>
    <w:rsid w:val="00905CD7"/>
    <w:rsid w:val="00907A7F"/>
    <w:rsid w:val="009107A4"/>
    <w:rsid w:val="00911C16"/>
    <w:rsid w:val="0091770B"/>
    <w:rsid w:val="00917D1C"/>
    <w:rsid w:val="009236DE"/>
    <w:rsid w:val="00923E7E"/>
    <w:rsid w:val="00926655"/>
    <w:rsid w:val="00927D5A"/>
    <w:rsid w:val="00934933"/>
    <w:rsid w:val="00945076"/>
    <w:rsid w:val="00946104"/>
    <w:rsid w:val="00946CFE"/>
    <w:rsid w:val="009471FF"/>
    <w:rsid w:val="0095050D"/>
    <w:rsid w:val="00954D34"/>
    <w:rsid w:val="00955095"/>
    <w:rsid w:val="00967944"/>
    <w:rsid w:val="00967FB1"/>
    <w:rsid w:val="00974AE4"/>
    <w:rsid w:val="0097689C"/>
    <w:rsid w:val="00977857"/>
    <w:rsid w:val="009809CD"/>
    <w:rsid w:val="00981E9E"/>
    <w:rsid w:val="0098252E"/>
    <w:rsid w:val="00982821"/>
    <w:rsid w:val="009840B3"/>
    <w:rsid w:val="009851A1"/>
    <w:rsid w:val="00985F70"/>
    <w:rsid w:val="0098649E"/>
    <w:rsid w:val="009916B3"/>
    <w:rsid w:val="00993B77"/>
    <w:rsid w:val="00995E5B"/>
    <w:rsid w:val="0099750B"/>
    <w:rsid w:val="009A27AF"/>
    <w:rsid w:val="009A5D36"/>
    <w:rsid w:val="009B0EEE"/>
    <w:rsid w:val="009B2778"/>
    <w:rsid w:val="009B60D8"/>
    <w:rsid w:val="009C248A"/>
    <w:rsid w:val="009C5BA1"/>
    <w:rsid w:val="009D232B"/>
    <w:rsid w:val="009D2A9C"/>
    <w:rsid w:val="009D6FEB"/>
    <w:rsid w:val="009D7A7C"/>
    <w:rsid w:val="009E0C75"/>
    <w:rsid w:val="009E0D0F"/>
    <w:rsid w:val="009E1F3E"/>
    <w:rsid w:val="009E218D"/>
    <w:rsid w:val="009E35F2"/>
    <w:rsid w:val="009E375A"/>
    <w:rsid w:val="009E4B34"/>
    <w:rsid w:val="009F00C3"/>
    <w:rsid w:val="009F473A"/>
    <w:rsid w:val="009F7AE8"/>
    <w:rsid w:val="00A054D7"/>
    <w:rsid w:val="00A15B5F"/>
    <w:rsid w:val="00A23706"/>
    <w:rsid w:val="00A23BC3"/>
    <w:rsid w:val="00A24092"/>
    <w:rsid w:val="00A26154"/>
    <w:rsid w:val="00A30481"/>
    <w:rsid w:val="00A31FD7"/>
    <w:rsid w:val="00A33D6D"/>
    <w:rsid w:val="00A344D4"/>
    <w:rsid w:val="00A347AB"/>
    <w:rsid w:val="00A37597"/>
    <w:rsid w:val="00A37FE2"/>
    <w:rsid w:val="00A43F25"/>
    <w:rsid w:val="00A45B9F"/>
    <w:rsid w:val="00A53918"/>
    <w:rsid w:val="00A55E29"/>
    <w:rsid w:val="00A565EF"/>
    <w:rsid w:val="00A57CB9"/>
    <w:rsid w:val="00A73CF6"/>
    <w:rsid w:val="00A8083E"/>
    <w:rsid w:val="00A80958"/>
    <w:rsid w:val="00A9323C"/>
    <w:rsid w:val="00A93588"/>
    <w:rsid w:val="00A95D5F"/>
    <w:rsid w:val="00AA0CE4"/>
    <w:rsid w:val="00AA5988"/>
    <w:rsid w:val="00AA6636"/>
    <w:rsid w:val="00AB5C26"/>
    <w:rsid w:val="00AB68F0"/>
    <w:rsid w:val="00AD0EB0"/>
    <w:rsid w:val="00AD5A5F"/>
    <w:rsid w:val="00AD6395"/>
    <w:rsid w:val="00AE0D44"/>
    <w:rsid w:val="00AE13D6"/>
    <w:rsid w:val="00AE2237"/>
    <w:rsid w:val="00AE4715"/>
    <w:rsid w:val="00AE56F0"/>
    <w:rsid w:val="00AE7049"/>
    <w:rsid w:val="00AF6332"/>
    <w:rsid w:val="00B0045A"/>
    <w:rsid w:val="00B04382"/>
    <w:rsid w:val="00B067BD"/>
    <w:rsid w:val="00B06ABA"/>
    <w:rsid w:val="00B06DB5"/>
    <w:rsid w:val="00B10644"/>
    <w:rsid w:val="00B142D6"/>
    <w:rsid w:val="00B16773"/>
    <w:rsid w:val="00B26BEB"/>
    <w:rsid w:val="00B27028"/>
    <w:rsid w:val="00B27086"/>
    <w:rsid w:val="00B3642F"/>
    <w:rsid w:val="00B3688D"/>
    <w:rsid w:val="00B376F1"/>
    <w:rsid w:val="00B45B57"/>
    <w:rsid w:val="00B4601C"/>
    <w:rsid w:val="00B46210"/>
    <w:rsid w:val="00B46DE2"/>
    <w:rsid w:val="00B51D23"/>
    <w:rsid w:val="00B537BD"/>
    <w:rsid w:val="00B5524C"/>
    <w:rsid w:val="00B5670F"/>
    <w:rsid w:val="00B574B2"/>
    <w:rsid w:val="00B61526"/>
    <w:rsid w:val="00B65AD9"/>
    <w:rsid w:val="00B72894"/>
    <w:rsid w:val="00B75D8E"/>
    <w:rsid w:val="00B81D6F"/>
    <w:rsid w:val="00B849BC"/>
    <w:rsid w:val="00B8549F"/>
    <w:rsid w:val="00B95288"/>
    <w:rsid w:val="00B9617B"/>
    <w:rsid w:val="00BA2539"/>
    <w:rsid w:val="00BA4D87"/>
    <w:rsid w:val="00BA6B0F"/>
    <w:rsid w:val="00BB0279"/>
    <w:rsid w:val="00BB0520"/>
    <w:rsid w:val="00BC0195"/>
    <w:rsid w:val="00BC04AD"/>
    <w:rsid w:val="00BC14C2"/>
    <w:rsid w:val="00BC1C7D"/>
    <w:rsid w:val="00BC3752"/>
    <w:rsid w:val="00BC3B16"/>
    <w:rsid w:val="00BD176B"/>
    <w:rsid w:val="00BD2870"/>
    <w:rsid w:val="00BD477E"/>
    <w:rsid w:val="00BD74A4"/>
    <w:rsid w:val="00BE33F3"/>
    <w:rsid w:val="00BE46DB"/>
    <w:rsid w:val="00BE70D4"/>
    <w:rsid w:val="00BF463F"/>
    <w:rsid w:val="00BF5C93"/>
    <w:rsid w:val="00BF6CCA"/>
    <w:rsid w:val="00BF7757"/>
    <w:rsid w:val="00C012FD"/>
    <w:rsid w:val="00C022C3"/>
    <w:rsid w:val="00C04602"/>
    <w:rsid w:val="00C07E05"/>
    <w:rsid w:val="00C07FF9"/>
    <w:rsid w:val="00C1376C"/>
    <w:rsid w:val="00C3317D"/>
    <w:rsid w:val="00C34D87"/>
    <w:rsid w:val="00C36960"/>
    <w:rsid w:val="00C4030A"/>
    <w:rsid w:val="00C4043C"/>
    <w:rsid w:val="00C422F1"/>
    <w:rsid w:val="00C431F8"/>
    <w:rsid w:val="00C43A93"/>
    <w:rsid w:val="00C45B6D"/>
    <w:rsid w:val="00C4703D"/>
    <w:rsid w:val="00C505E9"/>
    <w:rsid w:val="00C5505D"/>
    <w:rsid w:val="00C56331"/>
    <w:rsid w:val="00C7211F"/>
    <w:rsid w:val="00C7602D"/>
    <w:rsid w:val="00C778B4"/>
    <w:rsid w:val="00C8227E"/>
    <w:rsid w:val="00C82E35"/>
    <w:rsid w:val="00C840D9"/>
    <w:rsid w:val="00C85F7F"/>
    <w:rsid w:val="00C87646"/>
    <w:rsid w:val="00C921F9"/>
    <w:rsid w:val="00C95A0B"/>
    <w:rsid w:val="00C961CC"/>
    <w:rsid w:val="00CA1618"/>
    <w:rsid w:val="00CA184D"/>
    <w:rsid w:val="00CB0D47"/>
    <w:rsid w:val="00CB1CA8"/>
    <w:rsid w:val="00CB3D82"/>
    <w:rsid w:val="00CB4378"/>
    <w:rsid w:val="00CB6B90"/>
    <w:rsid w:val="00CB7FBA"/>
    <w:rsid w:val="00CC013A"/>
    <w:rsid w:val="00CC2024"/>
    <w:rsid w:val="00CC2186"/>
    <w:rsid w:val="00CC524F"/>
    <w:rsid w:val="00CD2B74"/>
    <w:rsid w:val="00CD31C4"/>
    <w:rsid w:val="00CD7494"/>
    <w:rsid w:val="00CE377D"/>
    <w:rsid w:val="00CF23B9"/>
    <w:rsid w:val="00CF3F34"/>
    <w:rsid w:val="00D00E7F"/>
    <w:rsid w:val="00D01A7A"/>
    <w:rsid w:val="00D02990"/>
    <w:rsid w:val="00D04D93"/>
    <w:rsid w:val="00D11D15"/>
    <w:rsid w:val="00D13990"/>
    <w:rsid w:val="00D143CB"/>
    <w:rsid w:val="00D152F2"/>
    <w:rsid w:val="00D1590C"/>
    <w:rsid w:val="00D17FAE"/>
    <w:rsid w:val="00D20678"/>
    <w:rsid w:val="00D216EB"/>
    <w:rsid w:val="00D314BF"/>
    <w:rsid w:val="00D334CF"/>
    <w:rsid w:val="00D33639"/>
    <w:rsid w:val="00D37736"/>
    <w:rsid w:val="00D40665"/>
    <w:rsid w:val="00D413EB"/>
    <w:rsid w:val="00D4272D"/>
    <w:rsid w:val="00D440FF"/>
    <w:rsid w:val="00D45BFD"/>
    <w:rsid w:val="00D50A48"/>
    <w:rsid w:val="00D5443F"/>
    <w:rsid w:val="00D574E4"/>
    <w:rsid w:val="00D5788E"/>
    <w:rsid w:val="00D60707"/>
    <w:rsid w:val="00D638B4"/>
    <w:rsid w:val="00D6651F"/>
    <w:rsid w:val="00D71EC3"/>
    <w:rsid w:val="00D752E5"/>
    <w:rsid w:val="00D75676"/>
    <w:rsid w:val="00D814BA"/>
    <w:rsid w:val="00D8590F"/>
    <w:rsid w:val="00D8722A"/>
    <w:rsid w:val="00D90DAD"/>
    <w:rsid w:val="00D96DF5"/>
    <w:rsid w:val="00DA03D3"/>
    <w:rsid w:val="00DA3987"/>
    <w:rsid w:val="00DA40FD"/>
    <w:rsid w:val="00DA6C8F"/>
    <w:rsid w:val="00DB2441"/>
    <w:rsid w:val="00DB6D85"/>
    <w:rsid w:val="00DC0DA7"/>
    <w:rsid w:val="00DC7DCC"/>
    <w:rsid w:val="00DD1C5A"/>
    <w:rsid w:val="00DD29FE"/>
    <w:rsid w:val="00DD712C"/>
    <w:rsid w:val="00DD7947"/>
    <w:rsid w:val="00DE0920"/>
    <w:rsid w:val="00DE2017"/>
    <w:rsid w:val="00DE5CEC"/>
    <w:rsid w:val="00DE6E99"/>
    <w:rsid w:val="00DF0AFF"/>
    <w:rsid w:val="00DF1F3B"/>
    <w:rsid w:val="00DF5A44"/>
    <w:rsid w:val="00DF6B87"/>
    <w:rsid w:val="00DF6D9C"/>
    <w:rsid w:val="00E03596"/>
    <w:rsid w:val="00E03716"/>
    <w:rsid w:val="00E04A81"/>
    <w:rsid w:val="00E075C4"/>
    <w:rsid w:val="00E105EC"/>
    <w:rsid w:val="00E1285D"/>
    <w:rsid w:val="00E14D54"/>
    <w:rsid w:val="00E1733E"/>
    <w:rsid w:val="00E17481"/>
    <w:rsid w:val="00E17D52"/>
    <w:rsid w:val="00E21EDD"/>
    <w:rsid w:val="00E24618"/>
    <w:rsid w:val="00E31526"/>
    <w:rsid w:val="00E33B49"/>
    <w:rsid w:val="00E373B0"/>
    <w:rsid w:val="00E40FE8"/>
    <w:rsid w:val="00E46B84"/>
    <w:rsid w:val="00E51791"/>
    <w:rsid w:val="00E54E52"/>
    <w:rsid w:val="00E628CA"/>
    <w:rsid w:val="00E63316"/>
    <w:rsid w:val="00E65422"/>
    <w:rsid w:val="00E72F58"/>
    <w:rsid w:val="00E73614"/>
    <w:rsid w:val="00E7560D"/>
    <w:rsid w:val="00E76F05"/>
    <w:rsid w:val="00E7742B"/>
    <w:rsid w:val="00E77514"/>
    <w:rsid w:val="00E775F0"/>
    <w:rsid w:val="00E81287"/>
    <w:rsid w:val="00E83343"/>
    <w:rsid w:val="00E84F77"/>
    <w:rsid w:val="00E855FC"/>
    <w:rsid w:val="00E87EA9"/>
    <w:rsid w:val="00E90A32"/>
    <w:rsid w:val="00E911CB"/>
    <w:rsid w:val="00E91D35"/>
    <w:rsid w:val="00E9407B"/>
    <w:rsid w:val="00EA0702"/>
    <w:rsid w:val="00EA2E7B"/>
    <w:rsid w:val="00EA32DE"/>
    <w:rsid w:val="00EA3C99"/>
    <w:rsid w:val="00EA5E07"/>
    <w:rsid w:val="00EA7F67"/>
    <w:rsid w:val="00EB1E28"/>
    <w:rsid w:val="00EB501E"/>
    <w:rsid w:val="00EB72B4"/>
    <w:rsid w:val="00EC12D2"/>
    <w:rsid w:val="00EC1488"/>
    <w:rsid w:val="00EC734A"/>
    <w:rsid w:val="00EC79B4"/>
    <w:rsid w:val="00ED00A3"/>
    <w:rsid w:val="00ED13B3"/>
    <w:rsid w:val="00ED3D4D"/>
    <w:rsid w:val="00EF437A"/>
    <w:rsid w:val="00F00573"/>
    <w:rsid w:val="00F151F2"/>
    <w:rsid w:val="00F15A96"/>
    <w:rsid w:val="00F1724D"/>
    <w:rsid w:val="00F24E89"/>
    <w:rsid w:val="00F27796"/>
    <w:rsid w:val="00F335EC"/>
    <w:rsid w:val="00F36A65"/>
    <w:rsid w:val="00F3772E"/>
    <w:rsid w:val="00F3787A"/>
    <w:rsid w:val="00F61268"/>
    <w:rsid w:val="00F61DEF"/>
    <w:rsid w:val="00F64C87"/>
    <w:rsid w:val="00F6717B"/>
    <w:rsid w:val="00F76E4E"/>
    <w:rsid w:val="00F7713F"/>
    <w:rsid w:val="00F77972"/>
    <w:rsid w:val="00F8126A"/>
    <w:rsid w:val="00F82262"/>
    <w:rsid w:val="00F82334"/>
    <w:rsid w:val="00F82607"/>
    <w:rsid w:val="00F85272"/>
    <w:rsid w:val="00F85C5F"/>
    <w:rsid w:val="00F874E1"/>
    <w:rsid w:val="00F878EB"/>
    <w:rsid w:val="00F917EE"/>
    <w:rsid w:val="00F918D6"/>
    <w:rsid w:val="00F92CFA"/>
    <w:rsid w:val="00F9525E"/>
    <w:rsid w:val="00F958E0"/>
    <w:rsid w:val="00FA2749"/>
    <w:rsid w:val="00FA2D7B"/>
    <w:rsid w:val="00FA2FAC"/>
    <w:rsid w:val="00FA360C"/>
    <w:rsid w:val="00FA3C81"/>
    <w:rsid w:val="00FA6802"/>
    <w:rsid w:val="00FB6B90"/>
    <w:rsid w:val="00FC13CD"/>
    <w:rsid w:val="00FC400D"/>
    <w:rsid w:val="00FC5B9B"/>
    <w:rsid w:val="00FC63C2"/>
    <w:rsid w:val="00FD2AC5"/>
    <w:rsid w:val="00FD2D4F"/>
    <w:rsid w:val="00FE5720"/>
    <w:rsid w:val="00FE589B"/>
    <w:rsid w:val="00FE7DE2"/>
    <w:rsid w:val="00FF0EBE"/>
    <w:rsid w:val="00FF46FF"/>
    <w:rsid w:val="00FF6DC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F0189"/>
  <w15:docId w15:val="{709DE484-4153-4F52-BDC6-A0DD28498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5D53"/>
    <w:pPr>
      <w:suppressAutoHyphens/>
    </w:pPr>
    <w:rPr>
      <w:kern w:val="2"/>
      <w:lang w:eastAsia="zh-CN"/>
    </w:rPr>
  </w:style>
  <w:style w:type="paragraph" w:styleId="1">
    <w:name w:val="heading 1"/>
    <w:basedOn w:val="a"/>
    <w:qFormat/>
    <w:rsid w:val="003A5D53"/>
    <w:pPr>
      <w:keepNext/>
      <w:numPr>
        <w:numId w:val="1"/>
      </w:numPr>
      <w:jc w:val="center"/>
      <w:outlineLvl w:val="0"/>
    </w:pPr>
    <w:rPr>
      <w:sz w:val="24"/>
      <w:lang w:val="en-US"/>
    </w:rPr>
  </w:style>
  <w:style w:type="paragraph" w:styleId="2">
    <w:name w:val="heading 2"/>
    <w:basedOn w:val="a"/>
    <w:qFormat/>
    <w:rsid w:val="003A5D53"/>
    <w:pPr>
      <w:keepNext/>
      <w:numPr>
        <w:ilvl w:val="1"/>
        <w:numId w:val="1"/>
      </w:numPr>
      <w:outlineLvl w:val="1"/>
    </w:pPr>
    <w:rPr>
      <w:sz w:val="24"/>
    </w:rPr>
  </w:style>
  <w:style w:type="paragraph" w:styleId="3">
    <w:name w:val="heading 3"/>
    <w:basedOn w:val="a"/>
    <w:qFormat/>
    <w:rsid w:val="003A5D53"/>
    <w:pPr>
      <w:keepNext/>
      <w:numPr>
        <w:ilvl w:val="2"/>
        <w:numId w:val="1"/>
      </w:numPr>
      <w:outlineLvl w:val="2"/>
    </w:pPr>
    <w:rPr>
      <w:b/>
      <w:sz w:val="24"/>
    </w:rPr>
  </w:style>
  <w:style w:type="paragraph" w:styleId="4">
    <w:name w:val="heading 4"/>
    <w:basedOn w:val="a"/>
    <w:next w:val="a"/>
    <w:link w:val="4Char"/>
    <w:qFormat/>
    <w:rsid w:val="00212F82"/>
    <w:pPr>
      <w:keepNext/>
      <w:tabs>
        <w:tab w:val="num" w:pos="0"/>
      </w:tabs>
      <w:spacing w:before="240" w:after="60"/>
      <w:ind w:left="864" w:hanging="864"/>
      <w:outlineLvl w:val="3"/>
    </w:pPr>
    <w:rPr>
      <w:rFonts w:ascii="Arial" w:hAnsi="Arial" w:cs="Arial"/>
      <w:b/>
      <w:kern w:val="0"/>
    </w:rPr>
  </w:style>
  <w:style w:type="paragraph" w:styleId="5">
    <w:name w:val="heading 5"/>
    <w:basedOn w:val="a"/>
    <w:qFormat/>
    <w:rsid w:val="003A5D53"/>
    <w:pPr>
      <w:keepNext/>
      <w:numPr>
        <w:ilvl w:val="4"/>
        <w:numId w:val="1"/>
      </w:numPr>
      <w:jc w:val="center"/>
      <w:outlineLvl w:val="4"/>
    </w:pPr>
    <w:rPr>
      <w:b/>
      <w:sz w:val="60"/>
    </w:rPr>
  </w:style>
  <w:style w:type="paragraph" w:styleId="6">
    <w:name w:val="heading 6"/>
    <w:basedOn w:val="a"/>
    <w:next w:val="a"/>
    <w:link w:val="6Char"/>
    <w:qFormat/>
    <w:rsid w:val="00212F82"/>
    <w:pPr>
      <w:keepNext/>
      <w:tabs>
        <w:tab w:val="num" w:pos="0"/>
      </w:tabs>
      <w:ind w:right="-58"/>
      <w:jc w:val="center"/>
      <w:outlineLvl w:val="5"/>
    </w:pPr>
    <w:rPr>
      <w:b/>
      <w:kern w:val="0"/>
    </w:rPr>
  </w:style>
  <w:style w:type="paragraph" w:styleId="7">
    <w:name w:val="heading 7"/>
    <w:basedOn w:val="a"/>
    <w:next w:val="a"/>
    <w:link w:val="7Char"/>
    <w:qFormat/>
    <w:rsid w:val="00212F82"/>
    <w:pPr>
      <w:tabs>
        <w:tab w:val="num" w:pos="0"/>
      </w:tabs>
      <w:spacing w:before="240" w:after="60"/>
      <w:ind w:left="1296" w:hanging="1296"/>
      <w:outlineLvl w:val="6"/>
    </w:pPr>
    <w:rPr>
      <w:rFonts w:ascii="Arial" w:hAnsi="Arial" w:cs="Arial"/>
      <w:kern w:val="0"/>
      <w:lang w:val="en-GB"/>
    </w:rPr>
  </w:style>
  <w:style w:type="paragraph" w:styleId="8">
    <w:name w:val="heading 8"/>
    <w:basedOn w:val="a"/>
    <w:next w:val="a"/>
    <w:link w:val="8Char"/>
    <w:qFormat/>
    <w:rsid w:val="00212F82"/>
    <w:pPr>
      <w:tabs>
        <w:tab w:val="num" w:pos="0"/>
      </w:tabs>
      <w:spacing w:before="240" w:after="60"/>
      <w:ind w:left="1440" w:hanging="1440"/>
      <w:outlineLvl w:val="7"/>
    </w:pPr>
    <w:rPr>
      <w:rFonts w:ascii="Arial" w:hAnsi="Arial" w:cs="Arial"/>
      <w:i/>
      <w:kern w:val="0"/>
      <w:lang w:val="en-GB"/>
    </w:rPr>
  </w:style>
  <w:style w:type="paragraph" w:styleId="9">
    <w:name w:val="heading 9"/>
    <w:basedOn w:val="a"/>
    <w:next w:val="a"/>
    <w:link w:val="9Char"/>
    <w:qFormat/>
    <w:rsid w:val="00212F82"/>
    <w:pPr>
      <w:tabs>
        <w:tab w:val="num" w:pos="0"/>
      </w:tabs>
      <w:spacing w:before="240" w:after="60"/>
      <w:ind w:left="1584" w:hanging="1584"/>
      <w:outlineLvl w:val="8"/>
    </w:pPr>
    <w:rPr>
      <w:rFonts w:ascii="Arial" w:hAnsi="Arial" w:cs="Arial"/>
      <w:b/>
      <w:i/>
      <w:kern w:val="0"/>
      <w:sz w:val="18"/>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qFormat/>
    <w:rsid w:val="003A5D53"/>
    <w:rPr>
      <w:rFonts w:ascii="Times New Roman" w:eastAsia="Times New Roman" w:hAnsi="Times New Roman" w:cs="Times New Roman"/>
      <w:sz w:val="24"/>
      <w:szCs w:val="20"/>
      <w:lang w:val="en-US" w:eastAsia="zh-CN"/>
    </w:rPr>
  </w:style>
  <w:style w:type="character" w:customStyle="1" w:styleId="2Char">
    <w:name w:val="Επικεφαλίδα 2 Char"/>
    <w:qFormat/>
    <w:rsid w:val="003A5D53"/>
    <w:rPr>
      <w:rFonts w:ascii="Times New Roman" w:eastAsia="Times New Roman" w:hAnsi="Times New Roman" w:cs="Times New Roman"/>
      <w:sz w:val="24"/>
      <w:szCs w:val="20"/>
      <w:lang w:eastAsia="zh-CN"/>
    </w:rPr>
  </w:style>
  <w:style w:type="character" w:customStyle="1" w:styleId="3Char">
    <w:name w:val="Επικεφαλίδα 3 Char"/>
    <w:qFormat/>
    <w:rsid w:val="003A5D53"/>
    <w:rPr>
      <w:rFonts w:ascii="Times New Roman" w:eastAsia="Times New Roman" w:hAnsi="Times New Roman" w:cs="Times New Roman"/>
      <w:b/>
      <w:sz w:val="24"/>
      <w:szCs w:val="20"/>
      <w:lang w:eastAsia="zh-CN"/>
    </w:rPr>
  </w:style>
  <w:style w:type="character" w:customStyle="1" w:styleId="5Char">
    <w:name w:val="Επικεφαλίδα 5 Char"/>
    <w:qFormat/>
    <w:rsid w:val="003A5D53"/>
    <w:rPr>
      <w:rFonts w:ascii="Times New Roman" w:eastAsia="Times New Roman" w:hAnsi="Times New Roman" w:cs="Times New Roman"/>
      <w:b/>
      <w:sz w:val="60"/>
      <w:szCs w:val="20"/>
      <w:lang w:eastAsia="zh-CN"/>
    </w:rPr>
  </w:style>
  <w:style w:type="character" w:customStyle="1" w:styleId="Char">
    <w:name w:val="Κεφαλίδα Char"/>
    <w:qFormat/>
    <w:rsid w:val="003A5D53"/>
    <w:rPr>
      <w:rFonts w:ascii="Times New Roman" w:eastAsia="Times New Roman" w:hAnsi="Times New Roman" w:cs="Times New Roman"/>
      <w:sz w:val="20"/>
      <w:szCs w:val="20"/>
      <w:lang w:eastAsia="zh-CN"/>
    </w:rPr>
  </w:style>
  <w:style w:type="character" w:customStyle="1" w:styleId="Char0">
    <w:name w:val="Κείμενο πλαισίου Char"/>
    <w:link w:val="a3"/>
    <w:qFormat/>
    <w:rsid w:val="003A5D53"/>
    <w:rPr>
      <w:rFonts w:ascii="Times New Roman" w:eastAsia="Times New Roman" w:hAnsi="Times New Roman" w:cs="Times New Roman"/>
      <w:sz w:val="20"/>
      <w:szCs w:val="20"/>
      <w:lang w:eastAsia="zh-CN"/>
    </w:rPr>
  </w:style>
  <w:style w:type="character" w:customStyle="1" w:styleId="Char1">
    <w:name w:val="Παράγραφος λίστας Char1"/>
    <w:basedOn w:val="a0"/>
    <w:link w:val="a4"/>
    <w:uiPriority w:val="99"/>
    <w:semiHidden/>
    <w:qFormat/>
    <w:rsid w:val="00294A92"/>
    <w:rPr>
      <w:rFonts w:ascii="Segoe UI" w:hAnsi="Segoe UI" w:cs="Segoe UI"/>
      <w:kern w:val="2"/>
      <w:sz w:val="18"/>
      <w:szCs w:val="18"/>
      <w:lang w:eastAsia="zh-CN"/>
    </w:rPr>
  </w:style>
  <w:style w:type="character" w:customStyle="1" w:styleId="Char2">
    <w:name w:val="Παράγραφος λίστας Char"/>
    <w:uiPriority w:val="34"/>
    <w:qFormat/>
    <w:locked/>
    <w:rsid w:val="0032030B"/>
    <w:rPr>
      <w:kern w:val="2"/>
      <w:lang w:eastAsia="zh-CN"/>
    </w:rPr>
  </w:style>
  <w:style w:type="character" w:customStyle="1" w:styleId="a5">
    <w:name w:val="Σύνδεσμος διαδικτύου"/>
    <w:basedOn w:val="a0"/>
    <w:uiPriority w:val="99"/>
    <w:unhideWhenUsed/>
    <w:rsid w:val="00115145"/>
    <w:rPr>
      <w:color w:val="0563C1" w:themeColor="hyperlink"/>
      <w:u w:val="single"/>
    </w:rPr>
  </w:style>
  <w:style w:type="character" w:customStyle="1" w:styleId="apple-converted-space">
    <w:name w:val="apple-converted-space"/>
    <w:basedOn w:val="a0"/>
    <w:qFormat/>
    <w:rsid w:val="00115145"/>
  </w:style>
  <w:style w:type="paragraph" w:customStyle="1" w:styleId="a6">
    <w:name w:val="Επικεφαλίδα"/>
    <w:basedOn w:val="a"/>
    <w:next w:val="a7"/>
    <w:qFormat/>
    <w:rsid w:val="003A5D53"/>
    <w:pPr>
      <w:keepNext/>
      <w:spacing w:before="240" w:after="120"/>
    </w:pPr>
    <w:rPr>
      <w:rFonts w:ascii="Liberation Sans" w:eastAsia="Microsoft YaHei" w:hAnsi="Liberation Sans" w:cs="Mangal"/>
      <w:sz w:val="28"/>
      <w:szCs w:val="28"/>
    </w:rPr>
  </w:style>
  <w:style w:type="paragraph" w:styleId="a7">
    <w:name w:val="Body Text"/>
    <w:basedOn w:val="a"/>
    <w:rsid w:val="003A5D53"/>
    <w:pPr>
      <w:spacing w:after="140" w:line="288" w:lineRule="auto"/>
    </w:pPr>
  </w:style>
  <w:style w:type="paragraph" w:styleId="a8">
    <w:name w:val="List"/>
    <w:basedOn w:val="a7"/>
    <w:rsid w:val="003A5D53"/>
    <w:rPr>
      <w:rFonts w:cs="Mangal"/>
    </w:rPr>
  </w:style>
  <w:style w:type="paragraph" w:styleId="a9">
    <w:name w:val="caption"/>
    <w:basedOn w:val="a"/>
    <w:qFormat/>
    <w:rsid w:val="003A5D53"/>
    <w:pPr>
      <w:suppressLineNumbers/>
      <w:spacing w:before="120" w:after="120"/>
    </w:pPr>
    <w:rPr>
      <w:rFonts w:cs="Mangal"/>
      <w:i/>
      <w:iCs/>
      <w:sz w:val="24"/>
      <w:szCs w:val="24"/>
    </w:rPr>
  </w:style>
  <w:style w:type="paragraph" w:customStyle="1" w:styleId="aa">
    <w:name w:val="Ευρετήριο"/>
    <w:basedOn w:val="a"/>
    <w:qFormat/>
    <w:rsid w:val="003A5D53"/>
    <w:pPr>
      <w:suppressLineNumbers/>
    </w:pPr>
    <w:rPr>
      <w:rFonts w:cs="Mangal"/>
    </w:rPr>
  </w:style>
  <w:style w:type="paragraph" w:customStyle="1" w:styleId="ab">
    <w:name w:val="Κεφαλίδα και υποσέλιδο"/>
    <w:basedOn w:val="a"/>
    <w:qFormat/>
    <w:rsid w:val="00A55E29"/>
  </w:style>
  <w:style w:type="paragraph" w:styleId="ac">
    <w:name w:val="header"/>
    <w:basedOn w:val="a"/>
    <w:link w:val="Char10"/>
    <w:uiPriority w:val="99"/>
    <w:rsid w:val="003A5D53"/>
    <w:pPr>
      <w:tabs>
        <w:tab w:val="center" w:pos="4153"/>
        <w:tab w:val="right" w:pos="8306"/>
      </w:tabs>
    </w:pPr>
  </w:style>
  <w:style w:type="paragraph" w:styleId="Web">
    <w:name w:val="Normal (Web)"/>
    <w:basedOn w:val="a"/>
    <w:qFormat/>
    <w:rsid w:val="003A5D53"/>
    <w:pPr>
      <w:suppressAutoHyphens w:val="0"/>
      <w:spacing w:before="100" w:after="100"/>
    </w:pPr>
    <w:rPr>
      <w:sz w:val="24"/>
      <w:szCs w:val="24"/>
    </w:rPr>
  </w:style>
  <w:style w:type="paragraph" w:styleId="ad">
    <w:name w:val="footer"/>
    <w:basedOn w:val="a"/>
    <w:link w:val="Char3"/>
    <w:uiPriority w:val="99"/>
    <w:rsid w:val="003A5D53"/>
    <w:pPr>
      <w:tabs>
        <w:tab w:val="center" w:pos="4153"/>
        <w:tab w:val="right" w:pos="8306"/>
      </w:tabs>
    </w:pPr>
  </w:style>
  <w:style w:type="paragraph" w:customStyle="1" w:styleId="Standard">
    <w:name w:val="Standard"/>
    <w:qFormat/>
    <w:rsid w:val="003A5D53"/>
    <w:pPr>
      <w:widowControl w:val="0"/>
      <w:suppressAutoHyphens/>
      <w:textAlignment w:val="baseline"/>
    </w:pPr>
    <w:rPr>
      <w:rFonts w:ascii="Calibri" w:eastAsia="Segoe UI" w:hAnsi="Calibri" w:cs="Tahoma"/>
      <w:color w:val="000000"/>
      <w:kern w:val="2"/>
      <w:sz w:val="24"/>
      <w:szCs w:val="24"/>
      <w:lang w:val="en-US" w:eastAsia="en-US" w:bidi="en-US"/>
    </w:rPr>
  </w:style>
  <w:style w:type="paragraph" w:styleId="a3">
    <w:name w:val="Balloon Text"/>
    <w:basedOn w:val="a"/>
    <w:link w:val="Char0"/>
    <w:uiPriority w:val="99"/>
    <w:semiHidden/>
    <w:unhideWhenUsed/>
    <w:qFormat/>
    <w:rsid w:val="00294A92"/>
    <w:rPr>
      <w:rFonts w:ascii="Segoe UI" w:hAnsi="Segoe UI" w:cs="Segoe UI"/>
      <w:sz w:val="18"/>
      <w:szCs w:val="18"/>
    </w:rPr>
  </w:style>
  <w:style w:type="paragraph" w:styleId="a4">
    <w:name w:val="List Paragraph"/>
    <w:basedOn w:val="a"/>
    <w:link w:val="Char1"/>
    <w:uiPriority w:val="34"/>
    <w:qFormat/>
    <w:rsid w:val="007F398B"/>
    <w:pPr>
      <w:ind w:left="720"/>
      <w:contextualSpacing/>
    </w:pPr>
  </w:style>
  <w:style w:type="paragraph" w:styleId="ae">
    <w:name w:val="No Spacing"/>
    <w:uiPriority w:val="1"/>
    <w:qFormat/>
    <w:rsid w:val="00115145"/>
    <w:pPr>
      <w:suppressAutoHyphens/>
    </w:pPr>
    <w:rPr>
      <w:color w:val="00000A"/>
      <w:sz w:val="24"/>
      <w:szCs w:val="24"/>
      <w:lang w:eastAsia="ar-SA"/>
    </w:rPr>
  </w:style>
  <w:style w:type="paragraph" w:customStyle="1" w:styleId="20">
    <w:name w:val="Óôõë2"/>
    <w:basedOn w:val="a"/>
    <w:qFormat/>
    <w:rsid w:val="00461EE0"/>
    <w:rPr>
      <w:color w:val="00000A"/>
      <w:kern w:val="0"/>
      <w:sz w:val="24"/>
      <w:szCs w:val="22"/>
      <w:lang w:eastAsia="ar-SA"/>
    </w:rPr>
  </w:style>
  <w:style w:type="paragraph" w:customStyle="1" w:styleId="21">
    <w:name w:val="Σώμα κείμενου 21"/>
    <w:basedOn w:val="a"/>
    <w:qFormat/>
    <w:rsid w:val="00B9670D"/>
    <w:pPr>
      <w:spacing w:line="360" w:lineRule="auto"/>
      <w:jc w:val="both"/>
    </w:pPr>
    <w:rPr>
      <w:b/>
      <w:bCs/>
      <w:color w:val="00000A"/>
      <w:kern w:val="0"/>
      <w:sz w:val="24"/>
      <w:szCs w:val="24"/>
      <w:u w:val="single"/>
      <w:lang w:eastAsia="ar-SA"/>
    </w:rPr>
  </w:style>
  <w:style w:type="character" w:styleId="af">
    <w:name w:val="annotation reference"/>
    <w:basedOn w:val="a0"/>
    <w:uiPriority w:val="99"/>
    <w:semiHidden/>
    <w:unhideWhenUsed/>
    <w:rsid w:val="00895221"/>
    <w:rPr>
      <w:sz w:val="16"/>
      <w:szCs w:val="16"/>
    </w:rPr>
  </w:style>
  <w:style w:type="paragraph" w:styleId="af0">
    <w:name w:val="annotation text"/>
    <w:basedOn w:val="a"/>
    <w:link w:val="Char4"/>
    <w:uiPriority w:val="99"/>
    <w:semiHidden/>
    <w:unhideWhenUsed/>
    <w:rsid w:val="00895221"/>
  </w:style>
  <w:style w:type="character" w:customStyle="1" w:styleId="Char4">
    <w:name w:val="Κείμενο σχολίου Char"/>
    <w:basedOn w:val="a0"/>
    <w:link w:val="af0"/>
    <w:uiPriority w:val="99"/>
    <w:semiHidden/>
    <w:rsid w:val="00895221"/>
    <w:rPr>
      <w:kern w:val="2"/>
      <w:lang w:eastAsia="zh-CN"/>
    </w:rPr>
  </w:style>
  <w:style w:type="paragraph" w:styleId="af1">
    <w:name w:val="annotation subject"/>
    <w:basedOn w:val="af0"/>
    <w:next w:val="af0"/>
    <w:link w:val="Char5"/>
    <w:uiPriority w:val="99"/>
    <w:semiHidden/>
    <w:unhideWhenUsed/>
    <w:rsid w:val="00895221"/>
    <w:rPr>
      <w:b/>
      <w:bCs/>
    </w:rPr>
  </w:style>
  <w:style w:type="character" w:customStyle="1" w:styleId="Char5">
    <w:name w:val="Θέμα σχολίου Char"/>
    <w:basedOn w:val="Char4"/>
    <w:link w:val="af1"/>
    <w:uiPriority w:val="99"/>
    <w:semiHidden/>
    <w:rsid w:val="00895221"/>
    <w:rPr>
      <w:b/>
      <w:bCs/>
      <w:kern w:val="2"/>
      <w:lang w:eastAsia="zh-CN"/>
    </w:rPr>
  </w:style>
  <w:style w:type="character" w:customStyle="1" w:styleId="4Char">
    <w:name w:val="Επικεφαλίδα 4 Char"/>
    <w:basedOn w:val="a0"/>
    <w:link w:val="4"/>
    <w:rsid w:val="00212F82"/>
    <w:rPr>
      <w:rFonts w:ascii="Arial" w:hAnsi="Arial" w:cs="Arial"/>
      <w:b/>
      <w:lang w:eastAsia="zh-CN"/>
    </w:rPr>
  </w:style>
  <w:style w:type="character" w:customStyle="1" w:styleId="6Char">
    <w:name w:val="Επικεφαλίδα 6 Char"/>
    <w:basedOn w:val="a0"/>
    <w:link w:val="6"/>
    <w:rsid w:val="00212F82"/>
    <w:rPr>
      <w:b/>
      <w:lang w:eastAsia="zh-CN"/>
    </w:rPr>
  </w:style>
  <w:style w:type="character" w:customStyle="1" w:styleId="7Char">
    <w:name w:val="Επικεφαλίδα 7 Char"/>
    <w:basedOn w:val="a0"/>
    <w:link w:val="7"/>
    <w:rsid w:val="00212F82"/>
    <w:rPr>
      <w:rFonts w:ascii="Arial" w:hAnsi="Arial" w:cs="Arial"/>
      <w:lang w:val="en-GB" w:eastAsia="zh-CN"/>
    </w:rPr>
  </w:style>
  <w:style w:type="character" w:customStyle="1" w:styleId="8Char">
    <w:name w:val="Επικεφαλίδα 8 Char"/>
    <w:basedOn w:val="a0"/>
    <w:link w:val="8"/>
    <w:rsid w:val="00212F82"/>
    <w:rPr>
      <w:rFonts w:ascii="Arial" w:hAnsi="Arial" w:cs="Arial"/>
      <w:i/>
      <w:lang w:val="en-GB" w:eastAsia="zh-CN"/>
    </w:rPr>
  </w:style>
  <w:style w:type="character" w:customStyle="1" w:styleId="9Char">
    <w:name w:val="Επικεφαλίδα 9 Char"/>
    <w:basedOn w:val="a0"/>
    <w:link w:val="9"/>
    <w:rsid w:val="00212F82"/>
    <w:rPr>
      <w:rFonts w:ascii="Arial" w:hAnsi="Arial" w:cs="Arial"/>
      <w:b/>
      <w:i/>
      <w:sz w:val="18"/>
      <w:lang w:val="en-GB" w:eastAsia="zh-CN"/>
    </w:rPr>
  </w:style>
  <w:style w:type="character" w:customStyle="1" w:styleId="Char10">
    <w:name w:val="Κεφαλίδα Char1"/>
    <w:basedOn w:val="a0"/>
    <w:link w:val="ac"/>
    <w:uiPriority w:val="99"/>
    <w:rsid w:val="00AD0EB0"/>
    <w:rPr>
      <w:kern w:val="2"/>
      <w:lang w:eastAsia="zh-CN"/>
    </w:rPr>
  </w:style>
  <w:style w:type="character" w:styleId="-">
    <w:name w:val="Hyperlink"/>
    <w:basedOn w:val="a0"/>
    <w:uiPriority w:val="99"/>
    <w:unhideWhenUsed/>
    <w:rsid w:val="00AD0EB0"/>
    <w:rPr>
      <w:color w:val="0563C1" w:themeColor="hyperlink"/>
      <w:u w:val="single"/>
    </w:rPr>
  </w:style>
  <w:style w:type="character" w:customStyle="1" w:styleId="Char3">
    <w:name w:val="Υποσέλιδο Char"/>
    <w:basedOn w:val="a0"/>
    <w:link w:val="ad"/>
    <w:uiPriority w:val="99"/>
    <w:rsid w:val="003F1A71"/>
    <w:rPr>
      <w:kern w:val="2"/>
      <w:lang w:eastAsia="zh-CN"/>
    </w:rPr>
  </w:style>
  <w:style w:type="table" w:styleId="af2">
    <w:name w:val="Table Grid"/>
    <w:basedOn w:val="a1"/>
    <w:uiPriority w:val="39"/>
    <w:rsid w:val="007A60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115619">
      <w:bodyDiv w:val="1"/>
      <w:marLeft w:val="0"/>
      <w:marRight w:val="0"/>
      <w:marTop w:val="0"/>
      <w:marBottom w:val="0"/>
      <w:divBdr>
        <w:top w:val="none" w:sz="0" w:space="0" w:color="auto"/>
        <w:left w:val="none" w:sz="0" w:space="0" w:color="auto"/>
        <w:bottom w:val="none" w:sz="0" w:space="0" w:color="auto"/>
        <w:right w:val="none" w:sz="0" w:space="0" w:color="auto"/>
      </w:divBdr>
      <w:divsChild>
        <w:div w:id="1744570823">
          <w:marLeft w:val="-225"/>
          <w:marRight w:val="-225"/>
          <w:marTop w:val="675"/>
          <w:marBottom w:val="180"/>
          <w:divBdr>
            <w:top w:val="none" w:sz="0" w:space="0" w:color="auto"/>
            <w:left w:val="none" w:sz="0" w:space="0" w:color="auto"/>
            <w:bottom w:val="none" w:sz="0" w:space="0" w:color="auto"/>
            <w:right w:val="none" w:sz="0" w:space="0" w:color="auto"/>
          </w:divBdr>
          <w:divsChild>
            <w:div w:id="313604253">
              <w:marLeft w:val="0"/>
              <w:marRight w:val="0"/>
              <w:marTop w:val="0"/>
              <w:marBottom w:val="0"/>
              <w:divBdr>
                <w:top w:val="none" w:sz="0" w:space="0" w:color="auto"/>
                <w:left w:val="none" w:sz="0" w:space="0" w:color="auto"/>
                <w:bottom w:val="none" w:sz="0" w:space="0" w:color="auto"/>
                <w:right w:val="none" w:sz="0" w:space="0" w:color="auto"/>
              </w:divBdr>
              <w:divsChild>
                <w:div w:id="774709097">
                  <w:marLeft w:val="0"/>
                  <w:marRight w:val="0"/>
                  <w:marTop w:val="120"/>
                  <w:marBottom w:val="0"/>
                  <w:divBdr>
                    <w:top w:val="none" w:sz="0" w:space="0" w:color="auto"/>
                    <w:left w:val="none" w:sz="0" w:space="0" w:color="auto"/>
                    <w:bottom w:val="none" w:sz="0" w:space="0" w:color="auto"/>
                    <w:right w:val="none" w:sz="0" w:space="0" w:color="auto"/>
                  </w:divBdr>
                  <w:divsChild>
                    <w:div w:id="1006249474">
                      <w:marLeft w:val="-225"/>
                      <w:marRight w:val="-225"/>
                      <w:marTop w:val="0"/>
                      <w:marBottom w:val="0"/>
                      <w:divBdr>
                        <w:top w:val="none" w:sz="0" w:space="0" w:color="auto"/>
                        <w:left w:val="none" w:sz="0" w:space="0" w:color="auto"/>
                        <w:bottom w:val="none" w:sz="0" w:space="0" w:color="auto"/>
                        <w:right w:val="none" w:sz="0" w:space="0" w:color="auto"/>
                      </w:divBdr>
                      <w:divsChild>
                        <w:div w:id="1572471412">
                          <w:marLeft w:val="0"/>
                          <w:marRight w:val="0"/>
                          <w:marTop w:val="0"/>
                          <w:marBottom w:val="0"/>
                          <w:divBdr>
                            <w:top w:val="none" w:sz="0" w:space="0" w:color="auto"/>
                            <w:left w:val="none" w:sz="0" w:space="0" w:color="auto"/>
                            <w:bottom w:val="none" w:sz="0" w:space="0" w:color="auto"/>
                            <w:right w:val="none" w:sz="0" w:space="0" w:color="auto"/>
                          </w:divBdr>
                        </w:div>
                        <w:div w:id="798573739">
                          <w:marLeft w:val="0"/>
                          <w:marRight w:val="0"/>
                          <w:marTop w:val="0"/>
                          <w:marBottom w:val="0"/>
                          <w:divBdr>
                            <w:top w:val="none" w:sz="0" w:space="0" w:color="auto"/>
                            <w:left w:val="none" w:sz="0" w:space="0" w:color="auto"/>
                            <w:bottom w:val="none" w:sz="0" w:space="0" w:color="auto"/>
                            <w:right w:val="none" w:sz="0" w:space="0" w:color="auto"/>
                          </w:divBdr>
                        </w:div>
                        <w:div w:id="24334976">
                          <w:marLeft w:val="0"/>
                          <w:marRight w:val="0"/>
                          <w:marTop w:val="0"/>
                          <w:marBottom w:val="0"/>
                          <w:divBdr>
                            <w:top w:val="none" w:sz="0" w:space="0" w:color="auto"/>
                            <w:left w:val="none" w:sz="0" w:space="0" w:color="auto"/>
                            <w:bottom w:val="none" w:sz="0" w:space="0" w:color="auto"/>
                            <w:right w:val="none" w:sz="0" w:space="0" w:color="auto"/>
                          </w:divBdr>
                        </w:div>
                        <w:div w:id="36074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3198887">
          <w:marLeft w:val="-225"/>
          <w:marRight w:val="-225"/>
          <w:marTop w:val="0"/>
          <w:marBottom w:val="0"/>
          <w:divBdr>
            <w:top w:val="none" w:sz="0" w:space="0" w:color="auto"/>
            <w:left w:val="none" w:sz="0" w:space="0" w:color="auto"/>
            <w:bottom w:val="none" w:sz="0" w:space="0" w:color="auto"/>
            <w:right w:val="none" w:sz="0" w:space="0" w:color="auto"/>
          </w:divBdr>
          <w:divsChild>
            <w:div w:id="1019238375">
              <w:marLeft w:val="0"/>
              <w:marRight w:val="0"/>
              <w:marTop w:val="0"/>
              <w:marBottom w:val="0"/>
              <w:divBdr>
                <w:top w:val="none" w:sz="0" w:space="0" w:color="auto"/>
                <w:left w:val="none" w:sz="0" w:space="0" w:color="auto"/>
                <w:bottom w:val="none" w:sz="0" w:space="0" w:color="auto"/>
                <w:right w:val="none" w:sz="0" w:space="0" w:color="auto"/>
              </w:divBdr>
              <w:divsChild>
                <w:div w:id="964189670">
                  <w:marLeft w:val="0"/>
                  <w:marRight w:val="0"/>
                  <w:marTop w:val="0"/>
                  <w:marBottom w:val="225"/>
                  <w:divBdr>
                    <w:top w:val="none" w:sz="0" w:space="0" w:color="auto"/>
                    <w:left w:val="none" w:sz="0" w:space="0" w:color="auto"/>
                    <w:bottom w:val="none" w:sz="0" w:space="0" w:color="auto"/>
                    <w:right w:val="none" w:sz="0" w:space="0" w:color="auto"/>
                  </w:divBdr>
                  <w:divsChild>
                    <w:div w:id="1603293605">
                      <w:marLeft w:val="0"/>
                      <w:marRight w:val="0"/>
                      <w:marTop w:val="0"/>
                      <w:marBottom w:val="0"/>
                      <w:divBdr>
                        <w:top w:val="none" w:sz="0" w:space="0" w:color="auto"/>
                        <w:left w:val="none" w:sz="0" w:space="0" w:color="auto"/>
                        <w:bottom w:val="none" w:sz="0" w:space="0" w:color="auto"/>
                        <w:right w:val="none" w:sz="0" w:space="0" w:color="auto"/>
                      </w:divBdr>
                      <w:divsChild>
                        <w:div w:id="59533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891705">
                  <w:marLeft w:val="0"/>
                  <w:marRight w:val="0"/>
                  <w:marTop w:val="0"/>
                  <w:marBottom w:val="0"/>
                  <w:divBdr>
                    <w:top w:val="none" w:sz="0" w:space="0" w:color="auto"/>
                    <w:left w:val="none" w:sz="0" w:space="0" w:color="auto"/>
                    <w:bottom w:val="none" w:sz="0" w:space="0" w:color="auto"/>
                    <w:right w:val="none" w:sz="0" w:space="0" w:color="auto"/>
                  </w:divBdr>
                  <w:divsChild>
                    <w:div w:id="1400638690">
                      <w:marLeft w:val="0"/>
                      <w:marRight w:val="0"/>
                      <w:marTop w:val="0"/>
                      <w:marBottom w:val="0"/>
                      <w:divBdr>
                        <w:top w:val="none" w:sz="0" w:space="0" w:color="auto"/>
                        <w:left w:val="none" w:sz="0" w:space="0" w:color="auto"/>
                        <w:bottom w:val="none" w:sz="0" w:space="0" w:color="auto"/>
                        <w:right w:val="none" w:sz="0" w:space="0" w:color="auto"/>
                      </w:divBdr>
                    </w:div>
                    <w:div w:id="889532948">
                      <w:marLeft w:val="0"/>
                      <w:marRight w:val="0"/>
                      <w:marTop w:val="0"/>
                      <w:marBottom w:val="0"/>
                      <w:divBdr>
                        <w:top w:val="none" w:sz="0" w:space="0" w:color="auto"/>
                        <w:left w:val="none" w:sz="0" w:space="0" w:color="auto"/>
                        <w:bottom w:val="none" w:sz="0" w:space="0" w:color="auto"/>
                        <w:right w:val="none" w:sz="0" w:space="0" w:color="auto"/>
                      </w:divBdr>
                    </w:div>
                  </w:divsChild>
                </w:div>
                <w:div w:id="1353342420">
                  <w:marLeft w:val="0"/>
                  <w:marRight w:val="0"/>
                  <w:marTop w:val="0"/>
                  <w:marBottom w:val="0"/>
                  <w:divBdr>
                    <w:top w:val="none" w:sz="0" w:space="0" w:color="auto"/>
                    <w:left w:val="none" w:sz="0" w:space="0" w:color="auto"/>
                    <w:bottom w:val="none" w:sz="0" w:space="0" w:color="auto"/>
                    <w:right w:val="none" w:sz="0" w:space="0" w:color="auto"/>
                  </w:divBdr>
                  <w:divsChild>
                    <w:div w:id="954557085">
                      <w:marLeft w:val="0"/>
                      <w:marRight w:val="0"/>
                      <w:marTop w:val="450"/>
                      <w:marBottom w:val="0"/>
                      <w:divBdr>
                        <w:top w:val="none" w:sz="0" w:space="0" w:color="auto"/>
                        <w:left w:val="none" w:sz="0" w:space="0" w:color="auto"/>
                        <w:bottom w:val="none" w:sz="0" w:space="0" w:color="auto"/>
                        <w:right w:val="none" w:sz="0" w:space="0" w:color="auto"/>
                      </w:divBdr>
                    </w:div>
                    <w:div w:id="1599409775">
                      <w:marLeft w:val="-225"/>
                      <w:marRight w:val="-225"/>
                      <w:marTop w:val="450"/>
                      <w:marBottom w:val="0"/>
                      <w:divBdr>
                        <w:top w:val="none" w:sz="0" w:space="0" w:color="auto"/>
                        <w:left w:val="none" w:sz="0" w:space="0" w:color="auto"/>
                        <w:bottom w:val="none" w:sz="0" w:space="0" w:color="auto"/>
                        <w:right w:val="none" w:sz="0" w:space="0" w:color="auto"/>
                      </w:divBdr>
                      <w:divsChild>
                        <w:div w:id="2064017859">
                          <w:marLeft w:val="0"/>
                          <w:marRight w:val="0"/>
                          <w:marTop w:val="0"/>
                          <w:marBottom w:val="0"/>
                          <w:divBdr>
                            <w:top w:val="none" w:sz="0" w:space="0" w:color="auto"/>
                            <w:left w:val="none" w:sz="0" w:space="0" w:color="auto"/>
                            <w:bottom w:val="none" w:sz="0" w:space="0" w:color="auto"/>
                            <w:right w:val="none" w:sz="0" w:space="0" w:color="auto"/>
                          </w:divBdr>
                          <w:divsChild>
                            <w:div w:id="486046171">
                              <w:marLeft w:val="0"/>
                              <w:marRight w:val="0"/>
                              <w:marTop w:val="0"/>
                              <w:marBottom w:val="0"/>
                              <w:divBdr>
                                <w:top w:val="none" w:sz="0" w:space="0" w:color="auto"/>
                                <w:left w:val="none" w:sz="0" w:space="0" w:color="auto"/>
                                <w:bottom w:val="none" w:sz="0" w:space="0" w:color="auto"/>
                                <w:right w:val="none" w:sz="0" w:space="0" w:color="auto"/>
                              </w:divBdr>
                            </w:div>
                          </w:divsChild>
                        </w:div>
                        <w:div w:id="895509146">
                          <w:marLeft w:val="0"/>
                          <w:marRight w:val="0"/>
                          <w:marTop w:val="0"/>
                          <w:marBottom w:val="0"/>
                          <w:divBdr>
                            <w:top w:val="none" w:sz="0" w:space="0" w:color="auto"/>
                            <w:left w:val="none" w:sz="0" w:space="0" w:color="auto"/>
                            <w:bottom w:val="none" w:sz="0" w:space="0" w:color="auto"/>
                            <w:right w:val="none" w:sz="0" w:space="0" w:color="auto"/>
                          </w:divBdr>
                          <w:divsChild>
                            <w:div w:id="8961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7397254">
      <w:bodyDiv w:val="1"/>
      <w:marLeft w:val="0"/>
      <w:marRight w:val="0"/>
      <w:marTop w:val="0"/>
      <w:marBottom w:val="0"/>
      <w:divBdr>
        <w:top w:val="none" w:sz="0" w:space="0" w:color="auto"/>
        <w:left w:val="none" w:sz="0" w:space="0" w:color="auto"/>
        <w:bottom w:val="none" w:sz="0" w:space="0" w:color="auto"/>
        <w:right w:val="none" w:sz="0" w:space="0" w:color="auto"/>
      </w:divBdr>
    </w:div>
    <w:div w:id="589195090">
      <w:bodyDiv w:val="1"/>
      <w:marLeft w:val="0"/>
      <w:marRight w:val="0"/>
      <w:marTop w:val="0"/>
      <w:marBottom w:val="0"/>
      <w:divBdr>
        <w:top w:val="none" w:sz="0" w:space="0" w:color="auto"/>
        <w:left w:val="none" w:sz="0" w:space="0" w:color="auto"/>
        <w:bottom w:val="none" w:sz="0" w:space="0" w:color="auto"/>
        <w:right w:val="none" w:sz="0" w:space="0" w:color="auto"/>
      </w:divBdr>
      <w:divsChild>
        <w:div w:id="691496036">
          <w:marLeft w:val="0"/>
          <w:marRight w:val="0"/>
          <w:marTop w:val="0"/>
          <w:marBottom w:val="0"/>
          <w:divBdr>
            <w:top w:val="none" w:sz="0" w:space="0" w:color="auto"/>
            <w:left w:val="none" w:sz="0" w:space="0" w:color="auto"/>
            <w:bottom w:val="none" w:sz="0" w:space="0" w:color="auto"/>
            <w:right w:val="none" w:sz="0" w:space="0" w:color="auto"/>
          </w:divBdr>
          <w:divsChild>
            <w:div w:id="2144693677">
              <w:marLeft w:val="0"/>
              <w:marRight w:val="0"/>
              <w:marTop w:val="0"/>
              <w:marBottom w:val="0"/>
              <w:divBdr>
                <w:top w:val="none" w:sz="0" w:space="0" w:color="auto"/>
                <w:left w:val="none" w:sz="0" w:space="0" w:color="auto"/>
                <w:bottom w:val="none" w:sz="0" w:space="0" w:color="auto"/>
                <w:right w:val="none" w:sz="0" w:space="0" w:color="auto"/>
              </w:divBdr>
            </w:div>
          </w:divsChild>
        </w:div>
        <w:div w:id="2027319674">
          <w:marLeft w:val="0"/>
          <w:marRight w:val="0"/>
          <w:marTop w:val="0"/>
          <w:marBottom w:val="0"/>
          <w:divBdr>
            <w:top w:val="none" w:sz="0" w:space="0" w:color="auto"/>
            <w:left w:val="none" w:sz="0" w:space="0" w:color="auto"/>
            <w:bottom w:val="none" w:sz="0" w:space="0" w:color="auto"/>
            <w:right w:val="none" w:sz="0" w:space="0" w:color="auto"/>
          </w:divBdr>
          <w:divsChild>
            <w:div w:id="132338440">
              <w:marLeft w:val="0"/>
              <w:marRight w:val="0"/>
              <w:marTop w:val="0"/>
              <w:marBottom w:val="0"/>
              <w:divBdr>
                <w:top w:val="none" w:sz="0" w:space="0" w:color="auto"/>
                <w:left w:val="none" w:sz="0" w:space="0" w:color="auto"/>
                <w:bottom w:val="none" w:sz="0" w:space="0" w:color="auto"/>
                <w:right w:val="none" w:sz="0" w:space="0" w:color="auto"/>
              </w:divBdr>
            </w:div>
          </w:divsChild>
        </w:div>
        <w:div w:id="397367823">
          <w:marLeft w:val="0"/>
          <w:marRight w:val="0"/>
          <w:marTop w:val="0"/>
          <w:marBottom w:val="0"/>
          <w:divBdr>
            <w:top w:val="none" w:sz="0" w:space="0" w:color="auto"/>
            <w:left w:val="none" w:sz="0" w:space="0" w:color="auto"/>
            <w:bottom w:val="none" w:sz="0" w:space="0" w:color="auto"/>
            <w:right w:val="none" w:sz="0" w:space="0" w:color="auto"/>
          </w:divBdr>
          <w:divsChild>
            <w:div w:id="1926528396">
              <w:marLeft w:val="0"/>
              <w:marRight w:val="0"/>
              <w:marTop w:val="0"/>
              <w:marBottom w:val="0"/>
              <w:divBdr>
                <w:top w:val="none" w:sz="0" w:space="0" w:color="auto"/>
                <w:left w:val="none" w:sz="0" w:space="0" w:color="auto"/>
                <w:bottom w:val="none" w:sz="0" w:space="0" w:color="auto"/>
                <w:right w:val="none" w:sz="0" w:space="0" w:color="auto"/>
              </w:divBdr>
            </w:div>
          </w:divsChild>
        </w:div>
        <w:div w:id="553665115">
          <w:marLeft w:val="0"/>
          <w:marRight w:val="0"/>
          <w:marTop w:val="0"/>
          <w:marBottom w:val="0"/>
          <w:divBdr>
            <w:top w:val="none" w:sz="0" w:space="0" w:color="auto"/>
            <w:left w:val="none" w:sz="0" w:space="0" w:color="auto"/>
            <w:bottom w:val="none" w:sz="0" w:space="0" w:color="auto"/>
            <w:right w:val="none" w:sz="0" w:space="0" w:color="auto"/>
          </w:divBdr>
          <w:divsChild>
            <w:div w:id="493958202">
              <w:marLeft w:val="0"/>
              <w:marRight w:val="0"/>
              <w:marTop w:val="0"/>
              <w:marBottom w:val="0"/>
              <w:divBdr>
                <w:top w:val="none" w:sz="0" w:space="0" w:color="auto"/>
                <w:left w:val="none" w:sz="0" w:space="0" w:color="auto"/>
                <w:bottom w:val="none" w:sz="0" w:space="0" w:color="auto"/>
                <w:right w:val="none" w:sz="0" w:space="0" w:color="auto"/>
              </w:divBdr>
            </w:div>
          </w:divsChild>
        </w:div>
        <w:div w:id="2048872546">
          <w:marLeft w:val="0"/>
          <w:marRight w:val="0"/>
          <w:marTop w:val="0"/>
          <w:marBottom w:val="0"/>
          <w:divBdr>
            <w:top w:val="none" w:sz="0" w:space="0" w:color="auto"/>
            <w:left w:val="none" w:sz="0" w:space="0" w:color="auto"/>
            <w:bottom w:val="none" w:sz="0" w:space="0" w:color="auto"/>
            <w:right w:val="none" w:sz="0" w:space="0" w:color="auto"/>
          </w:divBdr>
          <w:divsChild>
            <w:div w:id="884952526">
              <w:marLeft w:val="0"/>
              <w:marRight w:val="0"/>
              <w:marTop w:val="0"/>
              <w:marBottom w:val="0"/>
              <w:divBdr>
                <w:top w:val="none" w:sz="0" w:space="0" w:color="auto"/>
                <w:left w:val="none" w:sz="0" w:space="0" w:color="auto"/>
                <w:bottom w:val="none" w:sz="0" w:space="0" w:color="auto"/>
                <w:right w:val="none" w:sz="0" w:space="0" w:color="auto"/>
              </w:divBdr>
            </w:div>
          </w:divsChild>
        </w:div>
        <w:div w:id="1640920572">
          <w:marLeft w:val="0"/>
          <w:marRight w:val="0"/>
          <w:marTop w:val="0"/>
          <w:marBottom w:val="0"/>
          <w:divBdr>
            <w:top w:val="none" w:sz="0" w:space="0" w:color="auto"/>
            <w:left w:val="none" w:sz="0" w:space="0" w:color="auto"/>
            <w:bottom w:val="none" w:sz="0" w:space="0" w:color="auto"/>
            <w:right w:val="none" w:sz="0" w:space="0" w:color="auto"/>
          </w:divBdr>
          <w:divsChild>
            <w:div w:id="1296905956">
              <w:marLeft w:val="0"/>
              <w:marRight w:val="0"/>
              <w:marTop w:val="0"/>
              <w:marBottom w:val="0"/>
              <w:divBdr>
                <w:top w:val="none" w:sz="0" w:space="0" w:color="auto"/>
                <w:left w:val="none" w:sz="0" w:space="0" w:color="auto"/>
                <w:bottom w:val="none" w:sz="0" w:space="0" w:color="auto"/>
                <w:right w:val="none" w:sz="0" w:space="0" w:color="auto"/>
              </w:divBdr>
            </w:div>
          </w:divsChild>
        </w:div>
        <w:div w:id="1901136575">
          <w:marLeft w:val="0"/>
          <w:marRight w:val="0"/>
          <w:marTop w:val="0"/>
          <w:marBottom w:val="0"/>
          <w:divBdr>
            <w:top w:val="none" w:sz="0" w:space="0" w:color="auto"/>
            <w:left w:val="none" w:sz="0" w:space="0" w:color="auto"/>
            <w:bottom w:val="none" w:sz="0" w:space="0" w:color="auto"/>
            <w:right w:val="none" w:sz="0" w:space="0" w:color="auto"/>
          </w:divBdr>
          <w:divsChild>
            <w:div w:id="1621566900">
              <w:marLeft w:val="0"/>
              <w:marRight w:val="0"/>
              <w:marTop w:val="0"/>
              <w:marBottom w:val="0"/>
              <w:divBdr>
                <w:top w:val="none" w:sz="0" w:space="0" w:color="auto"/>
                <w:left w:val="none" w:sz="0" w:space="0" w:color="auto"/>
                <w:bottom w:val="none" w:sz="0" w:space="0" w:color="auto"/>
                <w:right w:val="none" w:sz="0" w:space="0" w:color="auto"/>
              </w:divBdr>
            </w:div>
          </w:divsChild>
        </w:div>
        <w:div w:id="1758673596">
          <w:marLeft w:val="0"/>
          <w:marRight w:val="0"/>
          <w:marTop w:val="0"/>
          <w:marBottom w:val="0"/>
          <w:divBdr>
            <w:top w:val="none" w:sz="0" w:space="0" w:color="auto"/>
            <w:left w:val="none" w:sz="0" w:space="0" w:color="auto"/>
            <w:bottom w:val="none" w:sz="0" w:space="0" w:color="auto"/>
            <w:right w:val="none" w:sz="0" w:space="0" w:color="auto"/>
          </w:divBdr>
          <w:divsChild>
            <w:div w:id="1370104934">
              <w:marLeft w:val="0"/>
              <w:marRight w:val="0"/>
              <w:marTop w:val="0"/>
              <w:marBottom w:val="0"/>
              <w:divBdr>
                <w:top w:val="none" w:sz="0" w:space="0" w:color="auto"/>
                <w:left w:val="none" w:sz="0" w:space="0" w:color="auto"/>
                <w:bottom w:val="none" w:sz="0" w:space="0" w:color="auto"/>
                <w:right w:val="none" w:sz="0" w:space="0" w:color="auto"/>
              </w:divBdr>
            </w:div>
          </w:divsChild>
        </w:div>
        <w:div w:id="707998780">
          <w:marLeft w:val="0"/>
          <w:marRight w:val="0"/>
          <w:marTop w:val="0"/>
          <w:marBottom w:val="0"/>
          <w:divBdr>
            <w:top w:val="none" w:sz="0" w:space="0" w:color="auto"/>
            <w:left w:val="none" w:sz="0" w:space="0" w:color="auto"/>
            <w:bottom w:val="none" w:sz="0" w:space="0" w:color="auto"/>
            <w:right w:val="none" w:sz="0" w:space="0" w:color="auto"/>
          </w:divBdr>
          <w:divsChild>
            <w:div w:id="1589464027">
              <w:marLeft w:val="0"/>
              <w:marRight w:val="0"/>
              <w:marTop w:val="0"/>
              <w:marBottom w:val="0"/>
              <w:divBdr>
                <w:top w:val="none" w:sz="0" w:space="0" w:color="auto"/>
                <w:left w:val="none" w:sz="0" w:space="0" w:color="auto"/>
                <w:bottom w:val="none" w:sz="0" w:space="0" w:color="auto"/>
                <w:right w:val="none" w:sz="0" w:space="0" w:color="auto"/>
              </w:divBdr>
            </w:div>
          </w:divsChild>
        </w:div>
        <w:div w:id="206797881">
          <w:marLeft w:val="0"/>
          <w:marRight w:val="0"/>
          <w:marTop w:val="0"/>
          <w:marBottom w:val="0"/>
          <w:divBdr>
            <w:top w:val="none" w:sz="0" w:space="0" w:color="auto"/>
            <w:left w:val="none" w:sz="0" w:space="0" w:color="auto"/>
            <w:bottom w:val="none" w:sz="0" w:space="0" w:color="auto"/>
            <w:right w:val="none" w:sz="0" w:space="0" w:color="auto"/>
          </w:divBdr>
          <w:divsChild>
            <w:div w:id="2041853542">
              <w:marLeft w:val="0"/>
              <w:marRight w:val="0"/>
              <w:marTop w:val="0"/>
              <w:marBottom w:val="0"/>
              <w:divBdr>
                <w:top w:val="none" w:sz="0" w:space="0" w:color="auto"/>
                <w:left w:val="none" w:sz="0" w:space="0" w:color="auto"/>
                <w:bottom w:val="none" w:sz="0" w:space="0" w:color="auto"/>
                <w:right w:val="none" w:sz="0" w:space="0" w:color="auto"/>
              </w:divBdr>
            </w:div>
          </w:divsChild>
        </w:div>
        <w:div w:id="104351459">
          <w:marLeft w:val="0"/>
          <w:marRight w:val="0"/>
          <w:marTop w:val="0"/>
          <w:marBottom w:val="0"/>
          <w:divBdr>
            <w:top w:val="none" w:sz="0" w:space="0" w:color="auto"/>
            <w:left w:val="none" w:sz="0" w:space="0" w:color="auto"/>
            <w:bottom w:val="none" w:sz="0" w:space="0" w:color="auto"/>
            <w:right w:val="none" w:sz="0" w:space="0" w:color="auto"/>
          </w:divBdr>
          <w:divsChild>
            <w:div w:id="1133016152">
              <w:marLeft w:val="0"/>
              <w:marRight w:val="0"/>
              <w:marTop w:val="0"/>
              <w:marBottom w:val="0"/>
              <w:divBdr>
                <w:top w:val="none" w:sz="0" w:space="0" w:color="auto"/>
                <w:left w:val="none" w:sz="0" w:space="0" w:color="auto"/>
                <w:bottom w:val="none" w:sz="0" w:space="0" w:color="auto"/>
                <w:right w:val="none" w:sz="0" w:space="0" w:color="auto"/>
              </w:divBdr>
            </w:div>
          </w:divsChild>
        </w:div>
        <w:div w:id="1097140371">
          <w:marLeft w:val="0"/>
          <w:marRight w:val="0"/>
          <w:marTop w:val="0"/>
          <w:marBottom w:val="0"/>
          <w:divBdr>
            <w:top w:val="none" w:sz="0" w:space="0" w:color="auto"/>
            <w:left w:val="none" w:sz="0" w:space="0" w:color="auto"/>
            <w:bottom w:val="none" w:sz="0" w:space="0" w:color="auto"/>
            <w:right w:val="none" w:sz="0" w:space="0" w:color="auto"/>
          </w:divBdr>
          <w:divsChild>
            <w:div w:id="4597354">
              <w:marLeft w:val="0"/>
              <w:marRight w:val="0"/>
              <w:marTop w:val="0"/>
              <w:marBottom w:val="0"/>
              <w:divBdr>
                <w:top w:val="none" w:sz="0" w:space="0" w:color="auto"/>
                <w:left w:val="none" w:sz="0" w:space="0" w:color="auto"/>
                <w:bottom w:val="none" w:sz="0" w:space="0" w:color="auto"/>
                <w:right w:val="none" w:sz="0" w:space="0" w:color="auto"/>
              </w:divBdr>
            </w:div>
          </w:divsChild>
        </w:div>
        <w:div w:id="2122259298">
          <w:marLeft w:val="0"/>
          <w:marRight w:val="0"/>
          <w:marTop w:val="0"/>
          <w:marBottom w:val="0"/>
          <w:divBdr>
            <w:top w:val="none" w:sz="0" w:space="0" w:color="auto"/>
            <w:left w:val="none" w:sz="0" w:space="0" w:color="auto"/>
            <w:bottom w:val="none" w:sz="0" w:space="0" w:color="auto"/>
            <w:right w:val="none" w:sz="0" w:space="0" w:color="auto"/>
          </w:divBdr>
          <w:divsChild>
            <w:div w:id="189421114">
              <w:marLeft w:val="0"/>
              <w:marRight w:val="0"/>
              <w:marTop w:val="0"/>
              <w:marBottom w:val="0"/>
              <w:divBdr>
                <w:top w:val="none" w:sz="0" w:space="0" w:color="auto"/>
                <w:left w:val="none" w:sz="0" w:space="0" w:color="auto"/>
                <w:bottom w:val="none" w:sz="0" w:space="0" w:color="auto"/>
                <w:right w:val="none" w:sz="0" w:space="0" w:color="auto"/>
              </w:divBdr>
            </w:div>
          </w:divsChild>
        </w:div>
        <w:div w:id="1437019443">
          <w:marLeft w:val="0"/>
          <w:marRight w:val="0"/>
          <w:marTop w:val="0"/>
          <w:marBottom w:val="0"/>
          <w:divBdr>
            <w:top w:val="none" w:sz="0" w:space="0" w:color="auto"/>
            <w:left w:val="none" w:sz="0" w:space="0" w:color="auto"/>
            <w:bottom w:val="none" w:sz="0" w:space="0" w:color="auto"/>
            <w:right w:val="none" w:sz="0" w:space="0" w:color="auto"/>
          </w:divBdr>
          <w:divsChild>
            <w:div w:id="296229088">
              <w:marLeft w:val="0"/>
              <w:marRight w:val="0"/>
              <w:marTop w:val="0"/>
              <w:marBottom w:val="0"/>
              <w:divBdr>
                <w:top w:val="none" w:sz="0" w:space="0" w:color="auto"/>
                <w:left w:val="none" w:sz="0" w:space="0" w:color="auto"/>
                <w:bottom w:val="none" w:sz="0" w:space="0" w:color="auto"/>
                <w:right w:val="none" w:sz="0" w:space="0" w:color="auto"/>
              </w:divBdr>
            </w:div>
          </w:divsChild>
        </w:div>
        <w:div w:id="256060698">
          <w:marLeft w:val="0"/>
          <w:marRight w:val="0"/>
          <w:marTop w:val="0"/>
          <w:marBottom w:val="0"/>
          <w:divBdr>
            <w:top w:val="none" w:sz="0" w:space="0" w:color="auto"/>
            <w:left w:val="none" w:sz="0" w:space="0" w:color="auto"/>
            <w:bottom w:val="none" w:sz="0" w:space="0" w:color="auto"/>
            <w:right w:val="none" w:sz="0" w:space="0" w:color="auto"/>
          </w:divBdr>
          <w:divsChild>
            <w:div w:id="197358614">
              <w:marLeft w:val="0"/>
              <w:marRight w:val="0"/>
              <w:marTop w:val="0"/>
              <w:marBottom w:val="0"/>
              <w:divBdr>
                <w:top w:val="none" w:sz="0" w:space="0" w:color="auto"/>
                <w:left w:val="none" w:sz="0" w:space="0" w:color="auto"/>
                <w:bottom w:val="none" w:sz="0" w:space="0" w:color="auto"/>
                <w:right w:val="none" w:sz="0" w:space="0" w:color="auto"/>
              </w:divBdr>
            </w:div>
          </w:divsChild>
        </w:div>
        <w:div w:id="1905749310">
          <w:marLeft w:val="0"/>
          <w:marRight w:val="0"/>
          <w:marTop w:val="0"/>
          <w:marBottom w:val="0"/>
          <w:divBdr>
            <w:top w:val="none" w:sz="0" w:space="0" w:color="auto"/>
            <w:left w:val="none" w:sz="0" w:space="0" w:color="auto"/>
            <w:bottom w:val="none" w:sz="0" w:space="0" w:color="auto"/>
            <w:right w:val="none" w:sz="0" w:space="0" w:color="auto"/>
          </w:divBdr>
          <w:divsChild>
            <w:div w:id="1087339745">
              <w:marLeft w:val="0"/>
              <w:marRight w:val="0"/>
              <w:marTop w:val="0"/>
              <w:marBottom w:val="0"/>
              <w:divBdr>
                <w:top w:val="none" w:sz="0" w:space="0" w:color="auto"/>
                <w:left w:val="none" w:sz="0" w:space="0" w:color="auto"/>
                <w:bottom w:val="none" w:sz="0" w:space="0" w:color="auto"/>
                <w:right w:val="none" w:sz="0" w:space="0" w:color="auto"/>
              </w:divBdr>
            </w:div>
          </w:divsChild>
        </w:div>
        <w:div w:id="1358122343">
          <w:marLeft w:val="0"/>
          <w:marRight w:val="0"/>
          <w:marTop w:val="0"/>
          <w:marBottom w:val="0"/>
          <w:divBdr>
            <w:top w:val="none" w:sz="0" w:space="0" w:color="auto"/>
            <w:left w:val="none" w:sz="0" w:space="0" w:color="auto"/>
            <w:bottom w:val="none" w:sz="0" w:space="0" w:color="auto"/>
            <w:right w:val="none" w:sz="0" w:space="0" w:color="auto"/>
          </w:divBdr>
          <w:divsChild>
            <w:div w:id="225915466">
              <w:marLeft w:val="0"/>
              <w:marRight w:val="0"/>
              <w:marTop w:val="0"/>
              <w:marBottom w:val="0"/>
              <w:divBdr>
                <w:top w:val="none" w:sz="0" w:space="0" w:color="auto"/>
                <w:left w:val="none" w:sz="0" w:space="0" w:color="auto"/>
                <w:bottom w:val="none" w:sz="0" w:space="0" w:color="auto"/>
                <w:right w:val="none" w:sz="0" w:space="0" w:color="auto"/>
              </w:divBdr>
            </w:div>
          </w:divsChild>
        </w:div>
        <w:div w:id="705182240">
          <w:marLeft w:val="0"/>
          <w:marRight w:val="0"/>
          <w:marTop w:val="0"/>
          <w:marBottom w:val="0"/>
          <w:divBdr>
            <w:top w:val="none" w:sz="0" w:space="0" w:color="auto"/>
            <w:left w:val="none" w:sz="0" w:space="0" w:color="auto"/>
            <w:bottom w:val="none" w:sz="0" w:space="0" w:color="auto"/>
            <w:right w:val="none" w:sz="0" w:space="0" w:color="auto"/>
          </w:divBdr>
          <w:divsChild>
            <w:div w:id="2021470065">
              <w:marLeft w:val="0"/>
              <w:marRight w:val="0"/>
              <w:marTop w:val="0"/>
              <w:marBottom w:val="0"/>
              <w:divBdr>
                <w:top w:val="none" w:sz="0" w:space="0" w:color="auto"/>
                <w:left w:val="none" w:sz="0" w:space="0" w:color="auto"/>
                <w:bottom w:val="none" w:sz="0" w:space="0" w:color="auto"/>
                <w:right w:val="none" w:sz="0" w:space="0" w:color="auto"/>
              </w:divBdr>
            </w:div>
          </w:divsChild>
        </w:div>
        <w:div w:id="1597589272">
          <w:marLeft w:val="0"/>
          <w:marRight w:val="0"/>
          <w:marTop w:val="0"/>
          <w:marBottom w:val="0"/>
          <w:divBdr>
            <w:top w:val="none" w:sz="0" w:space="0" w:color="auto"/>
            <w:left w:val="none" w:sz="0" w:space="0" w:color="auto"/>
            <w:bottom w:val="none" w:sz="0" w:space="0" w:color="auto"/>
            <w:right w:val="none" w:sz="0" w:space="0" w:color="auto"/>
          </w:divBdr>
          <w:divsChild>
            <w:div w:id="2134709495">
              <w:marLeft w:val="0"/>
              <w:marRight w:val="0"/>
              <w:marTop w:val="0"/>
              <w:marBottom w:val="0"/>
              <w:divBdr>
                <w:top w:val="none" w:sz="0" w:space="0" w:color="auto"/>
                <w:left w:val="none" w:sz="0" w:space="0" w:color="auto"/>
                <w:bottom w:val="none" w:sz="0" w:space="0" w:color="auto"/>
                <w:right w:val="none" w:sz="0" w:space="0" w:color="auto"/>
              </w:divBdr>
            </w:div>
          </w:divsChild>
        </w:div>
        <w:div w:id="2054619816">
          <w:marLeft w:val="0"/>
          <w:marRight w:val="0"/>
          <w:marTop w:val="0"/>
          <w:marBottom w:val="0"/>
          <w:divBdr>
            <w:top w:val="none" w:sz="0" w:space="0" w:color="auto"/>
            <w:left w:val="none" w:sz="0" w:space="0" w:color="auto"/>
            <w:bottom w:val="none" w:sz="0" w:space="0" w:color="auto"/>
            <w:right w:val="none" w:sz="0" w:space="0" w:color="auto"/>
          </w:divBdr>
          <w:divsChild>
            <w:div w:id="1888494671">
              <w:marLeft w:val="0"/>
              <w:marRight w:val="0"/>
              <w:marTop w:val="0"/>
              <w:marBottom w:val="0"/>
              <w:divBdr>
                <w:top w:val="none" w:sz="0" w:space="0" w:color="auto"/>
                <w:left w:val="none" w:sz="0" w:space="0" w:color="auto"/>
                <w:bottom w:val="none" w:sz="0" w:space="0" w:color="auto"/>
                <w:right w:val="none" w:sz="0" w:space="0" w:color="auto"/>
              </w:divBdr>
            </w:div>
          </w:divsChild>
        </w:div>
        <w:div w:id="1463305507">
          <w:marLeft w:val="0"/>
          <w:marRight w:val="0"/>
          <w:marTop w:val="0"/>
          <w:marBottom w:val="0"/>
          <w:divBdr>
            <w:top w:val="none" w:sz="0" w:space="0" w:color="auto"/>
            <w:left w:val="none" w:sz="0" w:space="0" w:color="auto"/>
            <w:bottom w:val="none" w:sz="0" w:space="0" w:color="auto"/>
            <w:right w:val="none" w:sz="0" w:space="0" w:color="auto"/>
          </w:divBdr>
          <w:divsChild>
            <w:div w:id="1935934620">
              <w:marLeft w:val="0"/>
              <w:marRight w:val="0"/>
              <w:marTop w:val="0"/>
              <w:marBottom w:val="0"/>
              <w:divBdr>
                <w:top w:val="none" w:sz="0" w:space="0" w:color="auto"/>
                <w:left w:val="none" w:sz="0" w:space="0" w:color="auto"/>
                <w:bottom w:val="none" w:sz="0" w:space="0" w:color="auto"/>
                <w:right w:val="none" w:sz="0" w:space="0" w:color="auto"/>
              </w:divBdr>
            </w:div>
          </w:divsChild>
        </w:div>
        <w:div w:id="1187066009">
          <w:marLeft w:val="0"/>
          <w:marRight w:val="0"/>
          <w:marTop w:val="0"/>
          <w:marBottom w:val="0"/>
          <w:divBdr>
            <w:top w:val="none" w:sz="0" w:space="0" w:color="auto"/>
            <w:left w:val="none" w:sz="0" w:space="0" w:color="auto"/>
            <w:bottom w:val="none" w:sz="0" w:space="0" w:color="auto"/>
            <w:right w:val="none" w:sz="0" w:space="0" w:color="auto"/>
          </w:divBdr>
          <w:divsChild>
            <w:div w:id="1860970187">
              <w:marLeft w:val="0"/>
              <w:marRight w:val="0"/>
              <w:marTop w:val="0"/>
              <w:marBottom w:val="0"/>
              <w:divBdr>
                <w:top w:val="none" w:sz="0" w:space="0" w:color="auto"/>
                <w:left w:val="none" w:sz="0" w:space="0" w:color="auto"/>
                <w:bottom w:val="none" w:sz="0" w:space="0" w:color="auto"/>
                <w:right w:val="none" w:sz="0" w:space="0" w:color="auto"/>
              </w:divBdr>
            </w:div>
          </w:divsChild>
        </w:div>
        <w:div w:id="1965306831">
          <w:marLeft w:val="0"/>
          <w:marRight w:val="0"/>
          <w:marTop w:val="0"/>
          <w:marBottom w:val="0"/>
          <w:divBdr>
            <w:top w:val="none" w:sz="0" w:space="0" w:color="auto"/>
            <w:left w:val="none" w:sz="0" w:space="0" w:color="auto"/>
            <w:bottom w:val="none" w:sz="0" w:space="0" w:color="auto"/>
            <w:right w:val="none" w:sz="0" w:space="0" w:color="auto"/>
          </w:divBdr>
          <w:divsChild>
            <w:div w:id="1632662165">
              <w:marLeft w:val="0"/>
              <w:marRight w:val="0"/>
              <w:marTop w:val="0"/>
              <w:marBottom w:val="0"/>
              <w:divBdr>
                <w:top w:val="none" w:sz="0" w:space="0" w:color="auto"/>
                <w:left w:val="none" w:sz="0" w:space="0" w:color="auto"/>
                <w:bottom w:val="none" w:sz="0" w:space="0" w:color="auto"/>
                <w:right w:val="none" w:sz="0" w:space="0" w:color="auto"/>
              </w:divBdr>
            </w:div>
          </w:divsChild>
        </w:div>
        <w:div w:id="1307979063">
          <w:marLeft w:val="0"/>
          <w:marRight w:val="0"/>
          <w:marTop w:val="0"/>
          <w:marBottom w:val="0"/>
          <w:divBdr>
            <w:top w:val="none" w:sz="0" w:space="0" w:color="auto"/>
            <w:left w:val="none" w:sz="0" w:space="0" w:color="auto"/>
            <w:bottom w:val="none" w:sz="0" w:space="0" w:color="auto"/>
            <w:right w:val="none" w:sz="0" w:space="0" w:color="auto"/>
          </w:divBdr>
          <w:divsChild>
            <w:div w:id="438795708">
              <w:marLeft w:val="0"/>
              <w:marRight w:val="0"/>
              <w:marTop w:val="0"/>
              <w:marBottom w:val="0"/>
              <w:divBdr>
                <w:top w:val="none" w:sz="0" w:space="0" w:color="auto"/>
                <w:left w:val="none" w:sz="0" w:space="0" w:color="auto"/>
                <w:bottom w:val="none" w:sz="0" w:space="0" w:color="auto"/>
                <w:right w:val="none" w:sz="0" w:space="0" w:color="auto"/>
              </w:divBdr>
            </w:div>
          </w:divsChild>
        </w:div>
        <w:div w:id="773480235">
          <w:marLeft w:val="0"/>
          <w:marRight w:val="0"/>
          <w:marTop w:val="0"/>
          <w:marBottom w:val="0"/>
          <w:divBdr>
            <w:top w:val="none" w:sz="0" w:space="0" w:color="auto"/>
            <w:left w:val="none" w:sz="0" w:space="0" w:color="auto"/>
            <w:bottom w:val="none" w:sz="0" w:space="0" w:color="auto"/>
            <w:right w:val="none" w:sz="0" w:space="0" w:color="auto"/>
          </w:divBdr>
          <w:divsChild>
            <w:div w:id="776557712">
              <w:marLeft w:val="0"/>
              <w:marRight w:val="0"/>
              <w:marTop w:val="0"/>
              <w:marBottom w:val="0"/>
              <w:divBdr>
                <w:top w:val="none" w:sz="0" w:space="0" w:color="auto"/>
                <w:left w:val="none" w:sz="0" w:space="0" w:color="auto"/>
                <w:bottom w:val="none" w:sz="0" w:space="0" w:color="auto"/>
                <w:right w:val="none" w:sz="0" w:space="0" w:color="auto"/>
              </w:divBdr>
            </w:div>
          </w:divsChild>
        </w:div>
        <w:div w:id="1017735185">
          <w:marLeft w:val="0"/>
          <w:marRight w:val="0"/>
          <w:marTop w:val="0"/>
          <w:marBottom w:val="0"/>
          <w:divBdr>
            <w:top w:val="none" w:sz="0" w:space="0" w:color="auto"/>
            <w:left w:val="none" w:sz="0" w:space="0" w:color="auto"/>
            <w:bottom w:val="none" w:sz="0" w:space="0" w:color="auto"/>
            <w:right w:val="none" w:sz="0" w:space="0" w:color="auto"/>
          </w:divBdr>
          <w:divsChild>
            <w:div w:id="471215993">
              <w:marLeft w:val="0"/>
              <w:marRight w:val="0"/>
              <w:marTop w:val="0"/>
              <w:marBottom w:val="0"/>
              <w:divBdr>
                <w:top w:val="none" w:sz="0" w:space="0" w:color="auto"/>
                <w:left w:val="none" w:sz="0" w:space="0" w:color="auto"/>
                <w:bottom w:val="none" w:sz="0" w:space="0" w:color="auto"/>
                <w:right w:val="none" w:sz="0" w:space="0" w:color="auto"/>
              </w:divBdr>
            </w:div>
          </w:divsChild>
        </w:div>
        <w:div w:id="1687949593">
          <w:marLeft w:val="0"/>
          <w:marRight w:val="0"/>
          <w:marTop w:val="0"/>
          <w:marBottom w:val="0"/>
          <w:divBdr>
            <w:top w:val="none" w:sz="0" w:space="0" w:color="auto"/>
            <w:left w:val="none" w:sz="0" w:space="0" w:color="auto"/>
            <w:bottom w:val="none" w:sz="0" w:space="0" w:color="auto"/>
            <w:right w:val="none" w:sz="0" w:space="0" w:color="auto"/>
          </w:divBdr>
          <w:divsChild>
            <w:div w:id="66221867">
              <w:marLeft w:val="0"/>
              <w:marRight w:val="0"/>
              <w:marTop w:val="0"/>
              <w:marBottom w:val="0"/>
              <w:divBdr>
                <w:top w:val="none" w:sz="0" w:space="0" w:color="auto"/>
                <w:left w:val="none" w:sz="0" w:space="0" w:color="auto"/>
                <w:bottom w:val="none" w:sz="0" w:space="0" w:color="auto"/>
                <w:right w:val="none" w:sz="0" w:space="0" w:color="auto"/>
              </w:divBdr>
            </w:div>
          </w:divsChild>
        </w:div>
        <w:div w:id="486552445">
          <w:marLeft w:val="0"/>
          <w:marRight w:val="0"/>
          <w:marTop w:val="0"/>
          <w:marBottom w:val="0"/>
          <w:divBdr>
            <w:top w:val="none" w:sz="0" w:space="0" w:color="auto"/>
            <w:left w:val="none" w:sz="0" w:space="0" w:color="auto"/>
            <w:bottom w:val="none" w:sz="0" w:space="0" w:color="auto"/>
            <w:right w:val="none" w:sz="0" w:space="0" w:color="auto"/>
          </w:divBdr>
          <w:divsChild>
            <w:div w:id="199364803">
              <w:marLeft w:val="0"/>
              <w:marRight w:val="0"/>
              <w:marTop w:val="0"/>
              <w:marBottom w:val="0"/>
              <w:divBdr>
                <w:top w:val="none" w:sz="0" w:space="0" w:color="auto"/>
                <w:left w:val="none" w:sz="0" w:space="0" w:color="auto"/>
                <w:bottom w:val="none" w:sz="0" w:space="0" w:color="auto"/>
                <w:right w:val="none" w:sz="0" w:space="0" w:color="auto"/>
              </w:divBdr>
            </w:div>
          </w:divsChild>
        </w:div>
        <w:div w:id="775440865">
          <w:marLeft w:val="0"/>
          <w:marRight w:val="0"/>
          <w:marTop w:val="0"/>
          <w:marBottom w:val="0"/>
          <w:divBdr>
            <w:top w:val="none" w:sz="0" w:space="0" w:color="auto"/>
            <w:left w:val="none" w:sz="0" w:space="0" w:color="auto"/>
            <w:bottom w:val="none" w:sz="0" w:space="0" w:color="auto"/>
            <w:right w:val="none" w:sz="0" w:space="0" w:color="auto"/>
          </w:divBdr>
          <w:divsChild>
            <w:div w:id="1213426193">
              <w:marLeft w:val="0"/>
              <w:marRight w:val="0"/>
              <w:marTop w:val="0"/>
              <w:marBottom w:val="0"/>
              <w:divBdr>
                <w:top w:val="none" w:sz="0" w:space="0" w:color="auto"/>
                <w:left w:val="none" w:sz="0" w:space="0" w:color="auto"/>
                <w:bottom w:val="none" w:sz="0" w:space="0" w:color="auto"/>
                <w:right w:val="none" w:sz="0" w:space="0" w:color="auto"/>
              </w:divBdr>
            </w:div>
          </w:divsChild>
        </w:div>
        <w:div w:id="1687634063">
          <w:marLeft w:val="0"/>
          <w:marRight w:val="0"/>
          <w:marTop w:val="0"/>
          <w:marBottom w:val="0"/>
          <w:divBdr>
            <w:top w:val="none" w:sz="0" w:space="0" w:color="auto"/>
            <w:left w:val="none" w:sz="0" w:space="0" w:color="auto"/>
            <w:bottom w:val="none" w:sz="0" w:space="0" w:color="auto"/>
            <w:right w:val="none" w:sz="0" w:space="0" w:color="auto"/>
          </w:divBdr>
          <w:divsChild>
            <w:div w:id="1629973637">
              <w:marLeft w:val="0"/>
              <w:marRight w:val="0"/>
              <w:marTop w:val="0"/>
              <w:marBottom w:val="0"/>
              <w:divBdr>
                <w:top w:val="none" w:sz="0" w:space="0" w:color="auto"/>
                <w:left w:val="none" w:sz="0" w:space="0" w:color="auto"/>
                <w:bottom w:val="none" w:sz="0" w:space="0" w:color="auto"/>
                <w:right w:val="none" w:sz="0" w:space="0" w:color="auto"/>
              </w:divBdr>
            </w:div>
          </w:divsChild>
        </w:div>
        <w:div w:id="1642224421">
          <w:marLeft w:val="0"/>
          <w:marRight w:val="0"/>
          <w:marTop w:val="0"/>
          <w:marBottom w:val="0"/>
          <w:divBdr>
            <w:top w:val="none" w:sz="0" w:space="0" w:color="auto"/>
            <w:left w:val="none" w:sz="0" w:space="0" w:color="auto"/>
            <w:bottom w:val="none" w:sz="0" w:space="0" w:color="auto"/>
            <w:right w:val="none" w:sz="0" w:space="0" w:color="auto"/>
          </w:divBdr>
          <w:divsChild>
            <w:div w:id="1493914666">
              <w:marLeft w:val="0"/>
              <w:marRight w:val="0"/>
              <w:marTop w:val="0"/>
              <w:marBottom w:val="0"/>
              <w:divBdr>
                <w:top w:val="none" w:sz="0" w:space="0" w:color="auto"/>
                <w:left w:val="none" w:sz="0" w:space="0" w:color="auto"/>
                <w:bottom w:val="none" w:sz="0" w:space="0" w:color="auto"/>
                <w:right w:val="none" w:sz="0" w:space="0" w:color="auto"/>
              </w:divBdr>
            </w:div>
          </w:divsChild>
        </w:div>
        <w:div w:id="2010399617">
          <w:marLeft w:val="0"/>
          <w:marRight w:val="0"/>
          <w:marTop w:val="0"/>
          <w:marBottom w:val="0"/>
          <w:divBdr>
            <w:top w:val="none" w:sz="0" w:space="0" w:color="auto"/>
            <w:left w:val="none" w:sz="0" w:space="0" w:color="auto"/>
            <w:bottom w:val="none" w:sz="0" w:space="0" w:color="auto"/>
            <w:right w:val="none" w:sz="0" w:space="0" w:color="auto"/>
          </w:divBdr>
          <w:divsChild>
            <w:div w:id="1087506969">
              <w:marLeft w:val="0"/>
              <w:marRight w:val="0"/>
              <w:marTop w:val="0"/>
              <w:marBottom w:val="0"/>
              <w:divBdr>
                <w:top w:val="none" w:sz="0" w:space="0" w:color="auto"/>
                <w:left w:val="none" w:sz="0" w:space="0" w:color="auto"/>
                <w:bottom w:val="none" w:sz="0" w:space="0" w:color="auto"/>
                <w:right w:val="none" w:sz="0" w:space="0" w:color="auto"/>
              </w:divBdr>
            </w:div>
          </w:divsChild>
        </w:div>
        <w:div w:id="1799832272">
          <w:marLeft w:val="0"/>
          <w:marRight w:val="0"/>
          <w:marTop w:val="0"/>
          <w:marBottom w:val="0"/>
          <w:divBdr>
            <w:top w:val="none" w:sz="0" w:space="0" w:color="auto"/>
            <w:left w:val="none" w:sz="0" w:space="0" w:color="auto"/>
            <w:bottom w:val="none" w:sz="0" w:space="0" w:color="auto"/>
            <w:right w:val="none" w:sz="0" w:space="0" w:color="auto"/>
          </w:divBdr>
          <w:divsChild>
            <w:div w:id="1006589884">
              <w:marLeft w:val="0"/>
              <w:marRight w:val="0"/>
              <w:marTop w:val="0"/>
              <w:marBottom w:val="0"/>
              <w:divBdr>
                <w:top w:val="none" w:sz="0" w:space="0" w:color="auto"/>
                <w:left w:val="none" w:sz="0" w:space="0" w:color="auto"/>
                <w:bottom w:val="none" w:sz="0" w:space="0" w:color="auto"/>
                <w:right w:val="none" w:sz="0" w:space="0" w:color="auto"/>
              </w:divBdr>
            </w:div>
          </w:divsChild>
        </w:div>
        <w:div w:id="1879774380">
          <w:marLeft w:val="0"/>
          <w:marRight w:val="0"/>
          <w:marTop w:val="0"/>
          <w:marBottom w:val="0"/>
          <w:divBdr>
            <w:top w:val="none" w:sz="0" w:space="0" w:color="auto"/>
            <w:left w:val="none" w:sz="0" w:space="0" w:color="auto"/>
            <w:bottom w:val="none" w:sz="0" w:space="0" w:color="auto"/>
            <w:right w:val="none" w:sz="0" w:space="0" w:color="auto"/>
          </w:divBdr>
          <w:divsChild>
            <w:div w:id="810093318">
              <w:marLeft w:val="0"/>
              <w:marRight w:val="0"/>
              <w:marTop w:val="0"/>
              <w:marBottom w:val="0"/>
              <w:divBdr>
                <w:top w:val="none" w:sz="0" w:space="0" w:color="auto"/>
                <w:left w:val="none" w:sz="0" w:space="0" w:color="auto"/>
                <w:bottom w:val="none" w:sz="0" w:space="0" w:color="auto"/>
                <w:right w:val="none" w:sz="0" w:space="0" w:color="auto"/>
              </w:divBdr>
            </w:div>
          </w:divsChild>
        </w:div>
        <w:div w:id="779254011">
          <w:marLeft w:val="0"/>
          <w:marRight w:val="0"/>
          <w:marTop w:val="0"/>
          <w:marBottom w:val="0"/>
          <w:divBdr>
            <w:top w:val="none" w:sz="0" w:space="0" w:color="auto"/>
            <w:left w:val="none" w:sz="0" w:space="0" w:color="auto"/>
            <w:bottom w:val="none" w:sz="0" w:space="0" w:color="auto"/>
            <w:right w:val="none" w:sz="0" w:space="0" w:color="auto"/>
          </w:divBdr>
          <w:divsChild>
            <w:div w:id="169410995">
              <w:marLeft w:val="0"/>
              <w:marRight w:val="0"/>
              <w:marTop w:val="0"/>
              <w:marBottom w:val="0"/>
              <w:divBdr>
                <w:top w:val="none" w:sz="0" w:space="0" w:color="auto"/>
                <w:left w:val="none" w:sz="0" w:space="0" w:color="auto"/>
                <w:bottom w:val="none" w:sz="0" w:space="0" w:color="auto"/>
                <w:right w:val="none" w:sz="0" w:space="0" w:color="auto"/>
              </w:divBdr>
            </w:div>
          </w:divsChild>
        </w:div>
        <w:div w:id="1284535377">
          <w:marLeft w:val="0"/>
          <w:marRight w:val="0"/>
          <w:marTop w:val="0"/>
          <w:marBottom w:val="0"/>
          <w:divBdr>
            <w:top w:val="none" w:sz="0" w:space="0" w:color="auto"/>
            <w:left w:val="none" w:sz="0" w:space="0" w:color="auto"/>
            <w:bottom w:val="none" w:sz="0" w:space="0" w:color="auto"/>
            <w:right w:val="none" w:sz="0" w:space="0" w:color="auto"/>
          </w:divBdr>
          <w:divsChild>
            <w:div w:id="1716391378">
              <w:marLeft w:val="0"/>
              <w:marRight w:val="0"/>
              <w:marTop w:val="0"/>
              <w:marBottom w:val="0"/>
              <w:divBdr>
                <w:top w:val="none" w:sz="0" w:space="0" w:color="auto"/>
                <w:left w:val="none" w:sz="0" w:space="0" w:color="auto"/>
                <w:bottom w:val="none" w:sz="0" w:space="0" w:color="auto"/>
                <w:right w:val="none" w:sz="0" w:space="0" w:color="auto"/>
              </w:divBdr>
            </w:div>
          </w:divsChild>
        </w:div>
        <w:div w:id="625430108">
          <w:marLeft w:val="0"/>
          <w:marRight w:val="0"/>
          <w:marTop w:val="0"/>
          <w:marBottom w:val="0"/>
          <w:divBdr>
            <w:top w:val="none" w:sz="0" w:space="0" w:color="auto"/>
            <w:left w:val="none" w:sz="0" w:space="0" w:color="auto"/>
            <w:bottom w:val="none" w:sz="0" w:space="0" w:color="auto"/>
            <w:right w:val="none" w:sz="0" w:space="0" w:color="auto"/>
          </w:divBdr>
          <w:divsChild>
            <w:div w:id="1982615555">
              <w:marLeft w:val="0"/>
              <w:marRight w:val="0"/>
              <w:marTop w:val="0"/>
              <w:marBottom w:val="0"/>
              <w:divBdr>
                <w:top w:val="none" w:sz="0" w:space="0" w:color="auto"/>
                <w:left w:val="none" w:sz="0" w:space="0" w:color="auto"/>
                <w:bottom w:val="none" w:sz="0" w:space="0" w:color="auto"/>
                <w:right w:val="none" w:sz="0" w:space="0" w:color="auto"/>
              </w:divBdr>
            </w:div>
          </w:divsChild>
        </w:div>
        <w:div w:id="504055717">
          <w:marLeft w:val="0"/>
          <w:marRight w:val="0"/>
          <w:marTop w:val="0"/>
          <w:marBottom w:val="0"/>
          <w:divBdr>
            <w:top w:val="none" w:sz="0" w:space="0" w:color="auto"/>
            <w:left w:val="none" w:sz="0" w:space="0" w:color="auto"/>
            <w:bottom w:val="none" w:sz="0" w:space="0" w:color="auto"/>
            <w:right w:val="none" w:sz="0" w:space="0" w:color="auto"/>
          </w:divBdr>
          <w:divsChild>
            <w:div w:id="1203976290">
              <w:marLeft w:val="0"/>
              <w:marRight w:val="0"/>
              <w:marTop w:val="0"/>
              <w:marBottom w:val="0"/>
              <w:divBdr>
                <w:top w:val="none" w:sz="0" w:space="0" w:color="auto"/>
                <w:left w:val="none" w:sz="0" w:space="0" w:color="auto"/>
                <w:bottom w:val="none" w:sz="0" w:space="0" w:color="auto"/>
                <w:right w:val="none" w:sz="0" w:space="0" w:color="auto"/>
              </w:divBdr>
            </w:div>
          </w:divsChild>
        </w:div>
        <w:div w:id="1524899879">
          <w:marLeft w:val="0"/>
          <w:marRight w:val="0"/>
          <w:marTop w:val="0"/>
          <w:marBottom w:val="0"/>
          <w:divBdr>
            <w:top w:val="none" w:sz="0" w:space="0" w:color="auto"/>
            <w:left w:val="none" w:sz="0" w:space="0" w:color="auto"/>
            <w:bottom w:val="none" w:sz="0" w:space="0" w:color="auto"/>
            <w:right w:val="none" w:sz="0" w:space="0" w:color="auto"/>
          </w:divBdr>
          <w:divsChild>
            <w:div w:id="421344105">
              <w:marLeft w:val="0"/>
              <w:marRight w:val="0"/>
              <w:marTop w:val="0"/>
              <w:marBottom w:val="0"/>
              <w:divBdr>
                <w:top w:val="none" w:sz="0" w:space="0" w:color="auto"/>
                <w:left w:val="none" w:sz="0" w:space="0" w:color="auto"/>
                <w:bottom w:val="none" w:sz="0" w:space="0" w:color="auto"/>
                <w:right w:val="none" w:sz="0" w:space="0" w:color="auto"/>
              </w:divBdr>
            </w:div>
          </w:divsChild>
        </w:div>
        <w:div w:id="1329210530">
          <w:marLeft w:val="0"/>
          <w:marRight w:val="0"/>
          <w:marTop w:val="0"/>
          <w:marBottom w:val="0"/>
          <w:divBdr>
            <w:top w:val="none" w:sz="0" w:space="0" w:color="auto"/>
            <w:left w:val="none" w:sz="0" w:space="0" w:color="auto"/>
            <w:bottom w:val="none" w:sz="0" w:space="0" w:color="auto"/>
            <w:right w:val="none" w:sz="0" w:space="0" w:color="auto"/>
          </w:divBdr>
          <w:divsChild>
            <w:div w:id="2143574701">
              <w:marLeft w:val="0"/>
              <w:marRight w:val="0"/>
              <w:marTop w:val="0"/>
              <w:marBottom w:val="0"/>
              <w:divBdr>
                <w:top w:val="none" w:sz="0" w:space="0" w:color="auto"/>
                <w:left w:val="none" w:sz="0" w:space="0" w:color="auto"/>
                <w:bottom w:val="none" w:sz="0" w:space="0" w:color="auto"/>
                <w:right w:val="none" w:sz="0" w:space="0" w:color="auto"/>
              </w:divBdr>
            </w:div>
          </w:divsChild>
        </w:div>
        <w:div w:id="1976833084">
          <w:marLeft w:val="0"/>
          <w:marRight w:val="0"/>
          <w:marTop w:val="0"/>
          <w:marBottom w:val="0"/>
          <w:divBdr>
            <w:top w:val="none" w:sz="0" w:space="0" w:color="auto"/>
            <w:left w:val="none" w:sz="0" w:space="0" w:color="auto"/>
            <w:bottom w:val="none" w:sz="0" w:space="0" w:color="auto"/>
            <w:right w:val="none" w:sz="0" w:space="0" w:color="auto"/>
          </w:divBdr>
          <w:divsChild>
            <w:div w:id="1972054756">
              <w:marLeft w:val="0"/>
              <w:marRight w:val="0"/>
              <w:marTop w:val="0"/>
              <w:marBottom w:val="0"/>
              <w:divBdr>
                <w:top w:val="none" w:sz="0" w:space="0" w:color="auto"/>
                <w:left w:val="none" w:sz="0" w:space="0" w:color="auto"/>
                <w:bottom w:val="none" w:sz="0" w:space="0" w:color="auto"/>
                <w:right w:val="none" w:sz="0" w:space="0" w:color="auto"/>
              </w:divBdr>
            </w:div>
          </w:divsChild>
        </w:div>
        <w:div w:id="731854988">
          <w:marLeft w:val="0"/>
          <w:marRight w:val="0"/>
          <w:marTop w:val="0"/>
          <w:marBottom w:val="0"/>
          <w:divBdr>
            <w:top w:val="none" w:sz="0" w:space="0" w:color="auto"/>
            <w:left w:val="none" w:sz="0" w:space="0" w:color="auto"/>
            <w:bottom w:val="none" w:sz="0" w:space="0" w:color="auto"/>
            <w:right w:val="none" w:sz="0" w:space="0" w:color="auto"/>
          </w:divBdr>
          <w:divsChild>
            <w:div w:id="1322856846">
              <w:marLeft w:val="0"/>
              <w:marRight w:val="0"/>
              <w:marTop w:val="0"/>
              <w:marBottom w:val="0"/>
              <w:divBdr>
                <w:top w:val="none" w:sz="0" w:space="0" w:color="auto"/>
                <w:left w:val="none" w:sz="0" w:space="0" w:color="auto"/>
                <w:bottom w:val="none" w:sz="0" w:space="0" w:color="auto"/>
                <w:right w:val="none" w:sz="0" w:space="0" w:color="auto"/>
              </w:divBdr>
            </w:div>
          </w:divsChild>
        </w:div>
        <w:div w:id="1736050202">
          <w:marLeft w:val="0"/>
          <w:marRight w:val="0"/>
          <w:marTop w:val="0"/>
          <w:marBottom w:val="0"/>
          <w:divBdr>
            <w:top w:val="none" w:sz="0" w:space="0" w:color="auto"/>
            <w:left w:val="none" w:sz="0" w:space="0" w:color="auto"/>
            <w:bottom w:val="none" w:sz="0" w:space="0" w:color="auto"/>
            <w:right w:val="none" w:sz="0" w:space="0" w:color="auto"/>
          </w:divBdr>
          <w:divsChild>
            <w:div w:id="1691681044">
              <w:marLeft w:val="0"/>
              <w:marRight w:val="0"/>
              <w:marTop w:val="0"/>
              <w:marBottom w:val="0"/>
              <w:divBdr>
                <w:top w:val="none" w:sz="0" w:space="0" w:color="auto"/>
                <w:left w:val="none" w:sz="0" w:space="0" w:color="auto"/>
                <w:bottom w:val="none" w:sz="0" w:space="0" w:color="auto"/>
                <w:right w:val="none" w:sz="0" w:space="0" w:color="auto"/>
              </w:divBdr>
            </w:div>
          </w:divsChild>
        </w:div>
        <w:div w:id="505904769">
          <w:marLeft w:val="0"/>
          <w:marRight w:val="0"/>
          <w:marTop w:val="0"/>
          <w:marBottom w:val="0"/>
          <w:divBdr>
            <w:top w:val="none" w:sz="0" w:space="0" w:color="auto"/>
            <w:left w:val="none" w:sz="0" w:space="0" w:color="auto"/>
            <w:bottom w:val="none" w:sz="0" w:space="0" w:color="auto"/>
            <w:right w:val="none" w:sz="0" w:space="0" w:color="auto"/>
          </w:divBdr>
          <w:divsChild>
            <w:div w:id="308024762">
              <w:marLeft w:val="0"/>
              <w:marRight w:val="0"/>
              <w:marTop w:val="0"/>
              <w:marBottom w:val="0"/>
              <w:divBdr>
                <w:top w:val="none" w:sz="0" w:space="0" w:color="auto"/>
                <w:left w:val="none" w:sz="0" w:space="0" w:color="auto"/>
                <w:bottom w:val="none" w:sz="0" w:space="0" w:color="auto"/>
                <w:right w:val="none" w:sz="0" w:space="0" w:color="auto"/>
              </w:divBdr>
            </w:div>
          </w:divsChild>
        </w:div>
        <w:div w:id="1143500851">
          <w:marLeft w:val="0"/>
          <w:marRight w:val="0"/>
          <w:marTop w:val="0"/>
          <w:marBottom w:val="0"/>
          <w:divBdr>
            <w:top w:val="none" w:sz="0" w:space="0" w:color="auto"/>
            <w:left w:val="none" w:sz="0" w:space="0" w:color="auto"/>
            <w:bottom w:val="none" w:sz="0" w:space="0" w:color="auto"/>
            <w:right w:val="none" w:sz="0" w:space="0" w:color="auto"/>
          </w:divBdr>
          <w:divsChild>
            <w:div w:id="978799439">
              <w:marLeft w:val="0"/>
              <w:marRight w:val="0"/>
              <w:marTop w:val="0"/>
              <w:marBottom w:val="0"/>
              <w:divBdr>
                <w:top w:val="none" w:sz="0" w:space="0" w:color="auto"/>
                <w:left w:val="none" w:sz="0" w:space="0" w:color="auto"/>
                <w:bottom w:val="none" w:sz="0" w:space="0" w:color="auto"/>
                <w:right w:val="none" w:sz="0" w:space="0" w:color="auto"/>
              </w:divBdr>
            </w:div>
          </w:divsChild>
        </w:div>
        <w:div w:id="1530482838">
          <w:marLeft w:val="0"/>
          <w:marRight w:val="0"/>
          <w:marTop w:val="0"/>
          <w:marBottom w:val="0"/>
          <w:divBdr>
            <w:top w:val="none" w:sz="0" w:space="0" w:color="auto"/>
            <w:left w:val="none" w:sz="0" w:space="0" w:color="auto"/>
            <w:bottom w:val="none" w:sz="0" w:space="0" w:color="auto"/>
            <w:right w:val="none" w:sz="0" w:space="0" w:color="auto"/>
          </w:divBdr>
          <w:divsChild>
            <w:div w:id="4865791">
              <w:marLeft w:val="0"/>
              <w:marRight w:val="0"/>
              <w:marTop w:val="0"/>
              <w:marBottom w:val="0"/>
              <w:divBdr>
                <w:top w:val="none" w:sz="0" w:space="0" w:color="auto"/>
                <w:left w:val="none" w:sz="0" w:space="0" w:color="auto"/>
                <w:bottom w:val="none" w:sz="0" w:space="0" w:color="auto"/>
                <w:right w:val="none" w:sz="0" w:space="0" w:color="auto"/>
              </w:divBdr>
            </w:div>
          </w:divsChild>
        </w:div>
        <w:div w:id="2047872788">
          <w:marLeft w:val="0"/>
          <w:marRight w:val="0"/>
          <w:marTop w:val="0"/>
          <w:marBottom w:val="0"/>
          <w:divBdr>
            <w:top w:val="none" w:sz="0" w:space="0" w:color="auto"/>
            <w:left w:val="none" w:sz="0" w:space="0" w:color="auto"/>
            <w:bottom w:val="none" w:sz="0" w:space="0" w:color="auto"/>
            <w:right w:val="none" w:sz="0" w:space="0" w:color="auto"/>
          </w:divBdr>
          <w:divsChild>
            <w:div w:id="640378847">
              <w:marLeft w:val="0"/>
              <w:marRight w:val="0"/>
              <w:marTop w:val="0"/>
              <w:marBottom w:val="0"/>
              <w:divBdr>
                <w:top w:val="none" w:sz="0" w:space="0" w:color="auto"/>
                <w:left w:val="none" w:sz="0" w:space="0" w:color="auto"/>
                <w:bottom w:val="none" w:sz="0" w:space="0" w:color="auto"/>
                <w:right w:val="none" w:sz="0" w:space="0" w:color="auto"/>
              </w:divBdr>
            </w:div>
          </w:divsChild>
        </w:div>
        <w:div w:id="1816138895">
          <w:marLeft w:val="0"/>
          <w:marRight w:val="0"/>
          <w:marTop w:val="0"/>
          <w:marBottom w:val="0"/>
          <w:divBdr>
            <w:top w:val="none" w:sz="0" w:space="0" w:color="auto"/>
            <w:left w:val="none" w:sz="0" w:space="0" w:color="auto"/>
            <w:bottom w:val="none" w:sz="0" w:space="0" w:color="auto"/>
            <w:right w:val="none" w:sz="0" w:space="0" w:color="auto"/>
          </w:divBdr>
          <w:divsChild>
            <w:div w:id="1943225715">
              <w:marLeft w:val="0"/>
              <w:marRight w:val="0"/>
              <w:marTop w:val="0"/>
              <w:marBottom w:val="0"/>
              <w:divBdr>
                <w:top w:val="none" w:sz="0" w:space="0" w:color="auto"/>
                <w:left w:val="none" w:sz="0" w:space="0" w:color="auto"/>
                <w:bottom w:val="none" w:sz="0" w:space="0" w:color="auto"/>
                <w:right w:val="none" w:sz="0" w:space="0" w:color="auto"/>
              </w:divBdr>
            </w:div>
          </w:divsChild>
        </w:div>
        <w:div w:id="1663854752">
          <w:marLeft w:val="0"/>
          <w:marRight w:val="0"/>
          <w:marTop w:val="0"/>
          <w:marBottom w:val="0"/>
          <w:divBdr>
            <w:top w:val="none" w:sz="0" w:space="0" w:color="auto"/>
            <w:left w:val="none" w:sz="0" w:space="0" w:color="auto"/>
            <w:bottom w:val="none" w:sz="0" w:space="0" w:color="auto"/>
            <w:right w:val="none" w:sz="0" w:space="0" w:color="auto"/>
          </w:divBdr>
          <w:divsChild>
            <w:div w:id="1011836828">
              <w:marLeft w:val="0"/>
              <w:marRight w:val="0"/>
              <w:marTop w:val="0"/>
              <w:marBottom w:val="0"/>
              <w:divBdr>
                <w:top w:val="none" w:sz="0" w:space="0" w:color="auto"/>
                <w:left w:val="none" w:sz="0" w:space="0" w:color="auto"/>
                <w:bottom w:val="none" w:sz="0" w:space="0" w:color="auto"/>
                <w:right w:val="none" w:sz="0" w:space="0" w:color="auto"/>
              </w:divBdr>
            </w:div>
          </w:divsChild>
        </w:div>
        <w:div w:id="2002655727">
          <w:marLeft w:val="0"/>
          <w:marRight w:val="0"/>
          <w:marTop w:val="0"/>
          <w:marBottom w:val="0"/>
          <w:divBdr>
            <w:top w:val="none" w:sz="0" w:space="0" w:color="auto"/>
            <w:left w:val="none" w:sz="0" w:space="0" w:color="auto"/>
            <w:bottom w:val="none" w:sz="0" w:space="0" w:color="auto"/>
            <w:right w:val="none" w:sz="0" w:space="0" w:color="auto"/>
          </w:divBdr>
          <w:divsChild>
            <w:div w:id="1869876061">
              <w:marLeft w:val="0"/>
              <w:marRight w:val="0"/>
              <w:marTop w:val="0"/>
              <w:marBottom w:val="0"/>
              <w:divBdr>
                <w:top w:val="none" w:sz="0" w:space="0" w:color="auto"/>
                <w:left w:val="none" w:sz="0" w:space="0" w:color="auto"/>
                <w:bottom w:val="none" w:sz="0" w:space="0" w:color="auto"/>
                <w:right w:val="none" w:sz="0" w:space="0" w:color="auto"/>
              </w:divBdr>
            </w:div>
          </w:divsChild>
        </w:div>
        <w:div w:id="1764450974">
          <w:marLeft w:val="0"/>
          <w:marRight w:val="0"/>
          <w:marTop w:val="0"/>
          <w:marBottom w:val="0"/>
          <w:divBdr>
            <w:top w:val="none" w:sz="0" w:space="0" w:color="auto"/>
            <w:left w:val="none" w:sz="0" w:space="0" w:color="auto"/>
            <w:bottom w:val="none" w:sz="0" w:space="0" w:color="auto"/>
            <w:right w:val="none" w:sz="0" w:space="0" w:color="auto"/>
          </w:divBdr>
          <w:divsChild>
            <w:div w:id="54009163">
              <w:marLeft w:val="0"/>
              <w:marRight w:val="0"/>
              <w:marTop w:val="0"/>
              <w:marBottom w:val="0"/>
              <w:divBdr>
                <w:top w:val="none" w:sz="0" w:space="0" w:color="auto"/>
                <w:left w:val="none" w:sz="0" w:space="0" w:color="auto"/>
                <w:bottom w:val="none" w:sz="0" w:space="0" w:color="auto"/>
                <w:right w:val="none" w:sz="0" w:space="0" w:color="auto"/>
              </w:divBdr>
            </w:div>
          </w:divsChild>
        </w:div>
        <w:div w:id="1253272216">
          <w:marLeft w:val="0"/>
          <w:marRight w:val="0"/>
          <w:marTop w:val="0"/>
          <w:marBottom w:val="0"/>
          <w:divBdr>
            <w:top w:val="none" w:sz="0" w:space="0" w:color="auto"/>
            <w:left w:val="none" w:sz="0" w:space="0" w:color="auto"/>
            <w:bottom w:val="none" w:sz="0" w:space="0" w:color="auto"/>
            <w:right w:val="none" w:sz="0" w:space="0" w:color="auto"/>
          </w:divBdr>
          <w:divsChild>
            <w:div w:id="1568035047">
              <w:marLeft w:val="0"/>
              <w:marRight w:val="0"/>
              <w:marTop w:val="0"/>
              <w:marBottom w:val="0"/>
              <w:divBdr>
                <w:top w:val="none" w:sz="0" w:space="0" w:color="auto"/>
                <w:left w:val="none" w:sz="0" w:space="0" w:color="auto"/>
                <w:bottom w:val="none" w:sz="0" w:space="0" w:color="auto"/>
                <w:right w:val="none" w:sz="0" w:space="0" w:color="auto"/>
              </w:divBdr>
            </w:div>
          </w:divsChild>
        </w:div>
        <w:div w:id="481579688">
          <w:marLeft w:val="0"/>
          <w:marRight w:val="0"/>
          <w:marTop w:val="0"/>
          <w:marBottom w:val="0"/>
          <w:divBdr>
            <w:top w:val="none" w:sz="0" w:space="0" w:color="auto"/>
            <w:left w:val="none" w:sz="0" w:space="0" w:color="auto"/>
            <w:bottom w:val="none" w:sz="0" w:space="0" w:color="auto"/>
            <w:right w:val="none" w:sz="0" w:space="0" w:color="auto"/>
          </w:divBdr>
          <w:divsChild>
            <w:div w:id="2119134433">
              <w:marLeft w:val="0"/>
              <w:marRight w:val="0"/>
              <w:marTop w:val="0"/>
              <w:marBottom w:val="0"/>
              <w:divBdr>
                <w:top w:val="none" w:sz="0" w:space="0" w:color="auto"/>
                <w:left w:val="none" w:sz="0" w:space="0" w:color="auto"/>
                <w:bottom w:val="none" w:sz="0" w:space="0" w:color="auto"/>
                <w:right w:val="none" w:sz="0" w:space="0" w:color="auto"/>
              </w:divBdr>
            </w:div>
          </w:divsChild>
        </w:div>
        <w:div w:id="585040004">
          <w:marLeft w:val="0"/>
          <w:marRight w:val="0"/>
          <w:marTop w:val="0"/>
          <w:marBottom w:val="0"/>
          <w:divBdr>
            <w:top w:val="none" w:sz="0" w:space="0" w:color="auto"/>
            <w:left w:val="none" w:sz="0" w:space="0" w:color="auto"/>
            <w:bottom w:val="none" w:sz="0" w:space="0" w:color="auto"/>
            <w:right w:val="none" w:sz="0" w:space="0" w:color="auto"/>
          </w:divBdr>
          <w:divsChild>
            <w:div w:id="334460884">
              <w:marLeft w:val="0"/>
              <w:marRight w:val="0"/>
              <w:marTop w:val="0"/>
              <w:marBottom w:val="0"/>
              <w:divBdr>
                <w:top w:val="none" w:sz="0" w:space="0" w:color="auto"/>
                <w:left w:val="none" w:sz="0" w:space="0" w:color="auto"/>
                <w:bottom w:val="none" w:sz="0" w:space="0" w:color="auto"/>
                <w:right w:val="none" w:sz="0" w:space="0" w:color="auto"/>
              </w:divBdr>
            </w:div>
          </w:divsChild>
        </w:div>
        <w:div w:id="1753745899">
          <w:marLeft w:val="0"/>
          <w:marRight w:val="0"/>
          <w:marTop w:val="0"/>
          <w:marBottom w:val="0"/>
          <w:divBdr>
            <w:top w:val="none" w:sz="0" w:space="0" w:color="auto"/>
            <w:left w:val="none" w:sz="0" w:space="0" w:color="auto"/>
            <w:bottom w:val="none" w:sz="0" w:space="0" w:color="auto"/>
            <w:right w:val="none" w:sz="0" w:space="0" w:color="auto"/>
          </w:divBdr>
          <w:divsChild>
            <w:div w:id="1493451463">
              <w:marLeft w:val="0"/>
              <w:marRight w:val="0"/>
              <w:marTop w:val="0"/>
              <w:marBottom w:val="0"/>
              <w:divBdr>
                <w:top w:val="none" w:sz="0" w:space="0" w:color="auto"/>
                <w:left w:val="none" w:sz="0" w:space="0" w:color="auto"/>
                <w:bottom w:val="none" w:sz="0" w:space="0" w:color="auto"/>
                <w:right w:val="none" w:sz="0" w:space="0" w:color="auto"/>
              </w:divBdr>
            </w:div>
          </w:divsChild>
        </w:div>
        <w:div w:id="1612203892">
          <w:marLeft w:val="0"/>
          <w:marRight w:val="0"/>
          <w:marTop w:val="0"/>
          <w:marBottom w:val="0"/>
          <w:divBdr>
            <w:top w:val="none" w:sz="0" w:space="0" w:color="auto"/>
            <w:left w:val="none" w:sz="0" w:space="0" w:color="auto"/>
            <w:bottom w:val="none" w:sz="0" w:space="0" w:color="auto"/>
            <w:right w:val="none" w:sz="0" w:space="0" w:color="auto"/>
          </w:divBdr>
          <w:divsChild>
            <w:div w:id="415594106">
              <w:marLeft w:val="0"/>
              <w:marRight w:val="0"/>
              <w:marTop w:val="0"/>
              <w:marBottom w:val="0"/>
              <w:divBdr>
                <w:top w:val="none" w:sz="0" w:space="0" w:color="auto"/>
                <w:left w:val="none" w:sz="0" w:space="0" w:color="auto"/>
                <w:bottom w:val="none" w:sz="0" w:space="0" w:color="auto"/>
                <w:right w:val="none" w:sz="0" w:space="0" w:color="auto"/>
              </w:divBdr>
            </w:div>
          </w:divsChild>
        </w:div>
        <w:div w:id="1800878439">
          <w:marLeft w:val="0"/>
          <w:marRight w:val="0"/>
          <w:marTop w:val="0"/>
          <w:marBottom w:val="0"/>
          <w:divBdr>
            <w:top w:val="none" w:sz="0" w:space="0" w:color="auto"/>
            <w:left w:val="none" w:sz="0" w:space="0" w:color="auto"/>
            <w:bottom w:val="none" w:sz="0" w:space="0" w:color="auto"/>
            <w:right w:val="none" w:sz="0" w:space="0" w:color="auto"/>
          </w:divBdr>
          <w:divsChild>
            <w:div w:id="1265650659">
              <w:marLeft w:val="0"/>
              <w:marRight w:val="0"/>
              <w:marTop w:val="0"/>
              <w:marBottom w:val="0"/>
              <w:divBdr>
                <w:top w:val="none" w:sz="0" w:space="0" w:color="auto"/>
                <w:left w:val="none" w:sz="0" w:space="0" w:color="auto"/>
                <w:bottom w:val="none" w:sz="0" w:space="0" w:color="auto"/>
                <w:right w:val="none" w:sz="0" w:space="0" w:color="auto"/>
              </w:divBdr>
            </w:div>
          </w:divsChild>
        </w:div>
        <w:div w:id="379982880">
          <w:marLeft w:val="0"/>
          <w:marRight w:val="0"/>
          <w:marTop w:val="0"/>
          <w:marBottom w:val="0"/>
          <w:divBdr>
            <w:top w:val="none" w:sz="0" w:space="0" w:color="auto"/>
            <w:left w:val="none" w:sz="0" w:space="0" w:color="auto"/>
            <w:bottom w:val="none" w:sz="0" w:space="0" w:color="auto"/>
            <w:right w:val="none" w:sz="0" w:space="0" w:color="auto"/>
          </w:divBdr>
          <w:divsChild>
            <w:div w:id="1307509087">
              <w:marLeft w:val="0"/>
              <w:marRight w:val="0"/>
              <w:marTop w:val="0"/>
              <w:marBottom w:val="0"/>
              <w:divBdr>
                <w:top w:val="none" w:sz="0" w:space="0" w:color="auto"/>
                <w:left w:val="none" w:sz="0" w:space="0" w:color="auto"/>
                <w:bottom w:val="none" w:sz="0" w:space="0" w:color="auto"/>
                <w:right w:val="none" w:sz="0" w:space="0" w:color="auto"/>
              </w:divBdr>
            </w:div>
          </w:divsChild>
        </w:div>
        <w:div w:id="1132095446">
          <w:marLeft w:val="0"/>
          <w:marRight w:val="0"/>
          <w:marTop w:val="0"/>
          <w:marBottom w:val="0"/>
          <w:divBdr>
            <w:top w:val="none" w:sz="0" w:space="0" w:color="auto"/>
            <w:left w:val="none" w:sz="0" w:space="0" w:color="auto"/>
            <w:bottom w:val="none" w:sz="0" w:space="0" w:color="auto"/>
            <w:right w:val="none" w:sz="0" w:space="0" w:color="auto"/>
          </w:divBdr>
          <w:divsChild>
            <w:div w:id="767849905">
              <w:marLeft w:val="0"/>
              <w:marRight w:val="0"/>
              <w:marTop w:val="0"/>
              <w:marBottom w:val="0"/>
              <w:divBdr>
                <w:top w:val="none" w:sz="0" w:space="0" w:color="auto"/>
                <w:left w:val="none" w:sz="0" w:space="0" w:color="auto"/>
                <w:bottom w:val="none" w:sz="0" w:space="0" w:color="auto"/>
                <w:right w:val="none" w:sz="0" w:space="0" w:color="auto"/>
              </w:divBdr>
            </w:div>
          </w:divsChild>
        </w:div>
        <w:div w:id="2028603801">
          <w:marLeft w:val="0"/>
          <w:marRight w:val="0"/>
          <w:marTop w:val="0"/>
          <w:marBottom w:val="0"/>
          <w:divBdr>
            <w:top w:val="none" w:sz="0" w:space="0" w:color="auto"/>
            <w:left w:val="none" w:sz="0" w:space="0" w:color="auto"/>
            <w:bottom w:val="none" w:sz="0" w:space="0" w:color="auto"/>
            <w:right w:val="none" w:sz="0" w:space="0" w:color="auto"/>
          </w:divBdr>
          <w:divsChild>
            <w:div w:id="682322254">
              <w:marLeft w:val="0"/>
              <w:marRight w:val="0"/>
              <w:marTop w:val="0"/>
              <w:marBottom w:val="0"/>
              <w:divBdr>
                <w:top w:val="none" w:sz="0" w:space="0" w:color="auto"/>
                <w:left w:val="none" w:sz="0" w:space="0" w:color="auto"/>
                <w:bottom w:val="none" w:sz="0" w:space="0" w:color="auto"/>
                <w:right w:val="none" w:sz="0" w:space="0" w:color="auto"/>
              </w:divBdr>
            </w:div>
          </w:divsChild>
        </w:div>
        <w:div w:id="1726681253">
          <w:marLeft w:val="0"/>
          <w:marRight w:val="0"/>
          <w:marTop w:val="0"/>
          <w:marBottom w:val="0"/>
          <w:divBdr>
            <w:top w:val="none" w:sz="0" w:space="0" w:color="auto"/>
            <w:left w:val="none" w:sz="0" w:space="0" w:color="auto"/>
            <w:bottom w:val="none" w:sz="0" w:space="0" w:color="auto"/>
            <w:right w:val="none" w:sz="0" w:space="0" w:color="auto"/>
          </w:divBdr>
          <w:divsChild>
            <w:div w:id="1309820689">
              <w:marLeft w:val="0"/>
              <w:marRight w:val="0"/>
              <w:marTop w:val="0"/>
              <w:marBottom w:val="0"/>
              <w:divBdr>
                <w:top w:val="none" w:sz="0" w:space="0" w:color="auto"/>
                <w:left w:val="none" w:sz="0" w:space="0" w:color="auto"/>
                <w:bottom w:val="none" w:sz="0" w:space="0" w:color="auto"/>
                <w:right w:val="none" w:sz="0" w:space="0" w:color="auto"/>
              </w:divBdr>
            </w:div>
          </w:divsChild>
        </w:div>
        <w:div w:id="485323957">
          <w:marLeft w:val="0"/>
          <w:marRight w:val="0"/>
          <w:marTop w:val="0"/>
          <w:marBottom w:val="0"/>
          <w:divBdr>
            <w:top w:val="none" w:sz="0" w:space="0" w:color="auto"/>
            <w:left w:val="none" w:sz="0" w:space="0" w:color="auto"/>
            <w:bottom w:val="none" w:sz="0" w:space="0" w:color="auto"/>
            <w:right w:val="none" w:sz="0" w:space="0" w:color="auto"/>
          </w:divBdr>
          <w:divsChild>
            <w:div w:id="588271942">
              <w:marLeft w:val="0"/>
              <w:marRight w:val="0"/>
              <w:marTop w:val="0"/>
              <w:marBottom w:val="0"/>
              <w:divBdr>
                <w:top w:val="none" w:sz="0" w:space="0" w:color="auto"/>
                <w:left w:val="none" w:sz="0" w:space="0" w:color="auto"/>
                <w:bottom w:val="none" w:sz="0" w:space="0" w:color="auto"/>
                <w:right w:val="none" w:sz="0" w:space="0" w:color="auto"/>
              </w:divBdr>
            </w:div>
          </w:divsChild>
        </w:div>
        <w:div w:id="921529229">
          <w:marLeft w:val="0"/>
          <w:marRight w:val="0"/>
          <w:marTop w:val="0"/>
          <w:marBottom w:val="0"/>
          <w:divBdr>
            <w:top w:val="none" w:sz="0" w:space="0" w:color="auto"/>
            <w:left w:val="none" w:sz="0" w:space="0" w:color="auto"/>
            <w:bottom w:val="none" w:sz="0" w:space="0" w:color="auto"/>
            <w:right w:val="none" w:sz="0" w:space="0" w:color="auto"/>
          </w:divBdr>
          <w:divsChild>
            <w:div w:id="1956791519">
              <w:marLeft w:val="0"/>
              <w:marRight w:val="0"/>
              <w:marTop w:val="0"/>
              <w:marBottom w:val="0"/>
              <w:divBdr>
                <w:top w:val="none" w:sz="0" w:space="0" w:color="auto"/>
                <w:left w:val="none" w:sz="0" w:space="0" w:color="auto"/>
                <w:bottom w:val="none" w:sz="0" w:space="0" w:color="auto"/>
                <w:right w:val="none" w:sz="0" w:space="0" w:color="auto"/>
              </w:divBdr>
            </w:div>
          </w:divsChild>
        </w:div>
        <w:div w:id="546529169">
          <w:marLeft w:val="0"/>
          <w:marRight w:val="0"/>
          <w:marTop w:val="0"/>
          <w:marBottom w:val="0"/>
          <w:divBdr>
            <w:top w:val="none" w:sz="0" w:space="0" w:color="auto"/>
            <w:left w:val="none" w:sz="0" w:space="0" w:color="auto"/>
            <w:bottom w:val="none" w:sz="0" w:space="0" w:color="auto"/>
            <w:right w:val="none" w:sz="0" w:space="0" w:color="auto"/>
          </w:divBdr>
          <w:divsChild>
            <w:div w:id="778917801">
              <w:marLeft w:val="0"/>
              <w:marRight w:val="0"/>
              <w:marTop w:val="0"/>
              <w:marBottom w:val="0"/>
              <w:divBdr>
                <w:top w:val="none" w:sz="0" w:space="0" w:color="auto"/>
                <w:left w:val="none" w:sz="0" w:space="0" w:color="auto"/>
                <w:bottom w:val="none" w:sz="0" w:space="0" w:color="auto"/>
                <w:right w:val="none" w:sz="0" w:space="0" w:color="auto"/>
              </w:divBdr>
            </w:div>
          </w:divsChild>
        </w:div>
        <w:div w:id="995644986">
          <w:marLeft w:val="0"/>
          <w:marRight w:val="0"/>
          <w:marTop w:val="0"/>
          <w:marBottom w:val="0"/>
          <w:divBdr>
            <w:top w:val="none" w:sz="0" w:space="0" w:color="auto"/>
            <w:left w:val="none" w:sz="0" w:space="0" w:color="auto"/>
            <w:bottom w:val="none" w:sz="0" w:space="0" w:color="auto"/>
            <w:right w:val="none" w:sz="0" w:space="0" w:color="auto"/>
          </w:divBdr>
          <w:divsChild>
            <w:div w:id="1848716813">
              <w:marLeft w:val="0"/>
              <w:marRight w:val="0"/>
              <w:marTop w:val="0"/>
              <w:marBottom w:val="0"/>
              <w:divBdr>
                <w:top w:val="none" w:sz="0" w:space="0" w:color="auto"/>
                <w:left w:val="none" w:sz="0" w:space="0" w:color="auto"/>
                <w:bottom w:val="none" w:sz="0" w:space="0" w:color="auto"/>
                <w:right w:val="none" w:sz="0" w:space="0" w:color="auto"/>
              </w:divBdr>
            </w:div>
          </w:divsChild>
        </w:div>
        <w:div w:id="718239064">
          <w:marLeft w:val="0"/>
          <w:marRight w:val="0"/>
          <w:marTop w:val="0"/>
          <w:marBottom w:val="0"/>
          <w:divBdr>
            <w:top w:val="none" w:sz="0" w:space="0" w:color="auto"/>
            <w:left w:val="none" w:sz="0" w:space="0" w:color="auto"/>
            <w:bottom w:val="none" w:sz="0" w:space="0" w:color="auto"/>
            <w:right w:val="none" w:sz="0" w:space="0" w:color="auto"/>
          </w:divBdr>
          <w:divsChild>
            <w:div w:id="357509301">
              <w:marLeft w:val="0"/>
              <w:marRight w:val="0"/>
              <w:marTop w:val="0"/>
              <w:marBottom w:val="0"/>
              <w:divBdr>
                <w:top w:val="none" w:sz="0" w:space="0" w:color="auto"/>
                <w:left w:val="none" w:sz="0" w:space="0" w:color="auto"/>
                <w:bottom w:val="none" w:sz="0" w:space="0" w:color="auto"/>
                <w:right w:val="none" w:sz="0" w:space="0" w:color="auto"/>
              </w:divBdr>
            </w:div>
          </w:divsChild>
        </w:div>
        <w:div w:id="220093102">
          <w:marLeft w:val="0"/>
          <w:marRight w:val="0"/>
          <w:marTop w:val="0"/>
          <w:marBottom w:val="0"/>
          <w:divBdr>
            <w:top w:val="none" w:sz="0" w:space="0" w:color="auto"/>
            <w:left w:val="none" w:sz="0" w:space="0" w:color="auto"/>
            <w:bottom w:val="none" w:sz="0" w:space="0" w:color="auto"/>
            <w:right w:val="none" w:sz="0" w:space="0" w:color="auto"/>
          </w:divBdr>
          <w:divsChild>
            <w:div w:id="1463957855">
              <w:marLeft w:val="0"/>
              <w:marRight w:val="0"/>
              <w:marTop w:val="0"/>
              <w:marBottom w:val="0"/>
              <w:divBdr>
                <w:top w:val="none" w:sz="0" w:space="0" w:color="auto"/>
                <w:left w:val="none" w:sz="0" w:space="0" w:color="auto"/>
                <w:bottom w:val="none" w:sz="0" w:space="0" w:color="auto"/>
                <w:right w:val="none" w:sz="0" w:space="0" w:color="auto"/>
              </w:divBdr>
            </w:div>
          </w:divsChild>
        </w:div>
        <w:div w:id="620038205">
          <w:marLeft w:val="0"/>
          <w:marRight w:val="0"/>
          <w:marTop w:val="0"/>
          <w:marBottom w:val="0"/>
          <w:divBdr>
            <w:top w:val="none" w:sz="0" w:space="0" w:color="auto"/>
            <w:left w:val="none" w:sz="0" w:space="0" w:color="auto"/>
            <w:bottom w:val="none" w:sz="0" w:space="0" w:color="auto"/>
            <w:right w:val="none" w:sz="0" w:space="0" w:color="auto"/>
          </w:divBdr>
          <w:divsChild>
            <w:div w:id="1485465144">
              <w:marLeft w:val="0"/>
              <w:marRight w:val="0"/>
              <w:marTop w:val="0"/>
              <w:marBottom w:val="0"/>
              <w:divBdr>
                <w:top w:val="none" w:sz="0" w:space="0" w:color="auto"/>
                <w:left w:val="none" w:sz="0" w:space="0" w:color="auto"/>
                <w:bottom w:val="none" w:sz="0" w:space="0" w:color="auto"/>
                <w:right w:val="none" w:sz="0" w:space="0" w:color="auto"/>
              </w:divBdr>
            </w:div>
          </w:divsChild>
        </w:div>
        <w:div w:id="708991524">
          <w:marLeft w:val="0"/>
          <w:marRight w:val="0"/>
          <w:marTop w:val="0"/>
          <w:marBottom w:val="0"/>
          <w:divBdr>
            <w:top w:val="none" w:sz="0" w:space="0" w:color="auto"/>
            <w:left w:val="none" w:sz="0" w:space="0" w:color="auto"/>
            <w:bottom w:val="none" w:sz="0" w:space="0" w:color="auto"/>
            <w:right w:val="none" w:sz="0" w:space="0" w:color="auto"/>
          </w:divBdr>
          <w:divsChild>
            <w:div w:id="655377951">
              <w:marLeft w:val="0"/>
              <w:marRight w:val="0"/>
              <w:marTop w:val="0"/>
              <w:marBottom w:val="0"/>
              <w:divBdr>
                <w:top w:val="none" w:sz="0" w:space="0" w:color="auto"/>
                <w:left w:val="none" w:sz="0" w:space="0" w:color="auto"/>
                <w:bottom w:val="none" w:sz="0" w:space="0" w:color="auto"/>
                <w:right w:val="none" w:sz="0" w:space="0" w:color="auto"/>
              </w:divBdr>
            </w:div>
          </w:divsChild>
        </w:div>
        <w:div w:id="803741085">
          <w:marLeft w:val="0"/>
          <w:marRight w:val="0"/>
          <w:marTop w:val="0"/>
          <w:marBottom w:val="0"/>
          <w:divBdr>
            <w:top w:val="none" w:sz="0" w:space="0" w:color="auto"/>
            <w:left w:val="none" w:sz="0" w:space="0" w:color="auto"/>
            <w:bottom w:val="none" w:sz="0" w:space="0" w:color="auto"/>
            <w:right w:val="none" w:sz="0" w:space="0" w:color="auto"/>
          </w:divBdr>
          <w:divsChild>
            <w:div w:id="1285767397">
              <w:marLeft w:val="0"/>
              <w:marRight w:val="0"/>
              <w:marTop w:val="0"/>
              <w:marBottom w:val="0"/>
              <w:divBdr>
                <w:top w:val="none" w:sz="0" w:space="0" w:color="auto"/>
                <w:left w:val="none" w:sz="0" w:space="0" w:color="auto"/>
                <w:bottom w:val="none" w:sz="0" w:space="0" w:color="auto"/>
                <w:right w:val="none" w:sz="0" w:space="0" w:color="auto"/>
              </w:divBdr>
            </w:div>
          </w:divsChild>
        </w:div>
        <w:div w:id="156113331">
          <w:marLeft w:val="0"/>
          <w:marRight w:val="0"/>
          <w:marTop w:val="0"/>
          <w:marBottom w:val="0"/>
          <w:divBdr>
            <w:top w:val="none" w:sz="0" w:space="0" w:color="auto"/>
            <w:left w:val="none" w:sz="0" w:space="0" w:color="auto"/>
            <w:bottom w:val="none" w:sz="0" w:space="0" w:color="auto"/>
            <w:right w:val="none" w:sz="0" w:space="0" w:color="auto"/>
          </w:divBdr>
          <w:divsChild>
            <w:div w:id="598610448">
              <w:marLeft w:val="0"/>
              <w:marRight w:val="0"/>
              <w:marTop w:val="0"/>
              <w:marBottom w:val="0"/>
              <w:divBdr>
                <w:top w:val="none" w:sz="0" w:space="0" w:color="auto"/>
                <w:left w:val="none" w:sz="0" w:space="0" w:color="auto"/>
                <w:bottom w:val="none" w:sz="0" w:space="0" w:color="auto"/>
                <w:right w:val="none" w:sz="0" w:space="0" w:color="auto"/>
              </w:divBdr>
            </w:div>
          </w:divsChild>
        </w:div>
        <w:div w:id="352389766">
          <w:marLeft w:val="0"/>
          <w:marRight w:val="0"/>
          <w:marTop w:val="0"/>
          <w:marBottom w:val="0"/>
          <w:divBdr>
            <w:top w:val="none" w:sz="0" w:space="0" w:color="auto"/>
            <w:left w:val="none" w:sz="0" w:space="0" w:color="auto"/>
            <w:bottom w:val="none" w:sz="0" w:space="0" w:color="auto"/>
            <w:right w:val="none" w:sz="0" w:space="0" w:color="auto"/>
          </w:divBdr>
          <w:divsChild>
            <w:div w:id="1871529883">
              <w:marLeft w:val="0"/>
              <w:marRight w:val="0"/>
              <w:marTop w:val="0"/>
              <w:marBottom w:val="0"/>
              <w:divBdr>
                <w:top w:val="none" w:sz="0" w:space="0" w:color="auto"/>
                <w:left w:val="none" w:sz="0" w:space="0" w:color="auto"/>
                <w:bottom w:val="none" w:sz="0" w:space="0" w:color="auto"/>
                <w:right w:val="none" w:sz="0" w:space="0" w:color="auto"/>
              </w:divBdr>
            </w:div>
          </w:divsChild>
        </w:div>
        <w:div w:id="861091835">
          <w:marLeft w:val="0"/>
          <w:marRight w:val="0"/>
          <w:marTop w:val="0"/>
          <w:marBottom w:val="0"/>
          <w:divBdr>
            <w:top w:val="none" w:sz="0" w:space="0" w:color="auto"/>
            <w:left w:val="none" w:sz="0" w:space="0" w:color="auto"/>
            <w:bottom w:val="none" w:sz="0" w:space="0" w:color="auto"/>
            <w:right w:val="none" w:sz="0" w:space="0" w:color="auto"/>
          </w:divBdr>
          <w:divsChild>
            <w:div w:id="905725097">
              <w:marLeft w:val="0"/>
              <w:marRight w:val="0"/>
              <w:marTop w:val="0"/>
              <w:marBottom w:val="0"/>
              <w:divBdr>
                <w:top w:val="none" w:sz="0" w:space="0" w:color="auto"/>
                <w:left w:val="none" w:sz="0" w:space="0" w:color="auto"/>
                <w:bottom w:val="none" w:sz="0" w:space="0" w:color="auto"/>
                <w:right w:val="none" w:sz="0" w:space="0" w:color="auto"/>
              </w:divBdr>
            </w:div>
          </w:divsChild>
        </w:div>
        <w:div w:id="1445533652">
          <w:marLeft w:val="0"/>
          <w:marRight w:val="0"/>
          <w:marTop w:val="0"/>
          <w:marBottom w:val="0"/>
          <w:divBdr>
            <w:top w:val="none" w:sz="0" w:space="0" w:color="auto"/>
            <w:left w:val="none" w:sz="0" w:space="0" w:color="auto"/>
            <w:bottom w:val="none" w:sz="0" w:space="0" w:color="auto"/>
            <w:right w:val="none" w:sz="0" w:space="0" w:color="auto"/>
          </w:divBdr>
          <w:divsChild>
            <w:div w:id="1108890348">
              <w:marLeft w:val="0"/>
              <w:marRight w:val="0"/>
              <w:marTop w:val="0"/>
              <w:marBottom w:val="0"/>
              <w:divBdr>
                <w:top w:val="none" w:sz="0" w:space="0" w:color="auto"/>
                <w:left w:val="none" w:sz="0" w:space="0" w:color="auto"/>
                <w:bottom w:val="none" w:sz="0" w:space="0" w:color="auto"/>
                <w:right w:val="none" w:sz="0" w:space="0" w:color="auto"/>
              </w:divBdr>
            </w:div>
          </w:divsChild>
        </w:div>
        <w:div w:id="1540360638">
          <w:marLeft w:val="0"/>
          <w:marRight w:val="0"/>
          <w:marTop w:val="0"/>
          <w:marBottom w:val="0"/>
          <w:divBdr>
            <w:top w:val="none" w:sz="0" w:space="0" w:color="auto"/>
            <w:left w:val="none" w:sz="0" w:space="0" w:color="auto"/>
            <w:bottom w:val="none" w:sz="0" w:space="0" w:color="auto"/>
            <w:right w:val="none" w:sz="0" w:space="0" w:color="auto"/>
          </w:divBdr>
          <w:divsChild>
            <w:div w:id="676690001">
              <w:marLeft w:val="0"/>
              <w:marRight w:val="0"/>
              <w:marTop w:val="0"/>
              <w:marBottom w:val="0"/>
              <w:divBdr>
                <w:top w:val="none" w:sz="0" w:space="0" w:color="auto"/>
                <w:left w:val="none" w:sz="0" w:space="0" w:color="auto"/>
                <w:bottom w:val="none" w:sz="0" w:space="0" w:color="auto"/>
                <w:right w:val="none" w:sz="0" w:space="0" w:color="auto"/>
              </w:divBdr>
            </w:div>
          </w:divsChild>
        </w:div>
        <w:div w:id="852766382">
          <w:marLeft w:val="0"/>
          <w:marRight w:val="0"/>
          <w:marTop w:val="0"/>
          <w:marBottom w:val="0"/>
          <w:divBdr>
            <w:top w:val="none" w:sz="0" w:space="0" w:color="auto"/>
            <w:left w:val="none" w:sz="0" w:space="0" w:color="auto"/>
            <w:bottom w:val="none" w:sz="0" w:space="0" w:color="auto"/>
            <w:right w:val="none" w:sz="0" w:space="0" w:color="auto"/>
          </w:divBdr>
          <w:divsChild>
            <w:div w:id="1531839686">
              <w:marLeft w:val="0"/>
              <w:marRight w:val="0"/>
              <w:marTop w:val="0"/>
              <w:marBottom w:val="0"/>
              <w:divBdr>
                <w:top w:val="none" w:sz="0" w:space="0" w:color="auto"/>
                <w:left w:val="none" w:sz="0" w:space="0" w:color="auto"/>
                <w:bottom w:val="none" w:sz="0" w:space="0" w:color="auto"/>
                <w:right w:val="none" w:sz="0" w:space="0" w:color="auto"/>
              </w:divBdr>
            </w:div>
          </w:divsChild>
        </w:div>
        <w:div w:id="2031494254">
          <w:marLeft w:val="0"/>
          <w:marRight w:val="0"/>
          <w:marTop w:val="0"/>
          <w:marBottom w:val="0"/>
          <w:divBdr>
            <w:top w:val="none" w:sz="0" w:space="0" w:color="auto"/>
            <w:left w:val="none" w:sz="0" w:space="0" w:color="auto"/>
            <w:bottom w:val="none" w:sz="0" w:space="0" w:color="auto"/>
            <w:right w:val="none" w:sz="0" w:space="0" w:color="auto"/>
          </w:divBdr>
          <w:divsChild>
            <w:div w:id="1355692346">
              <w:marLeft w:val="0"/>
              <w:marRight w:val="0"/>
              <w:marTop w:val="0"/>
              <w:marBottom w:val="0"/>
              <w:divBdr>
                <w:top w:val="none" w:sz="0" w:space="0" w:color="auto"/>
                <w:left w:val="none" w:sz="0" w:space="0" w:color="auto"/>
                <w:bottom w:val="none" w:sz="0" w:space="0" w:color="auto"/>
                <w:right w:val="none" w:sz="0" w:space="0" w:color="auto"/>
              </w:divBdr>
            </w:div>
          </w:divsChild>
        </w:div>
        <w:div w:id="2123304811">
          <w:marLeft w:val="0"/>
          <w:marRight w:val="0"/>
          <w:marTop w:val="0"/>
          <w:marBottom w:val="0"/>
          <w:divBdr>
            <w:top w:val="none" w:sz="0" w:space="0" w:color="auto"/>
            <w:left w:val="none" w:sz="0" w:space="0" w:color="auto"/>
            <w:bottom w:val="none" w:sz="0" w:space="0" w:color="auto"/>
            <w:right w:val="none" w:sz="0" w:space="0" w:color="auto"/>
          </w:divBdr>
          <w:divsChild>
            <w:div w:id="466437175">
              <w:marLeft w:val="0"/>
              <w:marRight w:val="0"/>
              <w:marTop w:val="0"/>
              <w:marBottom w:val="0"/>
              <w:divBdr>
                <w:top w:val="none" w:sz="0" w:space="0" w:color="auto"/>
                <w:left w:val="none" w:sz="0" w:space="0" w:color="auto"/>
                <w:bottom w:val="none" w:sz="0" w:space="0" w:color="auto"/>
                <w:right w:val="none" w:sz="0" w:space="0" w:color="auto"/>
              </w:divBdr>
            </w:div>
          </w:divsChild>
        </w:div>
        <w:div w:id="918906331">
          <w:marLeft w:val="0"/>
          <w:marRight w:val="0"/>
          <w:marTop w:val="0"/>
          <w:marBottom w:val="0"/>
          <w:divBdr>
            <w:top w:val="none" w:sz="0" w:space="0" w:color="auto"/>
            <w:left w:val="none" w:sz="0" w:space="0" w:color="auto"/>
            <w:bottom w:val="none" w:sz="0" w:space="0" w:color="auto"/>
            <w:right w:val="none" w:sz="0" w:space="0" w:color="auto"/>
          </w:divBdr>
          <w:divsChild>
            <w:div w:id="241257685">
              <w:marLeft w:val="0"/>
              <w:marRight w:val="0"/>
              <w:marTop w:val="0"/>
              <w:marBottom w:val="0"/>
              <w:divBdr>
                <w:top w:val="none" w:sz="0" w:space="0" w:color="auto"/>
                <w:left w:val="none" w:sz="0" w:space="0" w:color="auto"/>
                <w:bottom w:val="none" w:sz="0" w:space="0" w:color="auto"/>
                <w:right w:val="none" w:sz="0" w:space="0" w:color="auto"/>
              </w:divBdr>
            </w:div>
          </w:divsChild>
        </w:div>
        <w:div w:id="787971022">
          <w:marLeft w:val="0"/>
          <w:marRight w:val="0"/>
          <w:marTop w:val="0"/>
          <w:marBottom w:val="0"/>
          <w:divBdr>
            <w:top w:val="none" w:sz="0" w:space="0" w:color="auto"/>
            <w:left w:val="none" w:sz="0" w:space="0" w:color="auto"/>
            <w:bottom w:val="none" w:sz="0" w:space="0" w:color="auto"/>
            <w:right w:val="none" w:sz="0" w:space="0" w:color="auto"/>
          </w:divBdr>
          <w:divsChild>
            <w:div w:id="7154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97146">
      <w:bodyDiv w:val="1"/>
      <w:marLeft w:val="0"/>
      <w:marRight w:val="0"/>
      <w:marTop w:val="0"/>
      <w:marBottom w:val="0"/>
      <w:divBdr>
        <w:top w:val="none" w:sz="0" w:space="0" w:color="auto"/>
        <w:left w:val="none" w:sz="0" w:space="0" w:color="auto"/>
        <w:bottom w:val="none" w:sz="0" w:space="0" w:color="auto"/>
        <w:right w:val="none" w:sz="0" w:space="0" w:color="auto"/>
      </w:divBdr>
      <w:divsChild>
        <w:div w:id="1169520846">
          <w:marLeft w:val="0"/>
          <w:marRight w:val="0"/>
          <w:marTop w:val="0"/>
          <w:marBottom w:val="0"/>
          <w:divBdr>
            <w:top w:val="none" w:sz="0" w:space="0" w:color="auto"/>
            <w:left w:val="none" w:sz="0" w:space="0" w:color="auto"/>
            <w:bottom w:val="none" w:sz="0" w:space="0" w:color="auto"/>
            <w:right w:val="none" w:sz="0" w:space="0" w:color="auto"/>
          </w:divBdr>
          <w:divsChild>
            <w:div w:id="1871718228">
              <w:marLeft w:val="0"/>
              <w:marRight w:val="0"/>
              <w:marTop w:val="0"/>
              <w:marBottom w:val="0"/>
              <w:divBdr>
                <w:top w:val="none" w:sz="0" w:space="0" w:color="auto"/>
                <w:left w:val="none" w:sz="0" w:space="0" w:color="auto"/>
                <w:bottom w:val="none" w:sz="0" w:space="0" w:color="auto"/>
                <w:right w:val="none" w:sz="0" w:space="0" w:color="auto"/>
              </w:divBdr>
            </w:div>
          </w:divsChild>
        </w:div>
        <w:div w:id="628437937">
          <w:marLeft w:val="0"/>
          <w:marRight w:val="0"/>
          <w:marTop w:val="0"/>
          <w:marBottom w:val="0"/>
          <w:divBdr>
            <w:top w:val="none" w:sz="0" w:space="0" w:color="auto"/>
            <w:left w:val="none" w:sz="0" w:space="0" w:color="auto"/>
            <w:bottom w:val="none" w:sz="0" w:space="0" w:color="auto"/>
            <w:right w:val="none" w:sz="0" w:space="0" w:color="auto"/>
          </w:divBdr>
          <w:divsChild>
            <w:div w:id="694430454">
              <w:marLeft w:val="0"/>
              <w:marRight w:val="0"/>
              <w:marTop w:val="0"/>
              <w:marBottom w:val="0"/>
              <w:divBdr>
                <w:top w:val="none" w:sz="0" w:space="0" w:color="auto"/>
                <w:left w:val="none" w:sz="0" w:space="0" w:color="auto"/>
                <w:bottom w:val="none" w:sz="0" w:space="0" w:color="auto"/>
                <w:right w:val="none" w:sz="0" w:space="0" w:color="auto"/>
              </w:divBdr>
            </w:div>
          </w:divsChild>
        </w:div>
        <w:div w:id="1773933265">
          <w:marLeft w:val="0"/>
          <w:marRight w:val="0"/>
          <w:marTop w:val="0"/>
          <w:marBottom w:val="0"/>
          <w:divBdr>
            <w:top w:val="none" w:sz="0" w:space="0" w:color="auto"/>
            <w:left w:val="none" w:sz="0" w:space="0" w:color="auto"/>
            <w:bottom w:val="none" w:sz="0" w:space="0" w:color="auto"/>
            <w:right w:val="none" w:sz="0" w:space="0" w:color="auto"/>
          </w:divBdr>
          <w:divsChild>
            <w:div w:id="855771796">
              <w:marLeft w:val="0"/>
              <w:marRight w:val="0"/>
              <w:marTop w:val="0"/>
              <w:marBottom w:val="0"/>
              <w:divBdr>
                <w:top w:val="none" w:sz="0" w:space="0" w:color="auto"/>
                <w:left w:val="none" w:sz="0" w:space="0" w:color="auto"/>
                <w:bottom w:val="none" w:sz="0" w:space="0" w:color="auto"/>
                <w:right w:val="none" w:sz="0" w:space="0" w:color="auto"/>
              </w:divBdr>
            </w:div>
          </w:divsChild>
        </w:div>
        <w:div w:id="676033806">
          <w:marLeft w:val="0"/>
          <w:marRight w:val="0"/>
          <w:marTop w:val="0"/>
          <w:marBottom w:val="0"/>
          <w:divBdr>
            <w:top w:val="none" w:sz="0" w:space="0" w:color="auto"/>
            <w:left w:val="none" w:sz="0" w:space="0" w:color="auto"/>
            <w:bottom w:val="none" w:sz="0" w:space="0" w:color="auto"/>
            <w:right w:val="none" w:sz="0" w:space="0" w:color="auto"/>
          </w:divBdr>
          <w:divsChild>
            <w:div w:id="1904559760">
              <w:marLeft w:val="0"/>
              <w:marRight w:val="0"/>
              <w:marTop w:val="0"/>
              <w:marBottom w:val="0"/>
              <w:divBdr>
                <w:top w:val="none" w:sz="0" w:space="0" w:color="auto"/>
                <w:left w:val="none" w:sz="0" w:space="0" w:color="auto"/>
                <w:bottom w:val="none" w:sz="0" w:space="0" w:color="auto"/>
                <w:right w:val="none" w:sz="0" w:space="0" w:color="auto"/>
              </w:divBdr>
            </w:div>
          </w:divsChild>
        </w:div>
        <w:div w:id="1145006445">
          <w:marLeft w:val="0"/>
          <w:marRight w:val="0"/>
          <w:marTop w:val="0"/>
          <w:marBottom w:val="0"/>
          <w:divBdr>
            <w:top w:val="none" w:sz="0" w:space="0" w:color="auto"/>
            <w:left w:val="none" w:sz="0" w:space="0" w:color="auto"/>
            <w:bottom w:val="none" w:sz="0" w:space="0" w:color="auto"/>
            <w:right w:val="none" w:sz="0" w:space="0" w:color="auto"/>
          </w:divBdr>
          <w:divsChild>
            <w:div w:id="1273711583">
              <w:marLeft w:val="0"/>
              <w:marRight w:val="0"/>
              <w:marTop w:val="0"/>
              <w:marBottom w:val="0"/>
              <w:divBdr>
                <w:top w:val="none" w:sz="0" w:space="0" w:color="auto"/>
                <w:left w:val="none" w:sz="0" w:space="0" w:color="auto"/>
                <w:bottom w:val="none" w:sz="0" w:space="0" w:color="auto"/>
                <w:right w:val="none" w:sz="0" w:space="0" w:color="auto"/>
              </w:divBdr>
            </w:div>
          </w:divsChild>
        </w:div>
        <w:div w:id="215705241">
          <w:marLeft w:val="0"/>
          <w:marRight w:val="0"/>
          <w:marTop w:val="0"/>
          <w:marBottom w:val="0"/>
          <w:divBdr>
            <w:top w:val="none" w:sz="0" w:space="0" w:color="auto"/>
            <w:left w:val="none" w:sz="0" w:space="0" w:color="auto"/>
            <w:bottom w:val="none" w:sz="0" w:space="0" w:color="auto"/>
            <w:right w:val="none" w:sz="0" w:space="0" w:color="auto"/>
          </w:divBdr>
          <w:divsChild>
            <w:div w:id="752049402">
              <w:marLeft w:val="0"/>
              <w:marRight w:val="0"/>
              <w:marTop w:val="0"/>
              <w:marBottom w:val="0"/>
              <w:divBdr>
                <w:top w:val="none" w:sz="0" w:space="0" w:color="auto"/>
                <w:left w:val="none" w:sz="0" w:space="0" w:color="auto"/>
                <w:bottom w:val="none" w:sz="0" w:space="0" w:color="auto"/>
                <w:right w:val="none" w:sz="0" w:space="0" w:color="auto"/>
              </w:divBdr>
            </w:div>
          </w:divsChild>
        </w:div>
        <w:div w:id="1824081805">
          <w:marLeft w:val="0"/>
          <w:marRight w:val="0"/>
          <w:marTop w:val="0"/>
          <w:marBottom w:val="0"/>
          <w:divBdr>
            <w:top w:val="none" w:sz="0" w:space="0" w:color="auto"/>
            <w:left w:val="none" w:sz="0" w:space="0" w:color="auto"/>
            <w:bottom w:val="none" w:sz="0" w:space="0" w:color="auto"/>
            <w:right w:val="none" w:sz="0" w:space="0" w:color="auto"/>
          </w:divBdr>
          <w:divsChild>
            <w:div w:id="360789315">
              <w:marLeft w:val="0"/>
              <w:marRight w:val="0"/>
              <w:marTop w:val="0"/>
              <w:marBottom w:val="0"/>
              <w:divBdr>
                <w:top w:val="none" w:sz="0" w:space="0" w:color="auto"/>
                <w:left w:val="none" w:sz="0" w:space="0" w:color="auto"/>
                <w:bottom w:val="none" w:sz="0" w:space="0" w:color="auto"/>
                <w:right w:val="none" w:sz="0" w:space="0" w:color="auto"/>
              </w:divBdr>
            </w:div>
          </w:divsChild>
        </w:div>
        <w:div w:id="1287732474">
          <w:marLeft w:val="0"/>
          <w:marRight w:val="0"/>
          <w:marTop w:val="0"/>
          <w:marBottom w:val="0"/>
          <w:divBdr>
            <w:top w:val="none" w:sz="0" w:space="0" w:color="auto"/>
            <w:left w:val="none" w:sz="0" w:space="0" w:color="auto"/>
            <w:bottom w:val="none" w:sz="0" w:space="0" w:color="auto"/>
            <w:right w:val="none" w:sz="0" w:space="0" w:color="auto"/>
          </w:divBdr>
          <w:divsChild>
            <w:div w:id="386997415">
              <w:marLeft w:val="0"/>
              <w:marRight w:val="0"/>
              <w:marTop w:val="0"/>
              <w:marBottom w:val="0"/>
              <w:divBdr>
                <w:top w:val="none" w:sz="0" w:space="0" w:color="auto"/>
                <w:left w:val="none" w:sz="0" w:space="0" w:color="auto"/>
                <w:bottom w:val="none" w:sz="0" w:space="0" w:color="auto"/>
                <w:right w:val="none" w:sz="0" w:space="0" w:color="auto"/>
              </w:divBdr>
            </w:div>
          </w:divsChild>
        </w:div>
        <w:div w:id="65302118">
          <w:marLeft w:val="0"/>
          <w:marRight w:val="0"/>
          <w:marTop w:val="0"/>
          <w:marBottom w:val="0"/>
          <w:divBdr>
            <w:top w:val="none" w:sz="0" w:space="0" w:color="auto"/>
            <w:left w:val="none" w:sz="0" w:space="0" w:color="auto"/>
            <w:bottom w:val="none" w:sz="0" w:space="0" w:color="auto"/>
            <w:right w:val="none" w:sz="0" w:space="0" w:color="auto"/>
          </w:divBdr>
          <w:divsChild>
            <w:div w:id="1750149286">
              <w:marLeft w:val="0"/>
              <w:marRight w:val="0"/>
              <w:marTop w:val="0"/>
              <w:marBottom w:val="0"/>
              <w:divBdr>
                <w:top w:val="none" w:sz="0" w:space="0" w:color="auto"/>
                <w:left w:val="none" w:sz="0" w:space="0" w:color="auto"/>
                <w:bottom w:val="none" w:sz="0" w:space="0" w:color="auto"/>
                <w:right w:val="none" w:sz="0" w:space="0" w:color="auto"/>
              </w:divBdr>
            </w:div>
          </w:divsChild>
        </w:div>
        <w:div w:id="311255251">
          <w:marLeft w:val="0"/>
          <w:marRight w:val="0"/>
          <w:marTop w:val="0"/>
          <w:marBottom w:val="0"/>
          <w:divBdr>
            <w:top w:val="none" w:sz="0" w:space="0" w:color="auto"/>
            <w:left w:val="none" w:sz="0" w:space="0" w:color="auto"/>
            <w:bottom w:val="none" w:sz="0" w:space="0" w:color="auto"/>
            <w:right w:val="none" w:sz="0" w:space="0" w:color="auto"/>
          </w:divBdr>
          <w:divsChild>
            <w:div w:id="1745450676">
              <w:marLeft w:val="0"/>
              <w:marRight w:val="0"/>
              <w:marTop w:val="0"/>
              <w:marBottom w:val="0"/>
              <w:divBdr>
                <w:top w:val="none" w:sz="0" w:space="0" w:color="auto"/>
                <w:left w:val="none" w:sz="0" w:space="0" w:color="auto"/>
                <w:bottom w:val="none" w:sz="0" w:space="0" w:color="auto"/>
                <w:right w:val="none" w:sz="0" w:space="0" w:color="auto"/>
              </w:divBdr>
            </w:div>
          </w:divsChild>
        </w:div>
        <w:div w:id="765929155">
          <w:marLeft w:val="0"/>
          <w:marRight w:val="0"/>
          <w:marTop w:val="0"/>
          <w:marBottom w:val="0"/>
          <w:divBdr>
            <w:top w:val="none" w:sz="0" w:space="0" w:color="auto"/>
            <w:left w:val="none" w:sz="0" w:space="0" w:color="auto"/>
            <w:bottom w:val="none" w:sz="0" w:space="0" w:color="auto"/>
            <w:right w:val="none" w:sz="0" w:space="0" w:color="auto"/>
          </w:divBdr>
          <w:divsChild>
            <w:div w:id="824934083">
              <w:marLeft w:val="0"/>
              <w:marRight w:val="0"/>
              <w:marTop w:val="0"/>
              <w:marBottom w:val="0"/>
              <w:divBdr>
                <w:top w:val="none" w:sz="0" w:space="0" w:color="auto"/>
                <w:left w:val="none" w:sz="0" w:space="0" w:color="auto"/>
                <w:bottom w:val="none" w:sz="0" w:space="0" w:color="auto"/>
                <w:right w:val="none" w:sz="0" w:space="0" w:color="auto"/>
              </w:divBdr>
            </w:div>
          </w:divsChild>
        </w:div>
        <w:div w:id="1843083795">
          <w:marLeft w:val="0"/>
          <w:marRight w:val="0"/>
          <w:marTop w:val="0"/>
          <w:marBottom w:val="0"/>
          <w:divBdr>
            <w:top w:val="none" w:sz="0" w:space="0" w:color="auto"/>
            <w:left w:val="none" w:sz="0" w:space="0" w:color="auto"/>
            <w:bottom w:val="none" w:sz="0" w:space="0" w:color="auto"/>
            <w:right w:val="none" w:sz="0" w:space="0" w:color="auto"/>
          </w:divBdr>
          <w:divsChild>
            <w:div w:id="694698752">
              <w:marLeft w:val="0"/>
              <w:marRight w:val="0"/>
              <w:marTop w:val="0"/>
              <w:marBottom w:val="0"/>
              <w:divBdr>
                <w:top w:val="none" w:sz="0" w:space="0" w:color="auto"/>
                <w:left w:val="none" w:sz="0" w:space="0" w:color="auto"/>
                <w:bottom w:val="none" w:sz="0" w:space="0" w:color="auto"/>
                <w:right w:val="none" w:sz="0" w:space="0" w:color="auto"/>
              </w:divBdr>
            </w:div>
          </w:divsChild>
        </w:div>
        <w:div w:id="1728607072">
          <w:marLeft w:val="0"/>
          <w:marRight w:val="0"/>
          <w:marTop w:val="0"/>
          <w:marBottom w:val="0"/>
          <w:divBdr>
            <w:top w:val="none" w:sz="0" w:space="0" w:color="auto"/>
            <w:left w:val="none" w:sz="0" w:space="0" w:color="auto"/>
            <w:bottom w:val="none" w:sz="0" w:space="0" w:color="auto"/>
            <w:right w:val="none" w:sz="0" w:space="0" w:color="auto"/>
          </w:divBdr>
          <w:divsChild>
            <w:div w:id="1049142">
              <w:marLeft w:val="0"/>
              <w:marRight w:val="0"/>
              <w:marTop w:val="0"/>
              <w:marBottom w:val="0"/>
              <w:divBdr>
                <w:top w:val="none" w:sz="0" w:space="0" w:color="auto"/>
                <w:left w:val="none" w:sz="0" w:space="0" w:color="auto"/>
                <w:bottom w:val="none" w:sz="0" w:space="0" w:color="auto"/>
                <w:right w:val="none" w:sz="0" w:space="0" w:color="auto"/>
              </w:divBdr>
            </w:div>
          </w:divsChild>
        </w:div>
        <w:div w:id="1577785355">
          <w:marLeft w:val="0"/>
          <w:marRight w:val="0"/>
          <w:marTop w:val="0"/>
          <w:marBottom w:val="0"/>
          <w:divBdr>
            <w:top w:val="none" w:sz="0" w:space="0" w:color="auto"/>
            <w:left w:val="none" w:sz="0" w:space="0" w:color="auto"/>
            <w:bottom w:val="none" w:sz="0" w:space="0" w:color="auto"/>
            <w:right w:val="none" w:sz="0" w:space="0" w:color="auto"/>
          </w:divBdr>
          <w:divsChild>
            <w:div w:id="1734934861">
              <w:marLeft w:val="0"/>
              <w:marRight w:val="0"/>
              <w:marTop w:val="0"/>
              <w:marBottom w:val="0"/>
              <w:divBdr>
                <w:top w:val="none" w:sz="0" w:space="0" w:color="auto"/>
                <w:left w:val="none" w:sz="0" w:space="0" w:color="auto"/>
                <w:bottom w:val="none" w:sz="0" w:space="0" w:color="auto"/>
                <w:right w:val="none" w:sz="0" w:space="0" w:color="auto"/>
              </w:divBdr>
            </w:div>
          </w:divsChild>
        </w:div>
        <w:div w:id="1856730270">
          <w:marLeft w:val="0"/>
          <w:marRight w:val="0"/>
          <w:marTop w:val="0"/>
          <w:marBottom w:val="0"/>
          <w:divBdr>
            <w:top w:val="none" w:sz="0" w:space="0" w:color="auto"/>
            <w:left w:val="none" w:sz="0" w:space="0" w:color="auto"/>
            <w:bottom w:val="none" w:sz="0" w:space="0" w:color="auto"/>
            <w:right w:val="none" w:sz="0" w:space="0" w:color="auto"/>
          </w:divBdr>
          <w:divsChild>
            <w:div w:id="1822501293">
              <w:marLeft w:val="0"/>
              <w:marRight w:val="0"/>
              <w:marTop w:val="0"/>
              <w:marBottom w:val="0"/>
              <w:divBdr>
                <w:top w:val="none" w:sz="0" w:space="0" w:color="auto"/>
                <w:left w:val="none" w:sz="0" w:space="0" w:color="auto"/>
                <w:bottom w:val="none" w:sz="0" w:space="0" w:color="auto"/>
                <w:right w:val="none" w:sz="0" w:space="0" w:color="auto"/>
              </w:divBdr>
            </w:div>
          </w:divsChild>
        </w:div>
        <w:div w:id="246622921">
          <w:marLeft w:val="0"/>
          <w:marRight w:val="0"/>
          <w:marTop w:val="0"/>
          <w:marBottom w:val="0"/>
          <w:divBdr>
            <w:top w:val="none" w:sz="0" w:space="0" w:color="auto"/>
            <w:left w:val="none" w:sz="0" w:space="0" w:color="auto"/>
            <w:bottom w:val="none" w:sz="0" w:space="0" w:color="auto"/>
            <w:right w:val="none" w:sz="0" w:space="0" w:color="auto"/>
          </w:divBdr>
          <w:divsChild>
            <w:div w:id="1949774071">
              <w:marLeft w:val="0"/>
              <w:marRight w:val="0"/>
              <w:marTop w:val="0"/>
              <w:marBottom w:val="0"/>
              <w:divBdr>
                <w:top w:val="none" w:sz="0" w:space="0" w:color="auto"/>
                <w:left w:val="none" w:sz="0" w:space="0" w:color="auto"/>
                <w:bottom w:val="none" w:sz="0" w:space="0" w:color="auto"/>
                <w:right w:val="none" w:sz="0" w:space="0" w:color="auto"/>
              </w:divBdr>
            </w:div>
          </w:divsChild>
        </w:div>
        <w:div w:id="666447719">
          <w:marLeft w:val="0"/>
          <w:marRight w:val="0"/>
          <w:marTop w:val="0"/>
          <w:marBottom w:val="0"/>
          <w:divBdr>
            <w:top w:val="none" w:sz="0" w:space="0" w:color="auto"/>
            <w:left w:val="none" w:sz="0" w:space="0" w:color="auto"/>
            <w:bottom w:val="none" w:sz="0" w:space="0" w:color="auto"/>
            <w:right w:val="none" w:sz="0" w:space="0" w:color="auto"/>
          </w:divBdr>
          <w:divsChild>
            <w:div w:id="9568707">
              <w:marLeft w:val="0"/>
              <w:marRight w:val="0"/>
              <w:marTop w:val="0"/>
              <w:marBottom w:val="0"/>
              <w:divBdr>
                <w:top w:val="none" w:sz="0" w:space="0" w:color="auto"/>
                <w:left w:val="none" w:sz="0" w:space="0" w:color="auto"/>
                <w:bottom w:val="none" w:sz="0" w:space="0" w:color="auto"/>
                <w:right w:val="none" w:sz="0" w:space="0" w:color="auto"/>
              </w:divBdr>
            </w:div>
          </w:divsChild>
        </w:div>
        <w:div w:id="27419393">
          <w:marLeft w:val="0"/>
          <w:marRight w:val="0"/>
          <w:marTop w:val="0"/>
          <w:marBottom w:val="0"/>
          <w:divBdr>
            <w:top w:val="none" w:sz="0" w:space="0" w:color="auto"/>
            <w:left w:val="none" w:sz="0" w:space="0" w:color="auto"/>
            <w:bottom w:val="none" w:sz="0" w:space="0" w:color="auto"/>
            <w:right w:val="none" w:sz="0" w:space="0" w:color="auto"/>
          </w:divBdr>
          <w:divsChild>
            <w:div w:id="431819717">
              <w:marLeft w:val="0"/>
              <w:marRight w:val="0"/>
              <w:marTop w:val="0"/>
              <w:marBottom w:val="0"/>
              <w:divBdr>
                <w:top w:val="none" w:sz="0" w:space="0" w:color="auto"/>
                <w:left w:val="none" w:sz="0" w:space="0" w:color="auto"/>
                <w:bottom w:val="none" w:sz="0" w:space="0" w:color="auto"/>
                <w:right w:val="none" w:sz="0" w:space="0" w:color="auto"/>
              </w:divBdr>
            </w:div>
          </w:divsChild>
        </w:div>
        <w:div w:id="1692027550">
          <w:marLeft w:val="0"/>
          <w:marRight w:val="0"/>
          <w:marTop w:val="0"/>
          <w:marBottom w:val="0"/>
          <w:divBdr>
            <w:top w:val="none" w:sz="0" w:space="0" w:color="auto"/>
            <w:left w:val="none" w:sz="0" w:space="0" w:color="auto"/>
            <w:bottom w:val="none" w:sz="0" w:space="0" w:color="auto"/>
            <w:right w:val="none" w:sz="0" w:space="0" w:color="auto"/>
          </w:divBdr>
          <w:divsChild>
            <w:div w:id="1375085526">
              <w:marLeft w:val="0"/>
              <w:marRight w:val="0"/>
              <w:marTop w:val="0"/>
              <w:marBottom w:val="0"/>
              <w:divBdr>
                <w:top w:val="none" w:sz="0" w:space="0" w:color="auto"/>
                <w:left w:val="none" w:sz="0" w:space="0" w:color="auto"/>
                <w:bottom w:val="none" w:sz="0" w:space="0" w:color="auto"/>
                <w:right w:val="none" w:sz="0" w:space="0" w:color="auto"/>
              </w:divBdr>
            </w:div>
          </w:divsChild>
        </w:div>
        <w:div w:id="1628046746">
          <w:marLeft w:val="0"/>
          <w:marRight w:val="0"/>
          <w:marTop w:val="0"/>
          <w:marBottom w:val="0"/>
          <w:divBdr>
            <w:top w:val="none" w:sz="0" w:space="0" w:color="auto"/>
            <w:left w:val="none" w:sz="0" w:space="0" w:color="auto"/>
            <w:bottom w:val="none" w:sz="0" w:space="0" w:color="auto"/>
            <w:right w:val="none" w:sz="0" w:space="0" w:color="auto"/>
          </w:divBdr>
          <w:divsChild>
            <w:div w:id="835681498">
              <w:marLeft w:val="0"/>
              <w:marRight w:val="0"/>
              <w:marTop w:val="0"/>
              <w:marBottom w:val="0"/>
              <w:divBdr>
                <w:top w:val="none" w:sz="0" w:space="0" w:color="auto"/>
                <w:left w:val="none" w:sz="0" w:space="0" w:color="auto"/>
                <w:bottom w:val="none" w:sz="0" w:space="0" w:color="auto"/>
                <w:right w:val="none" w:sz="0" w:space="0" w:color="auto"/>
              </w:divBdr>
            </w:div>
          </w:divsChild>
        </w:div>
        <w:div w:id="201674485">
          <w:marLeft w:val="0"/>
          <w:marRight w:val="0"/>
          <w:marTop w:val="0"/>
          <w:marBottom w:val="0"/>
          <w:divBdr>
            <w:top w:val="none" w:sz="0" w:space="0" w:color="auto"/>
            <w:left w:val="none" w:sz="0" w:space="0" w:color="auto"/>
            <w:bottom w:val="none" w:sz="0" w:space="0" w:color="auto"/>
            <w:right w:val="none" w:sz="0" w:space="0" w:color="auto"/>
          </w:divBdr>
          <w:divsChild>
            <w:div w:id="1634483585">
              <w:marLeft w:val="0"/>
              <w:marRight w:val="0"/>
              <w:marTop w:val="0"/>
              <w:marBottom w:val="0"/>
              <w:divBdr>
                <w:top w:val="none" w:sz="0" w:space="0" w:color="auto"/>
                <w:left w:val="none" w:sz="0" w:space="0" w:color="auto"/>
                <w:bottom w:val="none" w:sz="0" w:space="0" w:color="auto"/>
                <w:right w:val="none" w:sz="0" w:space="0" w:color="auto"/>
              </w:divBdr>
            </w:div>
          </w:divsChild>
        </w:div>
        <w:div w:id="1701390968">
          <w:marLeft w:val="0"/>
          <w:marRight w:val="0"/>
          <w:marTop w:val="0"/>
          <w:marBottom w:val="0"/>
          <w:divBdr>
            <w:top w:val="none" w:sz="0" w:space="0" w:color="auto"/>
            <w:left w:val="none" w:sz="0" w:space="0" w:color="auto"/>
            <w:bottom w:val="none" w:sz="0" w:space="0" w:color="auto"/>
            <w:right w:val="none" w:sz="0" w:space="0" w:color="auto"/>
          </w:divBdr>
          <w:divsChild>
            <w:div w:id="617027158">
              <w:marLeft w:val="0"/>
              <w:marRight w:val="0"/>
              <w:marTop w:val="0"/>
              <w:marBottom w:val="0"/>
              <w:divBdr>
                <w:top w:val="none" w:sz="0" w:space="0" w:color="auto"/>
                <w:left w:val="none" w:sz="0" w:space="0" w:color="auto"/>
                <w:bottom w:val="none" w:sz="0" w:space="0" w:color="auto"/>
                <w:right w:val="none" w:sz="0" w:space="0" w:color="auto"/>
              </w:divBdr>
            </w:div>
          </w:divsChild>
        </w:div>
        <w:div w:id="1617562172">
          <w:marLeft w:val="0"/>
          <w:marRight w:val="0"/>
          <w:marTop w:val="0"/>
          <w:marBottom w:val="0"/>
          <w:divBdr>
            <w:top w:val="none" w:sz="0" w:space="0" w:color="auto"/>
            <w:left w:val="none" w:sz="0" w:space="0" w:color="auto"/>
            <w:bottom w:val="none" w:sz="0" w:space="0" w:color="auto"/>
            <w:right w:val="none" w:sz="0" w:space="0" w:color="auto"/>
          </w:divBdr>
          <w:divsChild>
            <w:div w:id="1697198306">
              <w:marLeft w:val="0"/>
              <w:marRight w:val="0"/>
              <w:marTop w:val="0"/>
              <w:marBottom w:val="0"/>
              <w:divBdr>
                <w:top w:val="none" w:sz="0" w:space="0" w:color="auto"/>
                <w:left w:val="none" w:sz="0" w:space="0" w:color="auto"/>
                <w:bottom w:val="none" w:sz="0" w:space="0" w:color="auto"/>
                <w:right w:val="none" w:sz="0" w:space="0" w:color="auto"/>
              </w:divBdr>
            </w:div>
          </w:divsChild>
        </w:div>
        <w:div w:id="867255176">
          <w:marLeft w:val="0"/>
          <w:marRight w:val="0"/>
          <w:marTop w:val="0"/>
          <w:marBottom w:val="0"/>
          <w:divBdr>
            <w:top w:val="none" w:sz="0" w:space="0" w:color="auto"/>
            <w:left w:val="none" w:sz="0" w:space="0" w:color="auto"/>
            <w:bottom w:val="none" w:sz="0" w:space="0" w:color="auto"/>
            <w:right w:val="none" w:sz="0" w:space="0" w:color="auto"/>
          </w:divBdr>
          <w:divsChild>
            <w:div w:id="684408184">
              <w:marLeft w:val="0"/>
              <w:marRight w:val="0"/>
              <w:marTop w:val="0"/>
              <w:marBottom w:val="0"/>
              <w:divBdr>
                <w:top w:val="none" w:sz="0" w:space="0" w:color="auto"/>
                <w:left w:val="none" w:sz="0" w:space="0" w:color="auto"/>
                <w:bottom w:val="none" w:sz="0" w:space="0" w:color="auto"/>
                <w:right w:val="none" w:sz="0" w:space="0" w:color="auto"/>
              </w:divBdr>
            </w:div>
          </w:divsChild>
        </w:div>
        <w:div w:id="694581733">
          <w:marLeft w:val="0"/>
          <w:marRight w:val="0"/>
          <w:marTop w:val="0"/>
          <w:marBottom w:val="0"/>
          <w:divBdr>
            <w:top w:val="none" w:sz="0" w:space="0" w:color="auto"/>
            <w:left w:val="none" w:sz="0" w:space="0" w:color="auto"/>
            <w:bottom w:val="none" w:sz="0" w:space="0" w:color="auto"/>
            <w:right w:val="none" w:sz="0" w:space="0" w:color="auto"/>
          </w:divBdr>
          <w:divsChild>
            <w:div w:id="1600062672">
              <w:marLeft w:val="0"/>
              <w:marRight w:val="0"/>
              <w:marTop w:val="0"/>
              <w:marBottom w:val="0"/>
              <w:divBdr>
                <w:top w:val="none" w:sz="0" w:space="0" w:color="auto"/>
                <w:left w:val="none" w:sz="0" w:space="0" w:color="auto"/>
                <w:bottom w:val="none" w:sz="0" w:space="0" w:color="auto"/>
                <w:right w:val="none" w:sz="0" w:space="0" w:color="auto"/>
              </w:divBdr>
            </w:div>
          </w:divsChild>
        </w:div>
        <w:div w:id="885410583">
          <w:marLeft w:val="0"/>
          <w:marRight w:val="0"/>
          <w:marTop w:val="0"/>
          <w:marBottom w:val="0"/>
          <w:divBdr>
            <w:top w:val="none" w:sz="0" w:space="0" w:color="auto"/>
            <w:left w:val="none" w:sz="0" w:space="0" w:color="auto"/>
            <w:bottom w:val="none" w:sz="0" w:space="0" w:color="auto"/>
            <w:right w:val="none" w:sz="0" w:space="0" w:color="auto"/>
          </w:divBdr>
          <w:divsChild>
            <w:div w:id="2116709078">
              <w:marLeft w:val="0"/>
              <w:marRight w:val="0"/>
              <w:marTop w:val="0"/>
              <w:marBottom w:val="0"/>
              <w:divBdr>
                <w:top w:val="none" w:sz="0" w:space="0" w:color="auto"/>
                <w:left w:val="none" w:sz="0" w:space="0" w:color="auto"/>
                <w:bottom w:val="none" w:sz="0" w:space="0" w:color="auto"/>
                <w:right w:val="none" w:sz="0" w:space="0" w:color="auto"/>
              </w:divBdr>
            </w:div>
          </w:divsChild>
        </w:div>
        <w:div w:id="1764912055">
          <w:marLeft w:val="0"/>
          <w:marRight w:val="0"/>
          <w:marTop w:val="0"/>
          <w:marBottom w:val="0"/>
          <w:divBdr>
            <w:top w:val="none" w:sz="0" w:space="0" w:color="auto"/>
            <w:left w:val="none" w:sz="0" w:space="0" w:color="auto"/>
            <w:bottom w:val="none" w:sz="0" w:space="0" w:color="auto"/>
            <w:right w:val="none" w:sz="0" w:space="0" w:color="auto"/>
          </w:divBdr>
          <w:divsChild>
            <w:div w:id="1069306051">
              <w:marLeft w:val="0"/>
              <w:marRight w:val="0"/>
              <w:marTop w:val="0"/>
              <w:marBottom w:val="0"/>
              <w:divBdr>
                <w:top w:val="none" w:sz="0" w:space="0" w:color="auto"/>
                <w:left w:val="none" w:sz="0" w:space="0" w:color="auto"/>
                <w:bottom w:val="none" w:sz="0" w:space="0" w:color="auto"/>
                <w:right w:val="none" w:sz="0" w:space="0" w:color="auto"/>
              </w:divBdr>
            </w:div>
          </w:divsChild>
        </w:div>
        <w:div w:id="1333026218">
          <w:marLeft w:val="0"/>
          <w:marRight w:val="0"/>
          <w:marTop w:val="0"/>
          <w:marBottom w:val="0"/>
          <w:divBdr>
            <w:top w:val="none" w:sz="0" w:space="0" w:color="auto"/>
            <w:left w:val="none" w:sz="0" w:space="0" w:color="auto"/>
            <w:bottom w:val="none" w:sz="0" w:space="0" w:color="auto"/>
            <w:right w:val="none" w:sz="0" w:space="0" w:color="auto"/>
          </w:divBdr>
          <w:divsChild>
            <w:div w:id="2067098817">
              <w:marLeft w:val="0"/>
              <w:marRight w:val="0"/>
              <w:marTop w:val="0"/>
              <w:marBottom w:val="0"/>
              <w:divBdr>
                <w:top w:val="none" w:sz="0" w:space="0" w:color="auto"/>
                <w:left w:val="none" w:sz="0" w:space="0" w:color="auto"/>
                <w:bottom w:val="none" w:sz="0" w:space="0" w:color="auto"/>
                <w:right w:val="none" w:sz="0" w:space="0" w:color="auto"/>
              </w:divBdr>
            </w:div>
          </w:divsChild>
        </w:div>
        <w:div w:id="1269698215">
          <w:marLeft w:val="0"/>
          <w:marRight w:val="0"/>
          <w:marTop w:val="0"/>
          <w:marBottom w:val="0"/>
          <w:divBdr>
            <w:top w:val="none" w:sz="0" w:space="0" w:color="auto"/>
            <w:left w:val="none" w:sz="0" w:space="0" w:color="auto"/>
            <w:bottom w:val="none" w:sz="0" w:space="0" w:color="auto"/>
            <w:right w:val="none" w:sz="0" w:space="0" w:color="auto"/>
          </w:divBdr>
          <w:divsChild>
            <w:div w:id="1950895585">
              <w:marLeft w:val="0"/>
              <w:marRight w:val="0"/>
              <w:marTop w:val="0"/>
              <w:marBottom w:val="0"/>
              <w:divBdr>
                <w:top w:val="none" w:sz="0" w:space="0" w:color="auto"/>
                <w:left w:val="none" w:sz="0" w:space="0" w:color="auto"/>
                <w:bottom w:val="none" w:sz="0" w:space="0" w:color="auto"/>
                <w:right w:val="none" w:sz="0" w:space="0" w:color="auto"/>
              </w:divBdr>
            </w:div>
          </w:divsChild>
        </w:div>
        <w:div w:id="1148478326">
          <w:marLeft w:val="0"/>
          <w:marRight w:val="0"/>
          <w:marTop w:val="0"/>
          <w:marBottom w:val="0"/>
          <w:divBdr>
            <w:top w:val="none" w:sz="0" w:space="0" w:color="auto"/>
            <w:left w:val="none" w:sz="0" w:space="0" w:color="auto"/>
            <w:bottom w:val="none" w:sz="0" w:space="0" w:color="auto"/>
            <w:right w:val="none" w:sz="0" w:space="0" w:color="auto"/>
          </w:divBdr>
          <w:divsChild>
            <w:div w:id="412551724">
              <w:marLeft w:val="0"/>
              <w:marRight w:val="0"/>
              <w:marTop w:val="0"/>
              <w:marBottom w:val="0"/>
              <w:divBdr>
                <w:top w:val="none" w:sz="0" w:space="0" w:color="auto"/>
                <w:left w:val="none" w:sz="0" w:space="0" w:color="auto"/>
                <w:bottom w:val="none" w:sz="0" w:space="0" w:color="auto"/>
                <w:right w:val="none" w:sz="0" w:space="0" w:color="auto"/>
              </w:divBdr>
            </w:div>
          </w:divsChild>
        </w:div>
        <w:div w:id="1902475539">
          <w:marLeft w:val="0"/>
          <w:marRight w:val="0"/>
          <w:marTop w:val="0"/>
          <w:marBottom w:val="0"/>
          <w:divBdr>
            <w:top w:val="none" w:sz="0" w:space="0" w:color="auto"/>
            <w:left w:val="none" w:sz="0" w:space="0" w:color="auto"/>
            <w:bottom w:val="none" w:sz="0" w:space="0" w:color="auto"/>
            <w:right w:val="none" w:sz="0" w:space="0" w:color="auto"/>
          </w:divBdr>
          <w:divsChild>
            <w:div w:id="1379547059">
              <w:marLeft w:val="0"/>
              <w:marRight w:val="0"/>
              <w:marTop w:val="0"/>
              <w:marBottom w:val="0"/>
              <w:divBdr>
                <w:top w:val="none" w:sz="0" w:space="0" w:color="auto"/>
                <w:left w:val="none" w:sz="0" w:space="0" w:color="auto"/>
                <w:bottom w:val="none" w:sz="0" w:space="0" w:color="auto"/>
                <w:right w:val="none" w:sz="0" w:space="0" w:color="auto"/>
              </w:divBdr>
            </w:div>
          </w:divsChild>
        </w:div>
        <w:div w:id="1194344275">
          <w:marLeft w:val="0"/>
          <w:marRight w:val="0"/>
          <w:marTop w:val="0"/>
          <w:marBottom w:val="0"/>
          <w:divBdr>
            <w:top w:val="none" w:sz="0" w:space="0" w:color="auto"/>
            <w:left w:val="none" w:sz="0" w:space="0" w:color="auto"/>
            <w:bottom w:val="none" w:sz="0" w:space="0" w:color="auto"/>
            <w:right w:val="none" w:sz="0" w:space="0" w:color="auto"/>
          </w:divBdr>
          <w:divsChild>
            <w:div w:id="21521230">
              <w:marLeft w:val="0"/>
              <w:marRight w:val="0"/>
              <w:marTop w:val="0"/>
              <w:marBottom w:val="0"/>
              <w:divBdr>
                <w:top w:val="none" w:sz="0" w:space="0" w:color="auto"/>
                <w:left w:val="none" w:sz="0" w:space="0" w:color="auto"/>
                <w:bottom w:val="none" w:sz="0" w:space="0" w:color="auto"/>
                <w:right w:val="none" w:sz="0" w:space="0" w:color="auto"/>
              </w:divBdr>
            </w:div>
          </w:divsChild>
        </w:div>
        <w:div w:id="1709917025">
          <w:marLeft w:val="0"/>
          <w:marRight w:val="0"/>
          <w:marTop w:val="0"/>
          <w:marBottom w:val="0"/>
          <w:divBdr>
            <w:top w:val="none" w:sz="0" w:space="0" w:color="auto"/>
            <w:left w:val="none" w:sz="0" w:space="0" w:color="auto"/>
            <w:bottom w:val="none" w:sz="0" w:space="0" w:color="auto"/>
            <w:right w:val="none" w:sz="0" w:space="0" w:color="auto"/>
          </w:divBdr>
          <w:divsChild>
            <w:div w:id="2004696171">
              <w:marLeft w:val="0"/>
              <w:marRight w:val="0"/>
              <w:marTop w:val="0"/>
              <w:marBottom w:val="0"/>
              <w:divBdr>
                <w:top w:val="none" w:sz="0" w:space="0" w:color="auto"/>
                <w:left w:val="none" w:sz="0" w:space="0" w:color="auto"/>
                <w:bottom w:val="none" w:sz="0" w:space="0" w:color="auto"/>
                <w:right w:val="none" w:sz="0" w:space="0" w:color="auto"/>
              </w:divBdr>
            </w:div>
          </w:divsChild>
        </w:div>
        <w:div w:id="1530292763">
          <w:marLeft w:val="0"/>
          <w:marRight w:val="0"/>
          <w:marTop w:val="0"/>
          <w:marBottom w:val="0"/>
          <w:divBdr>
            <w:top w:val="none" w:sz="0" w:space="0" w:color="auto"/>
            <w:left w:val="none" w:sz="0" w:space="0" w:color="auto"/>
            <w:bottom w:val="none" w:sz="0" w:space="0" w:color="auto"/>
            <w:right w:val="none" w:sz="0" w:space="0" w:color="auto"/>
          </w:divBdr>
          <w:divsChild>
            <w:div w:id="248806231">
              <w:marLeft w:val="0"/>
              <w:marRight w:val="0"/>
              <w:marTop w:val="0"/>
              <w:marBottom w:val="0"/>
              <w:divBdr>
                <w:top w:val="none" w:sz="0" w:space="0" w:color="auto"/>
                <w:left w:val="none" w:sz="0" w:space="0" w:color="auto"/>
                <w:bottom w:val="none" w:sz="0" w:space="0" w:color="auto"/>
                <w:right w:val="none" w:sz="0" w:space="0" w:color="auto"/>
              </w:divBdr>
            </w:div>
          </w:divsChild>
        </w:div>
        <w:div w:id="937786113">
          <w:marLeft w:val="0"/>
          <w:marRight w:val="0"/>
          <w:marTop w:val="0"/>
          <w:marBottom w:val="0"/>
          <w:divBdr>
            <w:top w:val="none" w:sz="0" w:space="0" w:color="auto"/>
            <w:left w:val="none" w:sz="0" w:space="0" w:color="auto"/>
            <w:bottom w:val="none" w:sz="0" w:space="0" w:color="auto"/>
            <w:right w:val="none" w:sz="0" w:space="0" w:color="auto"/>
          </w:divBdr>
          <w:divsChild>
            <w:div w:id="1148092293">
              <w:marLeft w:val="0"/>
              <w:marRight w:val="0"/>
              <w:marTop w:val="0"/>
              <w:marBottom w:val="0"/>
              <w:divBdr>
                <w:top w:val="none" w:sz="0" w:space="0" w:color="auto"/>
                <w:left w:val="none" w:sz="0" w:space="0" w:color="auto"/>
                <w:bottom w:val="none" w:sz="0" w:space="0" w:color="auto"/>
                <w:right w:val="none" w:sz="0" w:space="0" w:color="auto"/>
              </w:divBdr>
            </w:div>
          </w:divsChild>
        </w:div>
        <w:div w:id="1132796155">
          <w:marLeft w:val="0"/>
          <w:marRight w:val="0"/>
          <w:marTop w:val="0"/>
          <w:marBottom w:val="0"/>
          <w:divBdr>
            <w:top w:val="none" w:sz="0" w:space="0" w:color="auto"/>
            <w:left w:val="none" w:sz="0" w:space="0" w:color="auto"/>
            <w:bottom w:val="none" w:sz="0" w:space="0" w:color="auto"/>
            <w:right w:val="none" w:sz="0" w:space="0" w:color="auto"/>
          </w:divBdr>
          <w:divsChild>
            <w:div w:id="2006010246">
              <w:marLeft w:val="0"/>
              <w:marRight w:val="0"/>
              <w:marTop w:val="0"/>
              <w:marBottom w:val="0"/>
              <w:divBdr>
                <w:top w:val="none" w:sz="0" w:space="0" w:color="auto"/>
                <w:left w:val="none" w:sz="0" w:space="0" w:color="auto"/>
                <w:bottom w:val="none" w:sz="0" w:space="0" w:color="auto"/>
                <w:right w:val="none" w:sz="0" w:space="0" w:color="auto"/>
              </w:divBdr>
            </w:div>
          </w:divsChild>
        </w:div>
        <w:div w:id="131869916">
          <w:marLeft w:val="0"/>
          <w:marRight w:val="0"/>
          <w:marTop w:val="0"/>
          <w:marBottom w:val="0"/>
          <w:divBdr>
            <w:top w:val="none" w:sz="0" w:space="0" w:color="auto"/>
            <w:left w:val="none" w:sz="0" w:space="0" w:color="auto"/>
            <w:bottom w:val="none" w:sz="0" w:space="0" w:color="auto"/>
            <w:right w:val="none" w:sz="0" w:space="0" w:color="auto"/>
          </w:divBdr>
          <w:divsChild>
            <w:div w:id="1527405858">
              <w:marLeft w:val="0"/>
              <w:marRight w:val="0"/>
              <w:marTop w:val="0"/>
              <w:marBottom w:val="0"/>
              <w:divBdr>
                <w:top w:val="none" w:sz="0" w:space="0" w:color="auto"/>
                <w:left w:val="none" w:sz="0" w:space="0" w:color="auto"/>
                <w:bottom w:val="none" w:sz="0" w:space="0" w:color="auto"/>
                <w:right w:val="none" w:sz="0" w:space="0" w:color="auto"/>
              </w:divBdr>
            </w:div>
          </w:divsChild>
        </w:div>
        <w:div w:id="741483800">
          <w:marLeft w:val="0"/>
          <w:marRight w:val="0"/>
          <w:marTop w:val="0"/>
          <w:marBottom w:val="0"/>
          <w:divBdr>
            <w:top w:val="none" w:sz="0" w:space="0" w:color="auto"/>
            <w:left w:val="none" w:sz="0" w:space="0" w:color="auto"/>
            <w:bottom w:val="none" w:sz="0" w:space="0" w:color="auto"/>
            <w:right w:val="none" w:sz="0" w:space="0" w:color="auto"/>
          </w:divBdr>
          <w:divsChild>
            <w:div w:id="314801292">
              <w:marLeft w:val="0"/>
              <w:marRight w:val="0"/>
              <w:marTop w:val="0"/>
              <w:marBottom w:val="0"/>
              <w:divBdr>
                <w:top w:val="none" w:sz="0" w:space="0" w:color="auto"/>
                <w:left w:val="none" w:sz="0" w:space="0" w:color="auto"/>
                <w:bottom w:val="none" w:sz="0" w:space="0" w:color="auto"/>
                <w:right w:val="none" w:sz="0" w:space="0" w:color="auto"/>
              </w:divBdr>
            </w:div>
          </w:divsChild>
        </w:div>
        <w:div w:id="1594704727">
          <w:marLeft w:val="0"/>
          <w:marRight w:val="0"/>
          <w:marTop w:val="0"/>
          <w:marBottom w:val="0"/>
          <w:divBdr>
            <w:top w:val="none" w:sz="0" w:space="0" w:color="auto"/>
            <w:left w:val="none" w:sz="0" w:space="0" w:color="auto"/>
            <w:bottom w:val="none" w:sz="0" w:space="0" w:color="auto"/>
            <w:right w:val="none" w:sz="0" w:space="0" w:color="auto"/>
          </w:divBdr>
          <w:divsChild>
            <w:div w:id="200561482">
              <w:marLeft w:val="0"/>
              <w:marRight w:val="0"/>
              <w:marTop w:val="0"/>
              <w:marBottom w:val="0"/>
              <w:divBdr>
                <w:top w:val="none" w:sz="0" w:space="0" w:color="auto"/>
                <w:left w:val="none" w:sz="0" w:space="0" w:color="auto"/>
                <w:bottom w:val="none" w:sz="0" w:space="0" w:color="auto"/>
                <w:right w:val="none" w:sz="0" w:space="0" w:color="auto"/>
              </w:divBdr>
            </w:div>
          </w:divsChild>
        </w:div>
        <w:div w:id="55249092">
          <w:marLeft w:val="0"/>
          <w:marRight w:val="0"/>
          <w:marTop w:val="0"/>
          <w:marBottom w:val="0"/>
          <w:divBdr>
            <w:top w:val="none" w:sz="0" w:space="0" w:color="auto"/>
            <w:left w:val="none" w:sz="0" w:space="0" w:color="auto"/>
            <w:bottom w:val="none" w:sz="0" w:space="0" w:color="auto"/>
            <w:right w:val="none" w:sz="0" w:space="0" w:color="auto"/>
          </w:divBdr>
          <w:divsChild>
            <w:div w:id="122886456">
              <w:marLeft w:val="0"/>
              <w:marRight w:val="0"/>
              <w:marTop w:val="0"/>
              <w:marBottom w:val="0"/>
              <w:divBdr>
                <w:top w:val="none" w:sz="0" w:space="0" w:color="auto"/>
                <w:left w:val="none" w:sz="0" w:space="0" w:color="auto"/>
                <w:bottom w:val="none" w:sz="0" w:space="0" w:color="auto"/>
                <w:right w:val="none" w:sz="0" w:space="0" w:color="auto"/>
              </w:divBdr>
            </w:div>
          </w:divsChild>
        </w:div>
        <w:div w:id="381901414">
          <w:marLeft w:val="0"/>
          <w:marRight w:val="0"/>
          <w:marTop w:val="0"/>
          <w:marBottom w:val="0"/>
          <w:divBdr>
            <w:top w:val="none" w:sz="0" w:space="0" w:color="auto"/>
            <w:left w:val="none" w:sz="0" w:space="0" w:color="auto"/>
            <w:bottom w:val="none" w:sz="0" w:space="0" w:color="auto"/>
            <w:right w:val="none" w:sz="0" w:space="0" w:color="auto"/>
          </w:divBdr>
          <w:divsChild>
            <w:div w:id="1165436037">
              <w:marLeft w:val="0"/>
              <w:marRight w:val="0"/>
              <w:marTop w:val="0"/>
              <w:marBottom w:val="0"/>
              <w:divBdr>
                <w:top w:val="none" w:sz="0" w:space="0" w:color="auto"/>
                <w:left w:val="none" w:sz="0" w:space="0" w:color="auto"/>
                <w:bottom w:val="none" w:sz="0" w:space="0" w:color="auto"/>
                <w:right w:val="none" w:sz="0" w:space="0" w:color="auto"/>
              </w:divBdr>
            </w:div>
          </w:divsChild>
        </w:div>
        <w:div w:id="760030997">
          <w:marLeft w:val="0"/>
          <w:marRight w:val="0"/>
          <w:marTop w:val="0"/>
          <w:marBottom w:val="0"/>
          <w:divBdr>
            <w:top w:val="none" w:sz="0" w:space="0" w:color="auto"/>
            <w:left w:val="none" w:sz="0" w:space="0" w:color="auto"/>
            <w:bottom w:val="none" w:sz="0" w:space="0" w:color="auto"/>
            <w:right w:val="none" w:sz="0" w:space="0" w:color="auto"/>
          </w:divBdr>
          <w:divsChild>
            <w:div w:id="620650480">
              <w:marLeft w:val="0"/>
              <w:marRight w:val="0"/>
              <w:marTop w:val="0"/>
              <w:marBottom w:val="0"/>
              <w:divBdr>
                <w:top w:val="none" w:sz="0" w:space="0" w:color="auto"/>
                <w:left w:val="none" w:sz="0" w:space="0" w:color="auto"/>
                <w:bottom w:val="none" w:sz="0" w:space="0" w:color="auto"/>
                <w:right w:val="none" w:sz="0" w:space="0" w:color="auto"/>
              </w:divBdr>
            </w:div>
          </w:divsChild>
        </w:div>
        <w:div w:id="1835491003">
          <w:marLeft w:val="0"/>
          <w:marRight w:val="0"/>
          <w:marTop w:val="0"/>
          <w:marBottom w:val="0"/>
          <w:divBdr>
            <w:top w:val="none" w:sz="0" w:space="0" w:color="auto"/>
            <w:left w:val="none" w:sz="0" w:space="0" w:color="auto"/>
            <w:bottom w:val="none" w:sz="0" w:space="0" w:color="auto"/>
            <w:right w:val="none" w:sz="0" w:space="0" w:color="auto"/>
          </w:divBdr>
          <w:divsChild>
            <w:div w:id="1571304661">
              <w:marLeft w:val="0"/>
              <w:marRight w:val="0"/>
              <w:marTop w:val="0"/>
              <w:marBottom w:val="0"/>
              <w:divBdr>
                <w:top w:val="none" w:sz="0" w:space="0" w:color="auto"/>
                <w:left w:val="none" w:sz="0" w:space="0" w:color="auto"/>
                <w:bottom w:val="none" w:sz="0" w:space="0" w:color="auto"/>
                <w:right w:val="none" w:sz="0" w:space="0" w:color="auto"/>
              </w:divBdr>
            </w:div>
          </w:divsChild>
        </w:div>
        <w:div w:id="444740475">
          <w:marLeft w:val="0"/>
          <w:marRight w:val="0"/>
          <w:marTop w:val="0"/>
          <w:marBottom w:val="0"/>
          <w:divBdr>
            <w:top w:val="none" w:sz="0" w:space="0" w:color="auto"/>
            <w:left w:val="none" w:sz="0" w:space="0" w:color="auto"/>
            <w:bottom w:val="none" w:sz="0" w:space="0" w:color="auto"/>
            <w:right w:val="none" w:sz="0" w:space="0" w:color="auto"/>
          </w:divBdr>
          <w:divsChild>
            <w:div w:id="1167861900">
              <w:marLeft w:val="0"/>
              <w:marRight w:val="0"/>
              <w:marTop w:val="0"/>
              <w:marBottom w:val="0"/>
              <w:divBdr>
                <w:top w:val="none" w:sz="0" w:space="0" w:color="auto"/>
                <w:left w:val="none" w:sz="0" w:space="0" w:color="auto"/>
                <w:bottom w:val="none" w:sz="0" w:space="0" w:color="auto"/>
                <w:right w:val="none" w:sz="0" w:space="0" w:color="auto"/>
              </w:divBdr>
            </w:div>
          </w:divsChild>
        </w:div>
        <w:div w:id="730469778">
          <w:marLeft w:val="0"/>
          <w:marRight w:val="0"/>
          <w:marTop w:val="0"/>
          <w:marBottom w:val="0"/>
          <w:divBdr>
            <w:top w:val="none" w:sz="0" w:space="0" w:color="auto"/>
            <w:left w:val="none" w:sz="0" w:space="0" w:color="auto"/>
            <w:bottom w:val="none" w:sz="0" w:space="0" w:color="auto"/>
            <w:right w:val="none" w:sz="0" w:space="0" w:color="auto"/>
          </w:divBdr>
          <w:divsChild>
            <w:div w:id="126943987">
              <w:marLeft w:val="0"/>
              <w:marRight w:val="0"/>
              <w:marTop w:val="0"/>
              <w:marBottom w:val="0"/>
              <w:divBdr>
                <w:top w:val="none" w:sz="0" w:space="0" w:color="auto"/>
                <w:left w:val="none" w:sz="0" w:space="0" w:color="auto"/>
                <w:bottom w:val="none" w:sz="0" w:space="0" w:color="auto"/>
                <w:right w:val="none" w:sz="0" w:space="0" w:color="auto"/>
              </w:divBdr>
            </w:div>
          </w:divsChild>
        </w:div>
        <w:div w:id="1234046678">
          <w:marLeft w:val="0"/>
          <w:marRight w:val="0"/>
          <w:marTop w:val="0"/>
          <w:marBottom w:val="0"/>
          <w:divBdr>
            <w:top w:val="none" w:sz="0" w:space="0" w:color="auto"/>
            <w:left w:val="none" w:sz="0" w:space="0" w:color="auto"/>
            <w:bottom w:val="none" w:sz="0" w:space="0" w:color="auto"/>
            <w:right w:val="none" w:sz="0" w:space="0" w:color="auto"/>
          </w:divBdr>
          <w:divsChild>
            <w:div w:id="303435051">
              <w:marLeft w:val="0"/>
              <w:marRight w:val="0"/>
              <w:marTop w:val="0"/>
              <w:marBottom w:val="0"/>
              <w:divBdr>
                <w:top w:val="none" w:sz="0" w:space="0" w:color="auto"/>
                <w:left w:val="none" w:sz="0" w:space="0" w:color="auto"/>
                <w:bottom w:val="none" w:sz="0" w:space="0" w:color="auto"/>
                <w:right w:val="none" w:sz="0" w:space="0" w:color="auto"/>
              </w:divBdr>
            </w:div>
          </w:divsChild>
        </w:div>
        <w:div w:id="2137790338">
          <w:marLeft w:val="0"/>
          <w:marRight w:val="0"/>
          <w:marTop w:val="0"/>
          <w:marBottom w:val="0"/>
          <w:divBdr>
            <w:top w:val="none" w:sz="0" w:space="0" w:color="auto"/>
            <w:left w:val="none" w:sz="0" w:space="0" w:color="auto"/>
            <w:bottom w:val="none" w:sz="0" w:space="0" w:color="auto"/>
            <w:right w:val="none" w:sz="0" w:space="0" w:color="auto"/>
          </w:divBdr>
          <w:divsChild>
            <w:div w:id="853492210">
              <w:marLeft w:val="0"/>
              <w:marRight w:val="0"/>
              <w:marTop w:val="0"/>
              <w:marBottom w:val="0"/>
              <w:divBdr>
                <w:top w:val="none" w:sz="0" w:space="0" w:color="auto"/>
                <w:left w:val="none" w:sz="0" w:space="0" w:color="auto"/>
                <w:bottom w:val="none" w:sz="0" w:space="0" w:color="auto"/>
                <w:right w:val="none" w:sz="0" w:space="0" w:color="auto"/>
              </w:divBdr>
            </w:div>
          </w:divsChild>
        </w:div>
        <w:div w:id="326788047">
          <w:marLeft w:val="0"/>
          <w:marRight w:val="0"/>
          <w:marTop w:val="0"/>
          <w:marBottom w:val="0"/>
          <w:divBdr>
            <w:top w:val="none" w:sz="0" w:space="0" w:color="auto"/>
            <w:left w:val="none" w:sz="0" w:space="0" w:color="auto"/>
            <w:bottom w:val="none" w:sz="0" w:space="0" w:color="auto"/>
            <w:right w:val="none" w:sz="0" w:space="0" w:color="auto"/>
          </w:divBdr>
          <w:divsChild>
            <w:div w:id="1953435376">
              <w:marLeft w:val="0"/>
              <w:marRight w:val="0"/>
              <w:marTop w:val="0"/>
              <w:marBottom w:val="0"/>
              <w:divBdr>
                <w:top w:val="none" w:sz="0" w:space="0" w:color="auto"/>
                <w:left w:val="none" w:sz="0" w:space="0" w:color="auto"/>
                <w:bottom w:val="none" w:sz="0" w:space="0" w:color="auto"/>
                <w:right w:val="none" w:sz="0" w:space="0" w:color="auto"/>
              </w:divBdr>
            </w:div>
          </w:divsChild>
        </w:div>
        <w:div w:id="2013407164">
          <w:marLeft w:val="0"/>
          <w:marRight w:val="0"/>
          <w:marTop w:val="0"/>
          <w:marBottom w:val="0"/>
          <w:divBdr>
            <w:top w:val="none" w:sz="0" w:space="0" w:color="auto"/>
            <w:left w:val="none" w:sz="0" w:space="0" w:color="auto"/>
            <w:bottom w:val="none" w:sz="0" w:space="0" w:color="auto"/>
            <w:right w:val="none" w:sz="0" w:space="0" w:color="auto"/>
          </w:divBdr>
          <w:divsChild>
            <w:div w:id="475992081">
              <w:marLeft w:val="0"/>
              <w:marRight w:val="0"/>
              <w:marTop w:val="0"/>
              <w:marBottom w:val="0"/>
              <w:divBdr>
                <w:top w:val="none" w:sz="0" w:space="0" w:color="auto"/>
                <w:left w:val="none" w:sz="0" w:space="0" w:color="auto"/>
                <w:bottom w:val="none" w:sz="0" w:space="0" w:color="auto"/>
                <w:right w:val="none" w:sz="0" w:space="0" w:color="auto"/>
              </w:divBdr>
            </w:div>
          </w:divsChild>
        </w:div>
        <w:div w:id="345136784">
          <w:marLeft w:val="0"/>
          <w:marRight w:val="0"/>
          <w:marTop w:val="0"/>
          <w:marBottom w:val="0"/>
          <w:divBdr>
            <w:top w:val="none" w:sz="0" w:space="0" w:color="auto"/>
            <w:left w:val="none" w:sz="0" w:space="0" w:color="auto"/>
            <w:bottom w:val="none" w:sz="0" w:space="0" w:color="auto"/>
            <w:right w:val="none" w:sz="0" w:space="0" w:color="auto"/>
          </w:divBdr>
          <w:divsChild>
            <w:div w:id="1993096770">
              <w:marLeft w:val="0"/>
              <w:marRight w:val="0"/>
              <w:marTop w:val="0"/>
              <w:marBottom w:val="0"/>
              <w:divBdr>
                <w:top w:val="none" w:sz="0" w:space="0" w:color="auto"/>
                <w:left w:val="none" w:sz="0" w:space="0" w:color="auto"/>
                <w:bottom w:val="none" w:sz="0" w:space="0" w:color="auto"/>
                <w:right w:val="none" w:sz="0" w:space="0" w:color="auto"/>
              </w:divBdr>
            </w:div>
          </w:divsChild>
        </w:div>
        <w:div w:id="29113793">
          <w:marLeft w:val="0"/>
          <w:marRight w:val="0"/>
          <w:marTop w:val="0"/>
          <w:marBottom w:val="0"/>
          <w:divBdr>
            <w:top w:val="none" w:sz="0" w:space="0" w:color="auto"/>
            <w:left w:val="none" w:sz="0" w:space="0" w:color="auto"/>
            <w:bottom w:val="none" w:sz="0" w:space="0" w:color="auto"/>
            <w:right w:val="none" w:sz="0" w:space="0" w:color="auto"/>
          </w:divBdr>
          <w:divsChild>
            <w:div w:id="1436290095">
              <w:marLeft w:val="0"/>
              <w:marRight w:val="0"/>
              <w:marTop w:val="0"/>
              <w:marBottom w:val="0"/>
              <w:divBdr>
                <w:top w:val="none" w:sz="0" w:space="0" w:color="auto"/>
                <w:left w:val="none" w:sz="0" w:space="0" w:color="auto"/>
                <w:bottom w:val="none" w:sz="0" w:space="0" w:color="auto"/>
                <w:right w:val="none" w:sz="0" w:space="0" w:color="auto"/>
              </w:divBdr>
            </w:div>
          </w:divsChild>
        </w:div>
        <w:div w:id="404689596">
          <w:marLeft w:val="0"/>
          <w:marRight w:val="0"/>
          <w:marTop w:val="0"/>
          <w:marBottom w:val="0"/>
          <w:divBdr>
            <w:top w:val="none" w:sz="0" w:space="0" w:color="auto"/>
            <w:left w:val="none" w:sz="0" w:space="0" w:color="auto"/>
            <w:bottom w:val="none" w:sz="0" w:space="0" w:color="auto"/>
            <w:right w:val="none" w:sz="0" w:space="0" w:color="auto"/>
          </w:divBdr>
          <w:divsChild>
            <w:div w:id="852651286">
              <w:marLeft w:val="0"/>
              <w:marRight w:val="0"/>
              <w:marTop w:val="0"/>
              <w:marBottom w:val="0"/>
              <w:divBdr>
                <w:top w:val="none" w:sz="0" w:space="0" w:color="auto"/>
                <w:left w:val="none" w:sz="0" w:space="0" w:color="auto"/>
                <w:bottom w:val="none" w:sz="0" w:space="0" w:color="auto"/>
                <w:right w:val="none" w:sz="0" w:space="0" w:color="auto"/>
              </w:divBdr>
            </w:div>
          </w:divsChild>
        </w:div>
        <w:div w:id="565147443">
          <w:marLeft w:val="0"/>
          <w:marRight w:val="0"/>
          <w:marTop w:val="0"/>
          <w:marBottom w:val="0"/>
          <w:divBdr>
            <w:top w:val="none" w:sz="0" w:space="0" w:color="auto"/>
            <w:left w:val="none" w:sz="0" w:space="0" w:color="auto"/>
            <w:bottom w:val="none" w:sz="0" w:space="0" w:color="auto"/>
            <w:right w:val="none" w:sz="0" w:space="0" w:color="auto"/>
          </w:divBdr>
          <w:divsChild>
            <w:div w:id="1374117325">
              <w:marLeft w:val="0"/>
              <w:marRight w:val="0"/>
              <w:marTop w:val="0"/>
              <w:marBottom w:val="0"/>
              <w:divBdr>
                <w:top w:val="none" w:sz="0" w:space="0" w:color="auto"/>
                <w:left w:val="none" w:sz="0" w:space="0" w:color="auto"/>
                <w:bottom w:val="none" w:sz="0" w:space="0" w:color="auto"/>
                <w:right w:val="none" w:sz="0" w:space="0" w:color="auto"/>
              </w:divBdr>
            </w:div>
          </w:divsChild>
        </w:div>
        <w:div w:id="1576429690">
          <w:marLeft w:val="0"/>
          <w:marRight w:val="0"/>
          <w:marTop w:val="0"/>
          <w:marBottom w:val="0"/>
          <w:divBdr>
            <w:top w:val="none" w:sz="0" w:space="0" w:color="auto"/>
            <w:left w:val="none" w:sz="0" w:space="0" w:color="auto"/>
            <w:bottom w:val="none" w:sz="0" w:space="0" w:color="auto"/>
            <w:right w:val="none" w:sz="0" w:space="0" w:color="auto"/>
          </w:divBdr>
          <w:divsChild>
            <w:div w:id="396517785">
              <w:marLeft w:val="0"/>
              <w:marRight w:val="0"/>
              <w:marTop w:val="0"/>
              <w:marBottom w:val="0"/>
              <w:divBdr>
                <w:top w:val="none" w:sz="0" w:space="0" w:color="auto"/>
                <w:left w:val="none" w:sz="0" w:space="0" w:color="auto"/>
                <w:bottom w:val="none" w:sz="0" w:space="0" w:color="auto"/>
                <w:right w:val="none" w:sz="0" w:space="0" w:color="auto"/>
              </w:divBdr>
            </w:div>
          </w:divsChild>
        </w:div>
        <w:div w:id="1579486952">
          <w:marLeft w:val="0"/>
          <w:marRight w:val="0"/>
          <w:marTop w:val="0"/>
          <w:marBottom w:val="0"/>
          <w:divBdr>
            <w:top w:val="none" w:sz="0" w:space="0" w:color="auto"/>
            <w:left w:val="none" w:sz="0" w:space="0" w:color="auto"/>
            <w:bottom w:val="none" w:sz="0" w:space="0" w:color="auto"/>
            <w:right w:val="none" w:sz="0" w:space="0" w:color="auto"/>
          </w:divBdr>
          <w:divsChild>
            <w:div w:id="1037658045">
              <w:marLeft w:val="0"/>
              <w:marRight w:val="0"/>
              <w:marTop w:val="0"/>
              <w:marBottom w:val="0"/>
              <w:divBdr>
                <w:top w:val="none" w:sz="0" w:space="0" w:color="auto"/>
                <w:left w:val="none" w:sz="0" w:space="0" w:color="auto"/>
                <w:bottom w:val="none" w:sz="0" w:space="0" w:color="auto"/>
                <w:right w:val="none" w:sz="0" w:space="0" w:color="auto"/>
              </w:divBdr>
            </w:div>
          </w:divsChild>
        </w:div>
        <w:div w:id="549733747">
          <w:marLeft w:val="0"/>
          <w:marRight w:val="0"/>
          <w:marTop w:val="0"/>
          <w:marBottom w:val="0"/>
          <w:divBdr>
            <w:top w:val="none" w:sz="0" w:space="0" w:color="auto"/>
            <w:left w:val="none" w:sz="0" w:space="0" w:color="auto"/>
            <w:bottom w:val="none" w:sz="0" w:space="0" w:color="auto"/>
            <w:right w:val="none" w:sz="0" w:space="0" w:color="auto"/>
          </w:divBdr>
          <w:divsChild>
            <w:div w:id="1576161270">
              <w:marLeft w:val="0"/>
              <w:marRight w:val="0"/>
              <w:marTop w:val="0"/>
              <w:marBottom w:val="0"/>
              <w:divBdr>
                <w:top w:val="none" w:sz="0" w:space="0" w:color="auto"/>
                <w:left w:val="none" w:sz="0" w:space="0" w:color="auto"/>
                <w:bottom w:val="none" w:sz="0" w:space="0" w:color="auto"/>
                <w:right w:val="none" w:sz="0" w:space="0" w:color="auto"/>
              </w:divBdr>
            </w:div>
          </w:divsChild>
        </w:div>
        <w:div w:id="2128428249">
          <w:marLeft w:val="0"/>
          <w:marRight w:val="0"/>
          <w:marTop w:val="0"/>
          <w:marBottom w:val="0"/>
          <w:divBdr>
            <w:top w:val="none" w:sz="0" w:space="0" w:color="auto"/>
            <w:left w:val="none" w:sz="0" w:space="0" w:color="auto"/>
            <w:bottom w:val="none" w:sz="0" w:space="0" w:color="auto"/>
            <w:right w:val="none" w:sz="0" w:space="0" w:color="auto"/>
          </w:divBdr>
          <w:divsChild>
            <w:div w:id="1473987101">
              <w:marLeft w:val="0"/>
              <w:marRight w:val="0"/>
              <w:marTop w:val="0"/>
              <w:marBottom w:val="0"/>
              <w:divBdr>
                <w:top w:val="none" w:sz="0" w:space="0" w:color="auto"/>
                <w:left w:val="none" w:sz="0" w:space="0" w:color="auto"/>
                <w:bottom w:val="none" w:sz="0" w:space="0" w:color="auto"/>
                <w:right w:val="none" w:sz="0" w:space="0" w:color="auto"/>
              </w:divBdr>
            </w:div>
          </w:divsChild>
        </w:div>
        <w:div w:id="1818454110">
          <w:marLeft w:val="0"/>
          <w:marRight w:val="0"/>
          <w:marTop w:val="0"/>
          <w:marBottom w:val="0"/>
          <w:divBdr>
            <w:top w:val="none" w:sz="0" w:space="0" w:color="auto"/>
            <w:left w:val="none" w:sz="0" w:space="0" w:color="auto"/>
            <w:bottom w:val="none" w:sz="0" w:space="0" w:color="auto"/>
            <w:right w:val="none" w:sz="0" w:space="0" w:color="auto"/>
          </w:divBdr>
          <w:divsChild>
            <w:div w:id="2062900010">
              <w:marLeft w:val="0"/>
              <w:marRight w:val="0"/>
              <w:marTop w:val="0"/>
              <w:marBottom w:val="0"/>
              <w:divBdr>
                <w:top w:val="none" w:sz="0" w:space="0" w:color="auto"/>
                <w:left w:val="none" w:sz="0" w:space="0" w:color="auto"/>
                <w:bottom w:val="none" w:sz="0" w:space="0" w:color="auto"/>
                <w:right w:val="none" w:sz="0" w:space="0" w:color="auto"/>
              </w:divBdr>
            </w:div>
          </w:divsChild>
        </w:div>
        <w:div w:id="970742846">
          <w:marLeft w:val="0"/>
          <w:marRight w:val="0"/>
          <w:marTop w:val="0"/>
          <w:marBottom w:val="0"/>
          <w:divBdr>
            <w:top w:val="none" w:sz="0" w:space="0" w:color="auto"/>
            <w:left w:val="none" w:sz="0" w:space="0" w:color="auto"/>
            <w:bottom w:val="none" w:sz="0" w:space="0" w:color="auto"/>
            <w:right w:val="none" w:sz="0" w:space="0" w:color="auto"/>
          </w:divBdr>
          <w:divsChild>
            <w:div w:id="2107918382">
              <w:marLeft w:val="0"/>
              <w:marRight w:val="0"/>
              <w:marTop w:val="0"/>
              <w:marBottom w:val="0"/>
              <w:divBdr>
                <w:top w:val="none" w:sz="0" w:space="0" w:color="auto"/>
                <w:left w:val="none" w:sz="0" w:space="0" w:color="auto"/>
                <w:bottom w:val="none" w:sz="0" w:space="0" w:color="auto"/>
                <w:right w:val="none" w:sz="0" w:space="0" w:color="auto"/>
              </w:divBdr>
            </w:div>
          </w:divsChild>
        </w:div>
        <w:div w:id="1958872919">
          <w:marLeft w:val="0"/>
          <w:marRight w:val="0"/>
          <w:marTop w:val="0"/>
          <w:marBottom w:val="0"/>
          <w:divBdr>
            <w:top w:val="none" w:sz="0" w:space="0" w:color="auto"/>
            <w:left w:val="none" w:sz="0" w:space="0" w:color="auto"/>
            <w:bottom w:val="none" w:sz="0" w:space="0" w:color="auto"/>
            <w:right w:val="none" w:sz="0" w:space="0" w:color="auto"/>
          </w:divBdr>
          <w:divsChild>
            <w:div w:id="1474516948">
              <w:marLeft w:val="0"/>
              <w:marRight w:val="0"/>
              <w:marTop w:val="0"/>
              <w:marBottom w:val="0"/>
              <w:divBdr>
                <w:top w:val="none" w:sz="0" w:space="0" w:color="auto"/>
                <w:left w:val="none" w:sz="0" w:space="0" w:color="auto"/>
                <w:bottom w:val="none" w:sz="0" w:space="0" w:color="auto"/>
                <w:right w:val="none" w:sz="0" w:space="0" w:color="auto"/>
              </w:divBdr>
            </w:div>
          </w:divsChild>
        </w:div>
        <w:div w:id="445732858">
          <w:marLeft w:val="0"/>
          <w:marRight w:val="0"/>
          <w:marTop w:val="0"/>
          <w:marBottom w:val="0"/>
          <w:divBdr>
            <w:top w:val="none" w:sz="0" w:space="0" w:color="auto"/>
            <w:left w:val="none" w:sz="0" w:space="0" w:color="auto"/>
            <w:bottom w:val="none" w:sz="0" w:space="0" w:color="auto"/>
            <w:right w:val="none" w:sz="0" w:space="0" w:color="auto"/>
          </w:divBdr>
          <w:divsChild>
            <w:div w:id="268127211">
              <w:marLeft w:val="0"/>
              <w:marRight w:val="0"/>
              <w:marTop w:val="0"/>
              <w:marBottom w:val="0"/>
              <w:divBdr>
                <w:top w:val="none" w:sz="0" w:space="0" w:color="auto"/>
                <w:left w:val="none" w:sz="0" w:space="0" w:color="auto"/>
                <w:bottom w:val="none" w:sz="0" w:space="0" w:color="auto"/>
                <w:right w:val="none" w:sz="0" w:space="0" w:color="auto"/>
              </w:divBdr>
            </w:div>
          </w:divsChild>
        </w:div>
        <w:div w:id="595989424">
          <w:marLeft w:val="0"/>
          <w:marRight w:val="0"/>
          <w:marTop w:val="0"/>
          <w:marBottom w:val="0"/>
          <w:divBdr>
            <w:top w:val="none" w:sz="0" w:space="0" w:color="auto"/>
            <w:left w:val="none" w:sz="0" w:space="0" w:color="auto"/>
            <w:bottom w:val="none" w:sz="0" w:space="0" w:color="auto"/>
            <w:right w:val="none" w:sz="0" w:space="0" w:color="auto"/>
          </w:divBdr>
          <w:divsChild>
            <w:div w:id="802190602">
              <w:marLeft w:val="0"/>
              <w:marRight w:val="0"/>
              <w:marTop w:val="0"/>
              <w:marBottom w:val="0"/>
              <w:divBdr>
                <w:top w:val="none" w:sz="0" w:space="0" w:color="auto"/>
                <w:left w:val="none" w:sz="0" w:space="0" w:color="auto"/>
                <w:bottom w:val="none" w:sz="0" w:space="0" w:color="auto"/>
                <w:right w:val="none" w:sz="0" w:space="0" w:color="auto"/>
              </w:divBdr>
            </w:div>
          </w:divsChild>
        </w:div>
        <w:div w:id="1968196554">
          <w:marLeft w:val="0"/>
          <w:marRight w:val="0"/>
          <w:marTop w:val="0"/>
          <w:marBottom w:val="0"/>
          <w:divBdr>
            <w:top w:val="none" w:sz="0" w:space="0" w:color="auto"/>
            <w:left w:val="none" w:sz="0" w:space="0" w:color="auto"/>
            <w:bottom w:val="none" w:sz="0" w:space="0" w:color="auto"/>
            <w:right w:val="none" w:sz="0" w:space="0" w:color="auto"/>
          </w:divBdr>
          <w:divsChild>
            <w:div w:id="1494566633">
              <w:marLeft w:val="0"/>
              <w:marRight w:val="0"/>
              <w:marTop w:val="0"/>
              <w:marBottom w:val="0"/>
              <w:divBdr>
                <w:top w:val="none" w:sz="0" w:space="0" w:color="auto"/>
                <w:left w:val="none" w:sz="0" w:space="0" w:color="auto"/>
                <w:bottom w:val="none" w:sz="0" w:space="0" w:color="auto"/>
                <w:right w:val="none" w:sz="0" w:space="0" w:color="auto"/>
              </w:divBdr>
            </w:div>
          </w:divsChild>
        </w:div>
        <w:div w:id="319433891">
          <w:marLeft w:val="0"/>
          <w:marRight w:val="0"/>
          <w:marTop w:val="0"/>
          <w:marBottom w:val="0"/>
          <w:divBdr>
            <w:top w:val="none" w:sz="0" w:space="0" w:color="auto"/>
            <w:left w:val="none" w:sz="0" w:space="0" w:color="auto"/>
            <w:bottom w:val="none" w:sz="0" w:space="0" w:color="auto"/>
            <w:right w:val="none" w:sz="0" w:space="0" w:color="auto"/>
          </w:divBdr>
          <w:divsChild>
            <w:div w:id="460344783">
              <w:marLeft w:val="0"/>
              <w:marRight w:val="0"/>
              <w:marTop w:val="0"/>
              <w:marBottom w:val="0"/>
              <w:divBdr>
                <w:top w:val="none" w:sz="0" w:space="0" w:color="auto"/>
                <w:left w:val="none" w:sz="0" w:space="0" w:color="auto"/>
                <w:bottom w:val="none" w:sz="0" w:space="0" w:color="auto"/>
                <w:right w:val="none" w:sz="0" w:space="0" w:color="auto"/>
              </w:divBdr>
            </w:div>
          </w:divsChild>
        </w:div>
        <w:div w:id="1290210396">
          <w:marLeft w:val="0"/>
          <w:marRight w:val="0"/>
          <w:marTop w:val="0"/>
          <w:marBottom w:val="0"/>
          <w:divBdr>
            <w:top w:val="none" w:sz="0" w:space="0" w:color="auto"/>
            <w:left w:val="none" w:sz="0" w:space="0" w:color="auto"/>
            <w:bottom w:val="none" w:sz="0" w:space="0" w:color="auto"/>
            <w:right w:val="none" w:sz="0" w:space="0" w:color="auto"/>
          </w:divBdr>
          <w:divsChild>
            <w:div w:id="1905529002">
              <w:marLeft w:val="0"/>
              <w:marRight w:val="0"/>
              <w:marTop w:val="0"/>
              <w:marBottom w:val="0"/>
              <w:divBdr>
                <w:top w:val="none" w:sz="0" w:space="0" w:color="auto"/>
                <w:left w:val="none" w:sz="0" w:space="0" w:color="auto"/>
                <w:bottom w:val="none" w:sz="0" w:space="0" w:color="auto"/>
                <w:right w:val="none" w:sz="0" w:space="0" w:color="auto"/>
              </w:divBdr>
            </w:div>
          </w:divsChild>
        </w:div>
        <w:div w:id="92896414">
          <w:marLeft w:val="0"/>
          <w:marRight w:val="0"/>
          <w:marTop w:val="0"/>
          <w:marBottom w:val="0"/>
          <w:divBdr>
            <w:top w:val="none" w:sz="0" w:space="0" w:color="auto"/>
            <w:left w:val="none" w:sz="0" w:space="0" w:color="auto"/>
            <w:bottom w:val="none" w:sz="0" w:space="0" w:color="auto"/>
            <w:right w:val="none" w:sz="0" w:space="0" w:color="auto"/>
          </w:divBdr>
          <w:divsChild>
            <w:div w:id="574632460">
              <w:marLeft w:val="0"/>
              <w:marRight w:val="0"/>
              <w:marTop w:val="0"/>
              <w:marBottom w:val="0"/>
              <w:divBdr>
                <w:top w:val="none" w:sz="0" w:space="0" w:color="auto"/>
                <w:left w:val="none" w:sz="0" w:space="0" w:color="auto"/>
                <w:bottom w:val="none" w:sz="0" w:space="0" w:color="auto"/>
                <w:right w:val="none" w:sz="0" w:space="0" w:color="auto"/>
              </w:divBdr>
            </w:div>
          </w:divsChild>
        </w:div>
        <w:div w:id="536548484">
          <w:marLeft w:val="0"/>
          <w:marRight w:val="0"/>
          <w:marTop w:val="0"/>
          <w:marBottom w:val="0"/>
          <w:divBdr>
            <w:top w:val="none" w:sz="0" w:space="0" w:color="auto"/>
            <w:left w:val="none" w:sz="0" w:space="0" w:color="auto"/>
            <w:bottom w:val="none" w:sz="0" w:space="0" w:color="auto"/>
            <w:right w:val="none" w:sz="0" w:space="0" w:color="auto"/>
          </w:divBdr>
          <w:divsChild>
            <w:div w:id="1894808662">
              <w:marLeft w:val="0"/>
              <w:marRight w:val="0"/>
              <w:marTop w:val="0"/>
              <w:marBottom w:val="0"/>
              <w:divBdr>
                <w:top w:val="none" w:sz="0" w:space="0" w:color="auto"/>
                <w:left w:val="none" w:sz="0" w:space="0" w:color="auto"/>
                <w:bottom w:val="none" w:sz="0" w:space="0" w:color="auto"/>
                <w:right w:val="none" w:sz="0" w:space="0" w:color="auto"/>
              </w:divBdr>
            </w:div>
          </w:divsChild>
        </w:div>
        <w:div w:id="96020971">
          <w:marLeft w:val="0"/>
          <w:marRight w:val="0"/>
          <w:marTop w:val="0"/>
          <w:marBottom w:val="0"/>
          <w:divBdr>
            <w:top w:val="none" w:sz="0" w:space="0" w:color="auto"/>
            <w:left w:val="none" w:sz="0" w:space="0" w:color="auto"/>
            <w:bottom w:val="none" w:sz="0" w:space="0" w:color="auto"/>
            <w:right w:val="none" w:sz="0" w:space="0" w:color="auto"/>
          </w:divBdr>
          <w:divsChild>
            <w:div w:id="654185730">
              <w:marLeft w:val="0"/>
              <w:marRight w:val="0"/>
              <w:marTop w:val="0"/>
              <w:marBottom w:val="0"/>
              <w:divBdr>
                <w:top w:val="none" w:sz="0" w:space="0" w:color="auto"/>
                <w:left w:val="none" w:sz="0" w:space="0" w:color="auto"/>
                <w:bottom w:val="none" w:sz="0" w:space="0" w:color="auto"/>
                <w:right w:val="none" w:sz="0" w:space="0" w:color="auto"/>
              </w:divBdr>
            </w:div>
          </w:divsChild>
        </w:div>
        <w:div w:id="1978143813">
          <w:marLeft w:val="0"/>
          <w:marRight w:val="0"/>
          <w:marTop w:val="0"/>
          <w:marBottom w:val="0"/>
          <w:divBdr>
            <w:top w:val="none" w:sz="0" w:space="0" w:color="auto"/>
            <w:left w:val="none" w:sz="0" w:space="0" w:color="auto"/>
            <w:bottom w:val="none" w:sz="0" w:space="0" w:color="auto"/>
            <w:right w:val="none" w:sz="0" w:space="0" w:color="auto"/>
          </w:divBdr>
          <w:divsChild>
            <w:div w:id="1094864434">
              <w:marLeft w:val="0"/>
              <w:marRight w:val="0"/>
              <w:marTop w:val="0"/>
              <w:marBottom w:val="0"/>
              <w:divBdr>
                <w:top w:val="none" w:sz="0" w:space="0" w:color="auto"/>
                <w:left w:val="none" w:sz="0" w:space="0" w:color="auto"/>
                <w:bottom w:val="none" w:sz="0" w:space="0" w:color="auto"/>
                <w:right w:val="none" w:sz="0" w:space="0" w:color="auto"/>
              </w:divBdr>
            </w:div>
          </w:divsChild>
        </w:div>
        <w:div w:id="561986930">
          <w:marLeft w:val="0"/>
          <w:marRight w:val="0"/>
          <w:marTop w:val="0"/>
          <w:marBottom w:val="0"/>
          <w:divBdr>
            <w:top w:val="none" w:sz="0" w:space="0" w:color="auto"/>
            <w:left w:val="none" w:sz="0" w:space="0" w:color="auto"/>
            <w:bottom w:val="none" w:sz="0" w:space="0" w:color="auto"/>
            <w:right w:val="none" w:sz="0" w:space="0" w:color="auto"/>
          </w:divBdr>
          <w:divsChild>
            <w:div w:id="438915108">
              <w:marLeft w:val="0"/>
              <w:marRight w:val="0"/>
              <w:marTop w:val="0"/>
              <w:marBottom w:val="0"/>
              <w:divBdr>
                <w:top w:val="none" w:sz="0" w:space="0" w:color="auto"/>
                <w:left w:val="none" w:sz="0" w:space="0" w:color="auto"/>
                <w:bottom w:val="none" w:sz="0" w:space="0" w:color="auto"/>
                <w:right w:val="none" w:sz="0" w:space="0" w:color="auto"/>
              </w:divBdr>
            </w:div>
          </w:divsChild>
        </w:div>
        <w:div w:id="1535458906">
          <w:marLeft w:val="0"/>
          <w:marRight w:val="0"/>
          <w:marTop w:val="0"/>
          <w:marBottom w:val="0"/>
          <w:divBdr>
            <w:top w:val="none" w:sz="0" w:space="0" w:color="auto"/>
            <w:left w:val="none" w:sz="0" w:space="0" w:color="auto"/>
            <w:bottom w:val="none" w:sz="0" w:space="0" w:color="auto"/>
            <w:right w:val="none" w:sz="0" w:space="0" w:color="auto"/>
          </w:divBdr>
          <w:divsChild>
            <w:div w:id="1192918944">
              <w:marLeft w:val="0"/>
              <w:marRight w:val="0"/>
              <w:marTop w:val="0"/>
              <w:marBottom w:val="0"/>
              <w:divBdr>
                <w:top w:val="none" w:sz="0" w:space="0" w:color="auto"/>
                <w:left w:val="none" w:sz="0" w:space="0" w:color="auto"/>
                <w:bottom w:val="none" w:sz="0" w:space="0" w:color="auto"/>
                <w:right w:val="none" w:sz="0" w:space="0" w:color="auto"/>
              </w:divBdr>
            </w:div>
          </w:divsChild>
        </w:div>
        <w:div w:id="1884633334">
          <w:marLeft w:val="0"/>
          <w:marRight w:val="0"/>
          <w:marTop w:val="0"/>
          <w:marBottom w:val="0"/>
          <w:divBdr>
            <w:top w:val="none" w:sz="0" w:space="0" w:color="auto"/>
            <w:left w:val="none" w:sz="0" w:space="0" w:color="auto"/>
            <w:bottom w:val="none" w:sz="0" w:space="0" w:color="auto"/>
            <w:right w:val="none" w:sz="0" w:space="0" w:color="auto"/>
          </w:divBdr>
          <w:divsChild>
            <w:div w:id="240722759">
              <w:marLeft w:val="0"/>
              <w:marRight w:val="0"/>
              <w:marTop w:val="0"/>
              <w:marBottom w:val="0"/>
              <w:divBdr>
                <w:top w:val="none" w:sz="0" w:space="0" w:color="auto"/>
                <w:left w:val="none" w:sz="0" w:space="0" w:color="auto"/>
                <w:bottom w:val="none" w:sz="0" w:space="0" w:color="auto"/>
                <w:right w:val="none" w:sz="0" w:space="0" w:color="auto"/>
              </w:divBdr>
            </w:div>
          </w:divsChild>
        </w:div>
        <w:div w:id="662196751">
          <w:marLeft w:val="0"/>
          <w:marRight w:val="0"/>
          <w:marTop w:val="0"/>
          <w:marBottom w:val="0"/>
          <w:divBdr>
            <w:top w:val="none" w:sz="0" w:space="0" w:color="auto"/>
            <w:left w:val="none" w:sz="0" w:space="0" w:color="auto"/>
            <w:bottom w:val="none" w:sz="0" w:space="0" w:color="auto"/>
            <w:right w:val="none" w:sz="0" w:space="0" w:color="auto"/>
          </w:divBdr>
          <w:divsChild>
            <w:div w:id="1452939467">
              <w:marLeft w:val="0"/>
              <w:marRight w:val="0"/>
              <w:marTop w:val="0"/>
              <w:marBottom w:val="0"/>
              <w:divBdr>
                <w:top w:val="none" w:sz="0" w:space="0" w:color="auto"/>
                <w:left w:val="none" w:sz="0" w:space="0" w:color="auto"/>
                <w:bottom w:val="none" w:sz="0" w:space="0" w:color="auto"/>
                <w:right w:val="none" w:sz="0" w:space="0" w:color="auto"/>
              </w:divBdr>
            </w:div>
          </w:divsChild>
        </w:div>
        <w:div w:id="1084686916">
          <w:marLeft w:val="0"/>
          <w:marRight w:val="0"/>
          <w:marTop w:val="0"/>
          <w:marBottom w:val="0"/>
          <w:divBdr>
            <w:top w:val="none" w:sz="0" w:space="0" w:color="auto"/>
            <w:left w:val="none" w:sz="0" w:space="0" w:color="auto"/>
            <w:bottom w:val="none" w:sz="0" w:space="0" w:color="auto"/>
            <w:right w:val="none" w:sz="0" w:space="0" w:color="auto"/>
          </w:divBdr>
          <w:divsChild>
            <w:div w:id="785080071">
              <w:marLeft w:val="0"/>
              <w:marRight w:val="0"/>
              <w:marTop w:val="0"/>
              <w:marBottom w:val="0"/>
              <w:divBdr>
                <w:top w:val="none" w:sz="0" w:space="0" w:color="auto"/>
                <w:left w:val="none" w:sz="0" w:space="0" w:color="auto"/>
                <w:bottom w:val="none" w:sz="0" w:space="0" w:color="auto"/>
                <w:right w:val="none" w:sz="0" w:space="0" w:color="auto"/>
              </w:divBdr>
            </w:div>
          </w:divsChild>
        </w:div>
        <w:div w:id="2047824767">
          <w:marLeft w:val="0"/>
          <w:marRight w:val="0"/>
          <w:marTop w:val="0"/>
          <w:marBottom w:val="0"/>
          <w:divBdr>
            <w:top w:val="none" w:sz="0" w:space="0" w:color="auto"/>
            <w:left w:val="none" w:sz="0" w:space="0" w:color="auto"/>
            <w:bottom w:val="none" w:sz="0" w:space="0" w:color="auto"/>
            <w:right w:val="none" w:sz="0" w:space="0" w:color="auto"/>
          </w:divBdr>
          <w:divsChild>
            <w:div w:id="2052873502">
              <w:marLeft w:val="0"/>
              <w:marRight w:val="0"/>
              <w:marTop w:val="0"/>
              <w:marBottom w:val="0"/>
              <w:divBdr>
                <w:top w:val="none" w:sz="0" w:space="0" w:color="auto"/>
                <w:left w:val="none" w:sz="0" w:space="0" w:color="auto"/>
                <w:bottom w:val="none" w:sz="0" w:space="0" w:color="auto"/>
                <w:right w:val="none" w:sz="0" w:space="0" w:color="auto"/>
              </w:divBdr>
            </w:div>
          </w:divsChild>
        </w:div>
        <w:div w:id="780799544">
          <w:marLeft w:val="0"/>
          <w:marRight w:val="0"/>
          <w:marTop w:val="0"/>
          <w:marBottom w:val="0"/>
          <w:divBdr>
            <w:top w:val="none" w:sz="0" w:space="0" w:color="auto"/>
            <w:left w:val="none" w:sz="0" w:space="0" w:color="auto"/>
            <w:bottom w:val="none" w:sz="0" w:space="0" w:color="auto"/>
            <w:right w:val="none" w:sz="0" w:space="0" w:color="auto"/>
          </w:divBdr>
          <w:divsChild>
            <w:div w:id="1321956985">
              <w:marLeft w:val="0"/>
              <w:marRight w:val="0"/>
              <w:marTop w:val="0"/>
              <w:marBottom w:val="0"/>
              <w:divBdr>
                <w:top w:val="none" w:sz="0" w:space="0" w:color="auto"/>
                <w:left w:val="none" w:sz="0" w:space="0" w:color="auto"/>
                <w:bottom w:val="none" w:sz="0" w:space="0" w:color="auto"/>
                <w:right w:val="none" w:sz="0" w:space="0" w:color="auto"/>
              </w:divBdr>
            </w:div>
          </w:divsChild>
        </w:div>
        <w:div w:id="1238787801">
          <w:marLeft w:val="0"/>
          <w:marRight w:val="0"/>
          <w:marTop w:val="0"/>
          <w:marBottom w:val="0"/>
          <w:divBdr>
            <w:top w:val="none" w:sz="0" w:space="0" w:color="auto"/>
            <w:left w:val="none" w:sz="0" w:space="0" w:color="auto"/>
            <w:bottom w:val="none" w:sz="0" w:space="0" w:color="auto"/>
            <w:right w:val="none" w:sz="0" w:space="0" w:color="auto"/>
          </w:divBdr>
          <w:divsChild>
            <w:div w:id="172384541">
              <w:marLeft w:val="0"/>
              <w:marRight w:val="0"/>
              <w:marTop w:val="0"/>
              <w:marBottom w:val="0"/>
              <w:divBdr>
                <w:top w:val="none" w:sz="0" w:space="0" w:color="auto"/>
                <w:left w:val="none" w:sz="0" w:space="0" w:color="auto"/>
                <w:bottom w:val="none" w:sz="0" w:space="0" w:color="auto"/>
                <w:right w:val="none" w:sz="0" w:space="0" w:color="auto"/>
              </w:divBdr>
            </w:div>
          </w:divsChild>
        </w:div>
        <w:div w:id="414859015">
          <w:marLeft w:val="0"/>
          <w:marRight w:val="0"/>
          <w:marTop w:val="0"/>
          <w:marBottom w:val="0"/>
          <w:divBdr>
            <w:top w:val="none" w:sz="0" w:space="0" w:color="auto"/>
            <w:left w:val="none" w:sz="0" w:space="0" w:color="auto"/>
            <w:bottom w:val="none" w:sz="0" w:space="0" w:color="auto"/>
            <w:right w:val="none" w:sz="0" w:space="0" w:color="auto"/>
          </w:divBdr>
          <w:divsChild>
            <w:div w:id="780804189">
              <w:marLeft w:val="0"/>
              <w:marRight w:val="0"/>
              <w:marTop w:val="0"/>
              <w:marBottom w:val="0"/>
              <w:divBdr>
                <w:top w:val="none" w:sz="0" w:space="0" w:color="auto"/>
                <w:left w:val="none" w:sz="0" w:space="0" w:color="auto"/>
                <w:bottom w:val="none" w:sz="0" w:space="0" w:color="auto"/>
                <w:right w:val="none" w:sz="0" w:space="0" w:color="auto"/>
              </w:divBdr>
            </w:div>
          </w:divsChild>
        </w:div>
        <w:div w:id="506755069">
          <w:marLeft w:val="0"/>
          <w:marRight w:val="0"/>
          <w:marTop w:val="0"/>
          <w:marBottom w:val="0"/>
          <w:divBdr>
            <w:top w:val="none" w:sz="0" w:space="0" w:color="auto"/>
            <w:left w:val="none" w:sz="0" w:space="0" w:color="auto"/>
            <w:bottom w:val="none" w:sz="0" w:space="0" w:color="auto"/>
            <w:right w:val="none" w:sz="0" w:space="0" w:color="auto"/>
          </w:divBdr>
          <w:divsChild>
            <w:div w:id="109514500">
              <w:marLeft w:val="0"/>
              <w:marRight w:val="0"/>
              <w:marTop w:val="0"/>
              <w:marBottom w:val="0"/>
              <w:divBdr>
                <w:top w:val="none" w:sz="0" w:space="0" w:color="auto"/>
                <w:left w:val="none" w:sz="0" w:space="0" w:color="auto"/>
                <w:bottom w:val="none" w:sz="0" w:space="0" w:color="auto"/>
                <w:right w:val="none" w:sz="0" w:space="0" w:color="auto"/>
              </w:divBdr>
            </w:div>
          </w:divsChild>
        </w:div>
        <w:div w:id="1667980528">
          <w:marLeft w:val="0"/>
          <w:marRight w:val="0"/>
          <w:marTop w:val="0"/>
          <w:marBottom w:val="0"/>
          <w:divBdr>
            <w:top w:val="none" w:sz="0" w:space="0" w:color="auto"/>
            <w:left w:val="none" w:sz="0" w:space="0" w:color="auto"/>
            <w:bottom w:val="none" w:sz="0" w:space="0" w:color="auto"/>
            <w:right w:val="none" w:sz="0" w:space="0" w:color="auto"/>
          </w:divBdr>
          <w:divsChild>
            <w:div w:id="162064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677293">
      <w:bodyDiv w:val="1"/>
      <w:marLeft w:val="0"/>
      <w:marRight w:val="0"/>
      <w:marTop w:val="0"/>
      <w:marBottom w:val="0"/>
      <w:divBdr>
        <w:top w:val="none" w:sz="0" w:space="0" w:color="auto"/>
        <w:left w:val="none" w:sz="0" w:space="0" w:color="auto"/>
        <w:bottom w:val="none" w:sz="0" w:space="0" w:color="auto"/>
        <w:right w:val="none" w:sz="0" w:space="0" w:color="auto"/>
      </w:divBdr>
    </w:div>
    <w:div w:id="20571221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701E8-FFEC-40CD-A2B8-F8D1E6579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469</TotalTime>
  <Pages>11</Pages>
  <Words>3390</Words>
  <Characters>18307</Characters>
  <Application>Microsoft Office Word</Application>
  <DocSecurity>0</DocSecurity>
  <Lines>152</Lines>
  <Paragraphs>43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Charalampos Pasvantidis</cp:lastModifiedBy>
  <cp:revision>406</cp:revision>
  <cp:lastPrinted>2021-02-23T10:47:00Z</cp:lastPrinted>
  <dcterms:created xsi:type="dcterms:W3CDTF">2021-03-11T07:40:00Z</dcterms:created>
  <dcterms:modified xsi:type="dcterms:W3CDTF">2022-01-13T13:35:00Z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