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123F" w:rsidRPr="0068123F" w:rsidRDefault="0068123F" w:rsidP="0068123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noProof/>
          <w:sz w:val="24"/>
          <w:szCs w:val="24"/>
          <w:lang w:eastAsia="el-GR"/>
        </w:rPr>
        <w:drawing>
          <wp:inline distT="0" distB="0" distL="0" distR="0" wp14:anchorId="23B16F0B" wp14:editId="68FDC75E">
            <wp:extent cx="607049" cy="703773"/>
            <wp:effectExtent l="19050" t="0" r="255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3F" w:rsidRPr="0068123F" w:rsidRDefault="0068123F" w:rsidP="0068123F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ΝΟΜΟΣ ΒΟΙΩΤΙΑΣ</w:t>
      </w:r>
    </w:p>
    <w:p w:rsidR="0068123F" w:rsidRPr="0068123F" w:rsidRDefault="0068123F" w:rsidP="00907416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ΔΗΜΟΣ ΛΕΒΑΔΕΩΝ</w:t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Λιβαδειά,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ED42AC">
        <w:rPr>
          <w:rFonts w:eastAsia="Times New Roman" w:cs="Times New Roman"/>
          <w:color w:val="333333"/>
          <w:sz w:val="24"/>
          <w:szCs w:val="24"/>
          <w:lang w:eastAsia="en-GB"/>
        </w:rPr>
        <w:t>0</w:t>
      </w:r>
      <w:r w:rsidR="00F37136">
        <w:rPr>
          <w:rFonts w:eastAsia="Times New Roman" w:cs="Times New Roman"/>
          <w:color w:val="333333"/>
          <w:sz w:val="24"/>
          <w:szCs w:val="24"/>
          <w:lang w:eastAsia="en-GB"/>
        </w:rPr>
        <w:t>5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.0</w:t>
      </w:r>
      <w:r w:rsidR="00F37136">
        <w:rPr>
          <w:rFonts w:eastAsia="Times New Roman" w:cs="Times New Roman"/>
          <w:color w:val="333333"/>
          <w:sz w:val="24"/>
          <w:szCs w:val="24"/>
          <w:lang w:eastAsia="en-GB"/>
        </w:rPr>
        <w:t>7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.2022</w:t>
      </w:r>
    </w:p>
    <w:p w:rsidR="0068123F" w:rsidRPr="0068123F" w:rsidRDefault="0068123F" w:rsidP="0068123F"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color w:val="333333"/>
          <w:sz w:val="28"/>
          <w:szCs w:val="28"/>
          <w:lang w:eastAsia="en-GB"/>
        </w:rPr>
      </w:pPr>
      <w:r w:rsidRPr="0068123F"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>ΑΝΑΚΟΙΝΩΣΗ</w:t>
      </w:r>
      <w:r w:rsidR="00907416"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 xml:space="preserve"> </w:t>
      </w:r>
    </w:p>
    <w:p w:rsidR="00F101D5" w:rsidRPr="00F101D5" w:rsidRDefault="0068123F" w:rsidP="007408F8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sz w:val="24"/>
          <w:szCs w:val="24"/>
          <w:lang w:eastAsia="en-US"/>
        </w:rPr>
        <w:t xml:space="preserve">Ο Δήμος </w:t>
      </w:r>
      <w:proofErr w:type="spellStart"/>
      <w:r w:rsidRPr="0068123F">
        <w:rPr>
          <w:rFonts w:cs="Times New Roman"/>
          <w:sz w:val="24"/>
          <w:szCs w:val="24"/>
          <w:lang w:eastAsia="en-US"/>
        </w:rPr>
        <w:t>Λεβαδέων</w:t>
      </w:r>
      <w:proofErr w:type="spellEnd"/>
      <w:r w:rsidRPr="0068123F">
        <w:rPr>
          <w:rFonts w:cs="Times New Roman"/>
          <w:sz w:val="24"/>
          <w:szCs w:val="24"/>
          <w:lang w:eastAsia="en-US"/>
        </w:rPr>
        <w:t xml:space="preserve"> </w:t>
      </w:r>
      <w:r w:rsidR="00577B26">
        <w:rPr>
          <w:rFonts w:cs="Times New Roman"/>
          <w:sz w:val="24"/>
          <w:szCs w:val="24"/>
          <w:lang w:eastAsia="en-US"/>
        </w:rPr>
        <w:t>ενημερώνει</w:t>
      </w:r>
      <w:r w:rsidRPr="0068123F">
        <w:rPr>
          <w:rFonts w:cs="Times New Roman"/>
          <w:sz w:val="24"/>
          <w:szCs w:val="24"/>
          <w:lang w:eastAsia="en-US"/>
        </w:rPr>
        <w:t xml:space="preserve"> </w:t>
      </w:r>
      <w:r w:rsidR="005A7B47">
        <w:rPr>
          <w:rFonts w:cs="Times New Roman"/>
          <w:sz w:val="24"/>
          <w:szCs w:val="24"/>
          <w:lang w:eastAsia="en-US"/>
        </w:rPr>
        <w:t>ό</w:t>
      </w:r>
      <w:r w:rsidR="005A7B47" w:rsidRPr="005A7B47">
        <w:rPr>
          <w:rFonts w:cs="Times New Roman"/>
          <w:sz w:val="24"/>
          <w:szCs w:val="24"/>
          <w:lang w:eastAsia="en-US"/>
        </w:rPr>
        <w:t xml:space="preserve">τι </w:t>
      </w:r>
      <w:r w:rsidR="00F101D5">
        <w:rPr>
          <w:rFonts w:cs="Times New Roman"/>
          <w:sz w:val="24"/>
          <w:szCs w:val="24"/>
          <w:lang w:eastAsia="en-US"/>
        </w:rPr>
        <w:t>ο</w:t>
      </w:r>
      <w:r w:rsidR="001B4C47">
        <w:rPr>
          <w:rFonts w:cs="Times New Roman"/>
          <w:sz w:val="24"/>
          <w:szCs w:val="24"/>
          <w:lang w:eastAsia="en-US"/>
        </w:rPr>
        <w:t>ι κληρωθέντες δικαιούχοι των π</w:t>
      </w:r>
      <w:r w:rsidR="00F101D5" w:rsidRPr="00F101D5">
        <w:rPr>
          <w:rFonts w:cs="Times New Roman"/>
          <w:sz w:val="24"/>
          <w:szCs w:val="24"/>
          <w:lang w:eastAsia="en-US"/>
        </w:rPr>
        <w:t xml:space="preserve">ρογραμμάτων </w:t>
      </w:r>
      <w:r w:rsidR="00DE270E" w:rsidRPr="00DE270E">
        <w:rPr>
          <w:rFonts w:cs="Times New Roman"/>
          <w:sz w:val="24"/>
          <w:szCs w:val="24"/>
          <w:lang w:eastAsia="en-US"/>
        </w:rPr>
        <w:t>του Λογαριασμού Αγροτικής Εστίας (ΛΑΕ/ΟΠΕΚΑ) για το έτος 2022</w:t>
      </w:r>
      <w:r w:rsidR="00DE270E">
        <w:rPr>
          <w:rFonts w:cs="Times New Roman"/>
          <w:sz w:val="24"/>
          <w:szCs w:val="24"/>
          <w:lang w:eastAsia="en-US"/>
        </w:rPr>
        <w:t xml:space="preserve"> (</w:t>
      </w:r>
      <w:r w:rsidR="00F101D5" w:rsidRPr="00F101D5">
        <w:rPr>
          <w:rFonts w:cs="Times New Roman"/>
          <w:sz w:val="24"/>
          <w:szCs w:val="24"/>
          <w:lang w:eastAsia="en-US"/>
        </w:rPr>
        <w:t>κοινωνικού - ιαματικού τουρισμού, εκδρομικού προγράμματος και θεάτρων</w:t>
      </w:r>
      <w:r w:rsidR="00DE270E">
        <w:rPr>
          <w:rFonts w:cs="Times New Roman"/>
          <w:sz w:val="24"/>
          <w:szCs w:val="24"/>
          <w:lang w:eastAsia="en-US"/>
        </w:rPr>
        <w:t>)</w:t>
      </w:r>
      <w:r w:rsidR="00F101D5" w:rsidRPr="00F101D5">
        <w:rPr>
          <w:rFonts w:cs="Times New Roman"/>
          <w:sz w:val="24"/>
          <w:szCs w:val="24"/>
          <w:lang w:eastAsia="en-US"/>
        </w:rPr>
        <w:t xml:space="preserve"> μπορούν να παραλαμβάνουν τα</w:t>
      </w:r>
      <w:r w:rsidR="00F101D5">
        <w:rPr>
          <w:rFonts w:cs="Times New Roman"/>
          <w:sz w:val="24"/>
          <w:szCs w:val="24"/>
          <w:lang w:eastAsia="en-US"/>
        </w:rPr>
        <w:t xml:space="preserve"> </w:t>
      </w:r>
      <w:r w:rsidR="00F101D5" w:rsidRPr="00F101D5">
        <w:rPr>
          <w:rFonts w:cs="Times New Roman"/>
          <w:sz w:val="24"/>
          <w:szCs w:val="24"/>
          <w:lang w:eastAsia="en-US"/>
        </w:rPr>
        <w:t xml:space="preserve">δελτία τους από </w:t>
      </w:r>
      <w:r w:rsidR="00863E3E">
        <w:rPr>
          <w:rFonts w:cs="Times New Roman"/>
          <w:sz w:val="24"/>
          <w:szCs w:val="24"/>
          <w:lang w:eastAsia="en-US"/>
        </w:rPr>
        <w:t>οποιοδήποτε ΚΕΠ της χώρας</w:t>
      </w:r>
      <w:r w:rsidR="001B4C47">
        <w:rPr>
          <w:rFonts w:cs="Times New Roman"/>
          <w:sz w:val="24"/>
          <w:szCs w:val="24"/>
          <w:lang w:eastAsia="en-US"/>
        </w:rPr>
        <w:t xml:space="preserve"> </w:t>
      </w:r>
      <w:r w:rsidR="007D711E">
        <w:rPr>
          <w:rFonts w:cs="Times New Roman"/>
          <w:b/>
          <w:sz w:val="24"/>
          <w:szCs w:val="24"/>
          <w:lang w:eastAsia="en-US"/>
        </w:rPr>
        <w:t>από σήμερα 05.07.</w:t>
      </w:r>
      <w:r w:rsidR="00863E3E" w:rsidRPr="00863E3E">
        <w:rPr>
          <w:rFonts w:cs="Times New Roman"/>
          <w:b/>
          <w:sz w:val="24"/>
          <w:szCs w:val="24"/>
          <w:lang w:eastAsia="en-US"/>
        </w:rPr>
        <w:t>2022 έως και 30.08.2022</w:t>
      </w:r>
      <w:r w:rsidR="00863E3E">
        <w:rPr>
          <w:rFonts w:cs="Times New Roman"/>
          <w:b/>
          <w:sz w:val="24"/>
          <w:szCs w:val="24"/>
          <w:lang w:eastAsia="en-US"/>
        </w:rPr>
        <w:t>.</w:t>
      </w:r>
    </w:p>
    <w:p w:rsidR="00F101D5" w:rsidRDefault="00F101D5" w:rsidP="005A1A74">
      <w:pPr>
        <w:suppressAutoHyphens w:val="0"/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  <w:lang w:eastAsia="en-US"/>
        </w:rPr>
      </w:pPr>
    </w:p>
    <w:p w:rsidR="00F101D5" w:rsidRDefault="00F101D5" w:rsidP="00B7662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Οι ασφαλισμένοι και συνταξιούχοι του ΕΦΚΑ (ΟΓΑ) που υπέβαλαν αίτηση συμμετοχής στα Προγράμματα της Αγροτικής Εστίας, μπορούν να ενημερωθούν για </w:t>
      </w:r>
      <w:r w:rsidRPr="00F101D5">
        <w:rPr>
          <w:rFonts w:cs="Times New Roman"/>
          <w:sz w:val="24"/>
          <w:szCs w:val="24"/>
          <w:lang w:eastAsia="en-US"/>
        </w:rPr>
        <w:t xml:space="preserve">τα αποτελέσματα της κλήρωσης </w:t>
      </w:r>
      <w:r w:rsidR="00CB73BD">
        <w:rPr>
          <w:rFonts w:cs="Times New Roman"/>
          <w:sz w:val="24"/>
          <w:szCs w:val="24"/>
          <w:lang w:eastAsia="en-US"/>
        </w:rPr>
        <w:t xml:space="preserve">από τα ΚΕΠ ή </w:t>
      </w:r>
      <w:r w:rsidRPr="00F101D5">
        <w:rPr>
          <w:rFonts w:cs="Times New Roman"/>
          <w:sz w:val="24"/>
          <w:szCs w:val="24"/>
          <w:lang w:eastAsia="en-US"/>
        </w:rPr>
        <w:t>από την ηλεκτρονική διεύθυνση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="00CB73BD">
        <w:rPr>
          <w:rFonts w:cs="Times New Roman"/>
          <w:sz w:val="24"/>
          <w:szCs w:val="24"/>
          <w:lang w:eastAsia="en-US"/>
        </w:rPr>
        <w:t>:</w:t>
      </w:r>
    </w:p>
    <w:p w:rsidR="00F101D5" w:rsidRDefault="00342F0C" w:rsidP="001B4C47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hyperlink r:id="rId9" w:history="1">
        <w:r w:rsidR="00CB73BD" w:rsidRPr="00587850">
          <w:rPr>
            <w:rStyle w:val="-"/>
            <w:rFonts w:cs="Times New Roman"/>
            <w:sz w:val="24"/>
            <w:szCs w:val="24"/>
            <w:lang w:eastAsia="en-US"/>
          </w:rPr>
          <w:t>www.opeka.gr/agrotiki-estia/ilektronikes-ypiresies/</w:t>
        </w:r>
      </w:hyperlink>
      <w:r w:rsidR="00FC4281">
        <w:rPr>
          <w:rFonts w:cs="Times New Roman"/>
          <w:sz w:val="24"/>
          <w:szCs w:val="24"/>
          <w:lang w:eastAsia="en-US"/>
        </w:rPr>
        <w:t xml:space="preserve"> </w:t>
      </w:r>
      <w:r w:rsidR="00F101D5" w:rsidRPr="00F101D5">
        <w:rPr>
          <w:rFonts w:cs="Times New Roman"/>
          <w:sz w:val="24"/>
          <w:szCs w:val="24"/>
          <w:lang w:eastAsia="en-US"/>
        </w:rPr>
        <w:t>(επιλογή: κληρωθέντες δικαιούχοι)</w:t>
      </w:r>
      <w:r w:rsidR="001B4C47">
        <w:rPr>
          <w:rFonts w:cs="Times New Roman"/>
          <w:sz w:val="24"/>
          <w:szCs w:val="24"/>
          <w:lang w:eastAsia="en-US"/>
        </w:rPr>
        <w:t>.</w:t>
      </w:r>
    </w:p>
    <w:p w:rsidR="00F101D5" w:rsidRDefault="00F101D5" w:rsidP="005A1A74">
      <w:pPr>
        <w:suppressAutoHyphens w:val="0"/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  <w:lang w:eastAsia="en-US"/>
        </w:rPr>
      </w:pPr>
    </w:p>
    <w:p w:rsidR="00205FA5" w:rsidRDefault="00205FA5" w:rsidP="00B7662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Γ</w:t>
      </w:r>
      <w:r w:rsidR="007D711E">
        <w:rPr>
          <w:rFonts w:cs="Times New Roman"/>
          <w:sz w:val="24"/>
          <w:szCs w:val="24"/>
          <w:lang w:eastAsia="en-US"/>
        </w:rPr>
        <w:t>ια να</w:t>
      </w:r>
      <w:r w:rsidR="005D29E0">
        <w:rPr>
          <w:rFonts w:cs="Times New Roman"/>
          <w:sz w:val="24"/>
          <w:szCs w:val="24"/>
          <w:lang w:eastAsia="en-US"/>
        </w:rPr>
        <w:t xml:space="preserve"> </w:t>
      </w:r>
      <w:r w:rsidR="006D3634">
        <w:rPr>
          <w:rFonts w:cs="Times New Roman"/>
          <w:sz w:val="24"/>
          <w:szCs w:val="24"/>
          <w:lang w:eastAsia="en-US"/>
        </w:rPr>
        <w:t xml:space="preserve">παραλάβουν </w:t>
      </w:r>
      <w:r>
        <w:rPr>
          <w:rFonts w:cs="Times New Roman"/>
          <w:sz w:val="24"/>
          <w:szCs w:val="24"/>
          <w:lang w:eastAsia="en-US"/>
        </w:rPr>
        <w:t>ο</w:t>
      </w:r>
      <w:r w:rsidRPr="00205FA5">
        <w:rPr>
          <w:rFonts w:cs="Times New Roman"/>
          <w:sz w:val="24"/>
          <w:szCs w:val="24"/>
          <w:lang w:eastAsia="en-US"/>
        </w:rPr>
        <w:t xml:space="preserve">ι κληρωθέντες </w:t>
      </w:r>
      <w:r>
        <w:rPr>
          <w:rFonts w:cs="Times New Roman"/>
          <w:sz w:val="24"/>
          <w:szCs w:val="24"/>
          <w:lang w:eastAsia="en-US"/>
        </w:rPr>
        <w:t xml:space="preserve">του </w:t>
      </w:r>
      <w:r w:rsidRPr="00205FA5">
        <w:rPr>
          <w:rFonts w:cs="Times New Roman"/>
          <w:sz w:val="24"/>
          <w:szCs w:val="24"/>
          <w:lang w:eastAsia="en-US"/>
        </w:rPr>
        <w:t xml:space="preserve">κοινωνικού και ιαματικού τουρισμού </w:t>
      </w:r>
      <w:r w:rsidR="006D3634">
        <w:rPr>
          <w:rFonts w:cs="Times New Roman"/>
          <w:sz w:val="24"/>
          <w:szCs w:val="24"/>
          <w:lang w:eastAsia="en-US"/>
        </w:rPr>
        <w:t>τα δελτία τους θα πρ</w:t>
      </w:r>
      <w:r w:rsidR="005D29E0">
        <w:rPr>
          <w:rFonts w:cs="Times New Roman"/>
          <w:sz w:val="24"/>
          <w:szCs w:val="24"/>
          <w:lang w:eastAsia="en-US"/>
        </w:rPr>
        <w:t>έπει</w:t>
      </w:r>
      <w:r>
        <w:rPr>
          <w:rFonts w:cs="Times New Roman"/>
          <w:sz w:val="24"/>
          <w:szCs w:val="24"/>
          <w:lang w:eastAsia="en-US"/>
        </w:rPr>
        <w:t>:</w:t>
      </w:r>
    </w:p>
    <w:p w:rsidR="006D3634" w:rsidRDefault="00205FA5" w:rsidP="00205FA5">
      <w:pPr>
        <w:suppressAutoHyphens w:val="0"/>
        <w:autoSpaceDE w:val="0"/>
        <w:autoSpaceDN w:val="0"/>
        <w:adjustRightInd w:val="0"/>
        <w:spacing w:before="240" w:after="0"/>
        <w:jc w:val="both"/>
        <w:rPr>
          <w:rFonts w:cs="Times New Roman"/>
          <w:sz w:val="24"/>
          <w:szCs w:val="24"/>
          <w:lang w:eastAsia="en-US"/>
        </w:rPr>
      </w:pPr>
      <w:r w:rsidRPr="00205FA5">
        <w:rPr>
          <w:rFonts w:cs="Times New Roman"/>
          <w:b/>
          <w:sz w:val="24"/>
          <w:szCs w:val="24"/>
          <w:lang w:eastAsia="en-US"/>
        </w:rPr>
        <w:t>Α)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="006A3019">
        <w:rPr>
          <w:rFonts w:cs="Times New Roman"/>
          <w:sz w:val="24"/>
          <w:szCs w:val="24"/>
          <w:lang w:eastAsia="en-US"/>
        </w:rPr>
        <w:t>ν</w:t>
      </w:r>
      <w:r w:rsidR="001B4C47" w:rsidRPr="001B4C47">
        <w:rPr>
          <w:rFonts w:cs="Times New Roman"/>
          <w:sz w:val="24"/>
          <w:szCs w:val="24"/>
          <w:lang w:eastAsia="en-US"/>
        </w:rPr>
        <w:t xml:space="preserve">α </w:t>
      </w:r>
      <w:r w:rsidR="00D94105">
        <w:rPr>
          <w:rFonts w:cs="Times New Roman"/>
          <w:sz w:val="24"/>
          <w:szCs w:val="24"/>
          <w:lang w:eastAsia="en-US"/>
        </w:rPr>
        <w:t>έχουν κάνει</w:t>
      </w:r>
      <w:r w:rsidR="001B4C47" w:rsidRPr="001B4C47">
        <w:rPr>
          <w:rFonts w:cs="Times New Roman"/>
          <w:sz w:val="24"/>
          <w:szCs w:val="24"/>
          <w:lang w:eastAsia="en-US"/>
        </w:rPr>
        <w:t xml:space="preserve"> </w:t>
      </w:r>
      <w:r w:rsidR="006A3019">
        <w:rPr>
          <w:rFonts w:cs="Times New Roman"/>
          <w:sz w:val="24"/>
          <w:szCs w:val="24"/>
          <w:lang w:eastAsia="en-US"/>
        </w:rPr>
        <w:t xml:space="preserve">ήδη </w:t>
      </w:r>
      <w:r w:rsidR="001B4C47" w:rsidRPr="001B4C47">
        <w:rPr>
          <w:rFonts w:cs="Times New Roman"/>
          <w:sz w:val="24"/>
          <w:szCs w:val="24"/>
          <w:lang w:eastAsia="en-US"/>
        </w:rPr>
        <w:t xml:space="preserve">κράτηση δωματίου στο κατάλυμα της επιλογής τους, </w:t>
      </w:r>
      <w:r w:rsidR="00BF73E4">
        <w:rPr>
          <w:rFonts w:cs="Times New Roman"/>
          <w:sz w:val="24"/>
          <w:szCs w:val="24"/>
          <w:lang w:eastAsia="en-US"/>
        </w:rPr>
        <w:t>το οποίο</w:t>
      </w:r>
      <w:r w:rsidR="006D0E56">
        <w:rPr>
          <w:rFonts w:cs="Times New Roman"/>
          <w:sz w:val="24"/>
          <w:szCs w:val="24"/>
          <w:lang w:eastAsia="en-US"/>
        </w:rPr>
        <w:t>,</w:t>
      </w:r>
      <w:r w:rsidR="00BF73E4">
        <w:rPr>
          <w:rFonts w:cs="Times New Roman"/>
          <w:sz w:val="24"/>
          <w:szCs w:val="24"/>
          <w:lang w:eastAsia="en-US"/>
        </w:rPr>
        <w:t xml:space="preserve"> </w:t>
      </w:r>
      <w:r w:rsidR="006D0E56">
        <w:rPr>
          <w:rFonts w:cs="Times New Roman"/>
          <w:sz w:val="24"/>
          <w:szCs w:val="24"/>
          <w:lang w:eastAsia="en-US"/>
        </w:rPr>
        <w:t xml:space="preserve">στη συνέχεια, </w:t>
      </w:r>
      <w:r w:rsidR="00BF73E4">
        <w:rPr>
          <w:rFonts w:cs="Times New Roman"/>
          <w:sz w:val="24"/>
          <w:szCs w:val="24"/>
          <w:lang w:eastAsia="en-US"/>
        </w:rPr>
        <w:t>θα πρέπει να τους αποστείλει απαραιτήτως</w:t>
      </w:r>
      <w:r w:rsidR="005D29E0">
        <w:rPr>
          <w:rFonts w:cs="Times New Roman"/>
          <w:sz w:val="24"/>
          <w:szCs w:val="24"/>
          <w:lang w:eastAsia="en-US"/>
        </w:rPr>
        <w:t xml:space="preserve"> </w:t>
      </w:r>
      <w:r w:rsidR="001B4C47" w:rsidRPr="001B4C47">
        <w:rPr>
          <w:rFonts w:cs="Times New Roman"/>
          <w:sz w:val="24"/>
          <w:szCs w:val="24"/>
          <w:lang w:eastAsia="en-US"/>
        </w:rPr>
        <w:t>ΕΠΙΒΕΒΑΙΩΣΗ ΚΡΑΤΗΣΗΣ (</w:t>
      </w:r>
      <w:proofErr w:type="spellStart"/>
      <w:r w:rsidR="001B4C47" w:rsidRPr="001B4C47">
        <w:rPr>
          <w:rFonts w:cs="Times New Roman"/>
          <w:sz w:val="24"/>
          <w:szCs w:val="24"/>
          <w:lang w:eastAsia="en-US"/>
        </w:rPr>
        <w:t>voucher</w:t>
      </w:r>
      <w:proofErr w:type="spellEnd"/>
      <w:r w:rsidR="001B4C47" w:rsidRPr="001B4C47">
        <w:rPr>
          <w:rFonts w:cs="Times New Roman"/>
          <w:sz w:val="24"/>
          <w:szCs w:val="24"/>
          <w:lang w:eastAsia="en-US"/>
        </w:rPr>
        <w:t>)</w:t>
      </w:r>
      <w:r>
        <w:rPr>
          <w:rFonts w:cs="Times New Roman"/>
          <w:sz w:val="24"/>
          <w:szCs w:val="24"/>
          <w:lang w:eastAsia="en-US"/>
        </w:rPr>
        <w:t xml:space="preserve">, και </w:t>
      </w:r>
      <w:r w:rsidR="006D0E56">
        <w:rPr>
          <w:rFonts w:cs="Times New Roman"/>
          <w:sz w:val="24"/>
          <w:szCs w:val="24"/>
          <w:lang w:eastAsia="en-US"/>
        </w:rPr>
        <w:t xml:space="preserve"> </w:t>
      </w:r>
    </w:p>
    <w:p w:rsidR="00205FA5" w:rsidRPr="00205FA5" w:rsidRDefault="00205FA5" w:rsidP="00205FA5">
      <w:pPr>
        <w:suppressAutoHyphens w:val="0"/>
        <w:autoSpaceDE w:val="0"/>
        <w:autoSpaceDN w:val="0"/>
        <w:adjustRightInd w:val="0"/>
        <w:spacing w:before="240" w:after="0"/>
        <w:jc w:val="both"/>
        <w:rPr>
          <w:rFonts w:cs="Times New Roman"/>
          <w:sz w:val="24"/>
          <w:szCs w:val="24"/>
          <w:lang w:eastAsia="en-US"/>
        </w:rPr>
      </w:pPr>
      <w:r w:rsidRPr="00205FA5">
        <w:rPr>
          <w:rFonts w:cs="Times New Roman"/>
          <w:b/>
          <w:sz w:val="24"/>
          <w:szCs w:val="24"/>
          <w:lang w:eastAsia="en-US"/>
        </w:rPr>
        <w:t>Β)</w:t>
      </w:r>
      <w:r>
        <w:rPr>
          <w:rFonts w:cs="Times New Roman"/>
          <w:sz w:val="24"/>
          <w:szCs w:val="24"/>
          <w:lang w:eastAsia="en-US"/>
        </w:rPr>
        <w:t xml:space="preserve"> ν</w:t>
      </w:r>
      <w:r w:rsidRPr="00205FA5">
        <w:rPr>
          <w:rFonts w:cs="Times New Roman"/>
          <w:sz w:val="24"/>
          <w:szCs w:val="24"/>
          <w:lang w:eastAsia="en-US"/>
        </w:rPr>
        <w:t xml:space="preserve">α εισέρχονται οι ίδιοι ή μέσω των ΚΕΠ, στη σχετική ηλεκτρονική εφαρμογή του </w:t>
      </w:r>
    </w:p>
    <w:p w:rsidR="00205FA5" w:rsidRDefault="00205FA5" w:rsidP="00205FA5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 w:rsidRPr="00205FA5">
        <w:rPr>
          <w:rFonts w:cs="Times New Roman"/>
          <w:sz w:val="24"/>
          <w:szCs w:val="24"/>
          <w:lang w:eastAsia="en-US"/>
        </w:rPr>
        <w:t xml:space="preserve">ΟΠΕΚΑ στην ηλεκτρονική διεύθυνση </w:t>
      </w:r>
      <w:hyperlink r:id="rId10" w:history="1">
        <w:r w:rsidRPr="00587850">
          <w:rPr>
            <w:rStyle w:val="-"/>
            <w:rFonts w:cs="Times New Roman"/>
            <w:sz w:val="24"/>
            <w:szCs w:val="24"/>
            <w:lang w:eastAsia="en-US"/>
          </w:rPr>
          <w:t>www.opeka.gr/agrotiki-estia/ilektronikes-ypiresies/</w:t>
        </w:r>
      </w:hyperlink>
      <w:r>
        <w:rPr>
          <w:rFonts w:cs="Times New Roman"/>
          <w:sz w:val="24"/>
          <w:szCs w:val="24"/>
          <w:lang w:eastAsia="en-US"/>
        </w:rPr>
        <w:t xml:space="preserve">  </w:t>
      </w:r>
      <w:r w:rsidRPr="00205FA5">
        <w:rPr>
          <w:rFonts w:cs="Times New Roman"/>
          <w:sz w:val="24"/>
          <w:szCs w:val="24"/>
          <w:lang w:eastAsia="en-US"/>
        </w:rPr>
        <w:t>και να καταχωρούν τα στοιχεία της κράτησης δωματίου (κατάλυμα και ημερομηνίες διαμονής), σύμφωνα με την επιβεβαίωση κράτησης (</w:t>
      </w:r>
      <w:proofErr w:type="spellStart"/>
      <w:r w:rsidRPr="00205FA5">
        <w:rPr>
          <w:rFonts w:cs="Times New Roman"/>
          <w:sz w:val="24"/>
          <w:szCs w:val="24"/>
          <w:lang w:eastAsia="en-US"/>
        </w:rPr>
        <w:t>voucher</w:t>
      </w:r>
      <w:proofErr w:type="spellEnd"/>
      <w:r w:rsidRPr="00205FA5">
        <w:rPr>
          <w:rFonts w:cs="Times New Roman"/>
          <w:sz w:val="24"/>
          <w:szCs w:val="24"/>
          <w:lang w:eastAsia="en-US"/>
        </w:rPr>
        <w:t>).</w:t>
      </w:r>
      <w:r w:rsidR="009A4FD7">
        <w:rPr>
          <w:rFonts w:cs="Times New Roman"/>
          <w:sz w:val="24"/>
          <w:szCs w:val="24"/>
          <w:lang w:eastAsia="en-US"/>
        </w:rPr>
        <w:t xml:space="preserve"> </w:t>
      </w:r>
    </w:p>
    <w:p w:rsidR="006D3634" w:rsidRDefault="006D3634" w:rsidP="001B4C47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</w:p>
    <w:p w:rsidR="00337575" w:rsidRDefault="00337575" w:rsidP="00B7662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cs="Times New Roman"/>
          <w:sz w:val="24"/>
          <w:szCs w:val="24"/>
          <w:lang w:eastAsia="en-US"/>
        </w:rPr>
        <w:t>Ο</w:t>
      </w:r>
      <w:r w:rsidR="00BC080D" w:rsidRPr="00BC080D">
        <w:rPr>
          <w:rFonts w:cs="Times New Roman"/>
          <w:sz w:val="24"/>
          <w:szCs w:val="24"/>
          <w:lang w:eastAsia="en-US"/>
        </w:rPr>
        <w:t>ι κατάλογοι με τις συμβεβλημένες με τον ΛΑΕ/ΟΠΕΚΑ επιχειρήσεις όλων</w:t>
      </w:r>
      <w:r w:rsidR="00BC080D">
        <w:rPr>
          <w:rFonts w:cs="Times New Roman"/>
          <w:sz w:val="24"/>
          <w:szCs w:val="24"/>
          <w:lang w:eastAsia="en-US"/>
        </w:rPr>
        <w:t xml:space="preserve"> </w:t>
      </w:r>
      <w:r>
        <w:rPr>
          <w:rFonts w:cs="Times New Roman"/>
          <w:sz w:val="24"/>
          <w:szCs w:val="24"/>
          <w:lang w:eastAsia="en-US"/>
        </w:rPr>
        <w:t>των προγραμμάτων</w:t>
      </w:r>
      <w:r w:rsidR="00BC080D" w:rsidRPr="00BC080D">
        <w:rPr>
          <w:rFonts w:cs="Times New Roman"/>
          <w:sz w:val="24"/>
          <w:szCs w:val="24"/>
          <w:lang w:eastAsia="en-US"/>
        </w:rPr>
        <w:t xml:space="preserve"> </w:t>
      </w:r>
      <w:r>
        <w:rPr>
          <w:rFonts w:cs="Times New Roman"/>
          <w:sz w:val="24"/>
          <w:szCs w:val="24"/>
          <w:lang w:eastAsia="en-US"/>
        </w:rPr>
        <w:t>είναι αναρτημένοι σ</w:t>
      </w:r>
      <w:r w:rsidRPr="00337575">
        <w:rPr>
          <w:rFonts w:cs="Times New Roman"/>
          <w:sz w:val="24"/>
          <w:szCs w:val="24"/>
          <w:lang w:eastAsia="en-US"/>
        </w:rPr>
        <w:t xml:space="preserve">την ηλεκτρονική διεύθυνση </w:t>
      </w:r>
      <w:hyperlink r:id="rId11" w:history="1">
        <w:r w:rsidRPr="00587850">
          <w:rPr>
            <w:rStyle w:val="-"/>
            <w:rFonts w:cs="Times New Roman"/>
            <w:sz w:val="24"/>
            <w:szCs w:val="24"/>
            <w:lang w:eastAsia="en-US"/>
          </w:rPr>
          <w:t>www.opeka.gr/agrotiki-estia/ilektronikes-ypiresies/</w:t>
        </w:r>
      </w:hyperlink>
      <w:r>
        <w:rPr>
          <w:rFonts w:cs="Times New Roman"/>
          <w:sz w:val="24"/>
          <w:szCs w:val="24"/>
          <w:lang w:eastAsia="en-US"/>
        </w:rPr>
        <w:t xml:space="preserve"> .</w:t>
      </w:r>
      <w:r w:rsidR="006B7968">
        <w:rPr>
          <w:rFonts w:cs="Times New Roman"/>
          <w:sz w:val="24"/>
          <w:szCs w:val="24"/>
          <w:lang w:eastAsia="en-US"/>
        </w:rPr>
        <w:t xml:space="preserve"> </w:t>
      </w:r>
    </w:p>
    <w:p w:rsidR="00337575" w:rsidRDefault="00337575" w:rsidP="00BC080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</w:p>
    <w:p w:rsidR="00337575" w:rsidRDefault="0066130B" w:rsidP="00B7662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 w:rsidRPr="0066130B">
        <w:rPr>
          <w:rFonts w:cs="Times New Roman"/>
          <w:sz w:val="24"/>
          <w:szCs w:val="24"/>
          <w:lang w:eastAsia="en-US"/>
        </w:rPr>
        <w:t xml:space="preserve">Μετά την καταχώρηση της κράτησης του δωματίου στην ηλεκτρονική εφαρμογή του ΟΠΕΚΑ, </w:t>
      </w:r>
      <w:r w:rsidR="007D711E">
        <w:rPr>
          <w:rFonts w:cs="Times New Roman"/>
          <w:sz w:val="24"/>
          <w:szCs w:val="24"/>
          <w:lang w:eastAsia="en-US"/>
        </w:rPr>
        <w:t xml:space="preserve">οι κληρωθέντες </w:t>
      </w:r>
      <w:r w:rsidRPr="0066130B">
        <w:rPr>
          <w:rFonts w:cs="Times New Roman"/>
          <w:sz w:val="24"/>
          <w:szCs w:val="24"/>
          <w:lang w:eastAsia="en-US"/>
        </w:rPr>
        <w:t>μπορούν να προσέρχονται στο ΚΕΠ για να παραλάβουν τα δελτία τους την ίδια ημ</w:t>
      </w:r>
      <w:r w:rsidR="007D711E">
        <w:rPr>
          <w:rFonts w:cs="Times New Roman"/>
          <w:sz w:val="24"/>
          <w:szCs w:val="24"/>
          <w:lang w:eastAsia="en-US"/>
        </w:rPr>
        <w:t>έρα έπειτα από διάστημα περίπου 30 λεπτών,</w:t>
      </w:r>
      <w:r w:rsidRPr="0066130B">
        <w:rPr>
          <w:rFonts w:cs="Times New Roman"/>
          <w:sz w:val="24"/>
          <w:szCs w:val="24"/>
          <w:lang w:eastAsia="en-US"/>
        </w:rPr>
        <w:t xml:space="preserve"> μετά την ηλεκτρονική καταχώρηση των στοιχείων σχετικών με την κράτηση του δωματίου.</w:t>
      </w:r>
      <w:r w:rsidR="000D68E0">
        <w:rPr>
          <w:rFonts w:cs="Times New Roman"/>
          <w:sz w:val="24"/>
          <w:szCs w:val="24"/>
          <w:lang w:eastAsia="en-US"/>
        </w:rPr>
        <w:t xml:space="preserve"> </w:t>
      </w:r>
    </w:p>
    <w:p w:rsidR="00A60F38" w:rsidRDefault="00A60F38" w:rsidP="0066130B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</w:p>
    <w:p w:rsidR="00A60F38" w:rsidRDefault="00A60F38" w:rsidP="00B7662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 w:rsidRPr="00A80979">
        <w:rPr>
          <w:rFonts w:cs="Times New Roman"/>
          <w:b/>
          <w:sz w:val="24"/>
          <w:szCs w:val="24"/>
          <w:lang w:eastAsia="en-US"/>
        </w:rPr>
        <w:t>Από 5/9/2022</w:t>
      </w:r>
      <w:r>
        <w:rPr>
          <w:rFonts w:cs="Times New Roman"/>
          <w:sz w:val="24"/>
          <w:szCs w:val="24"/>
          <w:lang w:eastAsia="en-US"/>
        </w:rPr>
        <w:t>,</w:t>
      </w:r>
      <w:r w:rsidRPr="00A60F38">
        <w:rPr>
          <w:rFonts w:cs="Times New Roman"/>
          <w:sz w:val="24"/>
          <w:szCs w:val="24"/>
          <w:lang w:eastAsia="en-US"/>
        </w:rPr>
        <w:t xml:space="preserve"> τυχόν αδιάθετα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>δελτία και μέχρι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>τη συμπλήρωση του αριθμού των δικαιούχων, θα διανέμονται, με σειρά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>προτεραιότητας προσέλευσης στα ΚΕΠ, σε δικαιούχους που υπέβαλαν αίτηση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 xml:space="preserve">συμμετοχής στα ανωτέρω προγράμματα έτους 2022 </w:t>
      </w:r>
      <w:r w:rsidRPr="00A60F38">
        <w:rPr>
          <w:rFonts w:cs="Times New Roman"/>
          <w:sz w:val="24"/>
          <w:szCs w:val="24"/>
          <w:lang w:eastAsia="en-US"/>
        </w:rPr>
        <w:lastRenderedPageBreak/>
        <w:t>και δεν κληρώθηκαν,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>συμπεριλαμβανομένων και των κληρωθέντων που δεν έχουν παραλάβει μέχρι τότε τα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A60F38">
        <w:rPr>
          <w:rFonts w:cs="Times New Roman"/>
          <w:sz w:val="24"/>
          <w:szCs w:val="24"/>
          <w:lang w:eastAsia="en-US"/>
        </w:rPr>
        <w:t>δελτία τους.</w:t>
      </w:r>
    </w:p>
    <w:p w:rsidR="0066130B" w:rsidRPr="0066130B" w:rsidRDefault="0066130B" w:rsidP="0066130B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</w:p>
    <w:p w:rsidR="007408F8" w:rsidRDefault="007408F8" w:rsidP="007408F8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  <w:r w:rsidRPr="00963C35">
        <w:rPr>
          <w:rFonts w:cs="Times New Roman"/>
          <w:b/>
          <w:sz w:val="24"/>
          <w:szCs w:val="24"/>
          <w:lang w:eastAsia="en-US"/>
        </w:rPr>
        <w:t>Οι κληρωθέντες δικαιούχοι του προγράμματος δωρεάν παροχής βιβλίων</w:t>
      </w:r>
      <w:r w:rsidRPr="007408F8">
        <w:rPr>
          <w:rFonts w:cs="Times New Roman"/>
          <w:sz w:val="24"/>
          <w:szCs w:val="24"/>
          <w:lang w:eastAsia="en-US"/>
        </w:rPr>
        <w:t xml:space="preserve"> δεν λαμβάνουν δελτία αγοράς βιβλίων από τα ΚΕΠ, αλλά πρέπει να προσέλθουν από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7408F8">
        <w:rPr>
          <w:rFonts w:cs="Times New Roman"/>
          <w:sz w:val="24"/>
          <w:szCs w:val="24"/>
          <w:lang w:eastAsia="en-US"/>
        </w:rPr>
        <w:t>5/7/2022 μέχρι και 30/9/2022 στα συμβεβλημένα με τον ΛΑΕ/ΟΠΕΚΑ βιβλιοπωλεία και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7408F8">
        <w:rPr>
          <w:rFonts w:cs="Times New Roman"/>
          <w:sz w:val="24"/>
          <w:szCs w:val="24"/>
          <w:lang w:eastAsia="en-US"/>
        </w:rPr>
        <w:t>εκδοτικούς οίκους για να παραλάβουν τα βιβλία τους.</w:t>
      </w:r>
      <w:r w:rsidR="00963C35">
        <w:rPr>
          <w:rFonts w:cs="Times New Roman"/>
          <w:sz w:val="24"/>
          <w:szCs w:val="24"/>
          <w:lang w:eastAsia="en-US"/>
        </w:rPr>
        <w:t xml:space="preserve"> </w:t>
      </w:r>
    </w:p>
    <w:p w:rsidR="007408F8" w:rsidRDefault="007408F8" w:rsidP="00BC080D">
      <w:pPr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eastAsia="en-US"/>
        </w:rPr>
      </w:pPr>
    </w:p>
    <w:p w:rsidR="00EC3641" w:rsidRPr="00A71160" w:rsidRDefault="009424CB" w:rsidP="00A71160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  <w:lang w:eastAsia="en-US"/>
        </w:rPr>
        <w:t>Για περισσότερες πληροφορίες,</w:t>
      </w:r>
      <w:r w:rsidR="00A71160" w:rsidRPr="00A71160">
        <w:rPr>
          <w:rFonts w:asciiTheme="minorHAnsi" w:hAnsiTheme="minorHAnsi" w:cstheme="minorHAnsi"/>
          <w:sz w:val="24"/>
          <w:szCs w:val="24"/>
          <w:lang w:eastAsia="en-US"/>
        </w:rPr>
        <w:t xml:space="preserve"> μπορείτε να επικοινωνείτε με τ</w:t>
      </w:r>
      <w:r w:rsidR="00EC3641" w:rsidRPr="00A71160">
        <w:rPr>
          <w:rFonts w:asciiTheme="minorHAnsi" w:hAnsiTheme="minorHAnsi" w:cstheme="minorHAnsi"/>
          <w:sz w:val="24"/>
          <w:szCs w:val="24"/>
        </w:rPr>
        <w:t xml:space="preserve">α </w:t>
      </w:r>
      <w:r w:rsidR="00A71160" w:rsidRPr="00A71160">
        <w:rPr>
          <w:rFonts w:asciiTheme="minorHAnsi" w:hAnsiTheme="minorHAnsi" w:cstheme="minorHAnsi"/>
          <w:sz w:val="24"/>
          <w:szCs w:val="24"/>
        </w:rPr>
        <w:t>ΚΕΠ του Δήμου μας</w:t>
      </w:r>
      <w:r w:rsidR="00EC3641" w:rsidRPr="00A71160">
        <w:rPr>
          <w:rFonts w:asciiTheme="minorHAnsi" w:hAnsiTheme="minorHAnsi" w:cstheme="minorHAnsi"/>
          <w:sz w:val="24"/>
          <w:szCs w:val="24"/>
        </w:rPr>
        <w:t>:</w:t>
      </w:r>
    </w:p>
    <w:p w:rsidR="00A71160" w:rsidRPr="00A71160" w:rsidRDefault="00A71160" w:rsidP="00A71160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C3641" w:rsidRPr="00A71160" w:rsidRDefault="00EC3641" w:rsidP="00EC3641">
      <w:pPr>
        <w:numPr>
          <w:ilvl w:val="0"/>
          <w:numId w:val="35"/>
        </w:numPr>
        <w:tabs>
          <w:tab w:val="left" w:pos="567"/>
        </w:tabs>
        <w:spacing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</w:rPr>
        <w:t xml:space="preserve">ΚΕΠ Λιβαδειάς, τηλ.:22613-50.000, </w:t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e</w:t>
      </w:r>
      <w:r w:rsidRPr="00A71160">
        <w:rPr>
          <w:rFonts w:asciiTheme="minorHAnsi" w:hAnsiTheme="minorHAnsi" w:cstheme="minorHAnsi"/>
          <w:sz w:val="24"/>
          <w:szCs w:val="24"/>
        </w:rPr>
        <w:t>-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mail</w:t>
      </w:r>
      <w:r w:rsidRPr="00A71160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A71160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d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levadeon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@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kep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gov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A71160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gr</w:t>
        </w:r>
      </w:hyperlink>
      <w:r w:rsidRPr="00A711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3641" w:rsidRPr="00A71160" w:rsidRDefault="00EC3641" w:rsidP="00EC3641">
      <w:pPr>
        <w:numPr>
          <w:ilvl w:val="0"/>
          <w:numId w:val="35"/>
        </w:numPr>
        <w:tabs>
          <w:tab w:val="left" w:pos="567"/>
        </w:tabs>
        <w:spacing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</w:rPr>
        <w:t xml:space="preserve">ΚΕΠ Αγ. Γεωργίου, τηλ.:22613-51.302-3,     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e</w:t>
      </w:r>
      <w:r w:rsidRPr="00A71160">
        <w:rPr>
          <w:rFonts w:asciiTheme="minorHAnsi" w:hAnsiTheme="minorHAnsi" w:cstheme="minorHAnsi"/>
          <w:sz w:val="24"/>
          <w:szCs w:val="24"/>
        </w:rPr>
        <w:t>-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mail</w:t>
      </w:r>
      <w:r w:rsidRPr="00A71160">
        <w:rPr>
          <w:rFonts w:asciiTheme="minorHAnsi" w:hAnsiTheme="minorHAnsi" w:cstheme="minorHAnsi"/>
          <w:sz w:val="24"/>
          <w:szCs w:val="24"/>
        </w:rPr>
        <w:t>:</w:t>
      </w:r>
      <w:hyperlink r:id="rId13" w:history="1"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d.koroneias-voiotias@kep.gov.gr</w:t>
        </w:r>
      </w:hyperlink>
      <w:r w:rsidRPr="00A711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3641" w:rsidRPr="00A71160" w:rsidRDefault="00EC3641" w:rsidP="00EC3641">
      <w:pPr>
        <w:numPr>
          <w:ilvl w:val="0"/>
          <w:numId w:val="35"/>
        </w:numPr>
        <w:tabs>
          <w:tab w:val="left" w:pos="567"/>
        </w:tabs>
        <w:spacing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</w:rPr>
        <w:t xml:space="preserve">ΚΕΠ Δαύλειας, </w:t>
      </w:r>
      <w:proofErr w:type="spellStart"/>
      <w:r w:rsidRPr="00A71160">
        <w:rPr>
          <w:rFonts w:asciiTheme="minorHAnsi" w:hAnsiTheme="minorHAnsi" w:cstheme="minorHAnsi"/>
          <w:sz w:val="24"/>
          <w:szCs w:val="24"/>
        </w:rPr>
        <w:t>τηλ</w:t>
      </w:r>
      <w:proofErr w:type="spellEnd"/>
      <w:r w:rsidRPr="00A71160">
        <w:rPr>
          <w:rFonts w:asciiTheme="minorHAnsi" w:hAnsiTheme="minorHAnsi" w:cstheme="minorHAnsi"/>
          <w:sz w:val="24"/>
          <w:szCs w:val="24"/>
        </w:rPr>
        <w:t xml:space="preserve">.: 22613-51.420, </w:t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e</w:t>
      </w:r>
      <w:r w:rsidRPr="00A71160">
        <w:rPr>
          <w:rFonts w:asciiTheme="minorHAnsi" w:hAnsiTheme="minorHAnsi" w:cstheme="minorHAnsi"/>
          <w:sz w:val="24"/>
          <w:szCs w:val="24"/>
        </w:rPr>
        <w:t>-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mail</w:t>
      </w:r>
      <w:r w:rsidRPr="00A71160">
        <w:rPr>
          <w:rFonts w:asciiTheme="minorHAnsi" w:hAnsiTheme="minorHAnsi" w:cstheme="minorHAnsi"/>
          <w:sz w:val="24"/>
          <w:szCs w:val="24"/>
        </w:rPr>
        <w:t xml:space="preserve">: </w:t>
      </w:r>
      <w:hyperlink r:id="rId14" w:history="1"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d.dayleias@kep.gov.gr</w:t>
        </w:r>
      </w:hyperlink>
      <w:r w:rsidRPr="00A711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3641" w:rsidRPr="00A71160" w:rsidRDefault="00EC3641" w:rsidP="00EC3641">
      <w:pPr>
        <w:numPr>
          <w:ilvl w:val="0"/>
          <w:numId w:val="35"/>
        </w:numPr>
        <w:tabs>
          <w:tab w:val="left" w:pos="567"/>
        </w:tabs>
        <w:spacing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</w:rPr>
        <w:t xml:space="preserve">ΚΕΠ </w:t>
      </w:r>
      <w:proofErr w:type="spellStart"/>
      <w:r w:rsidRPr="00A71160">
        <w:rPr>
          <w:rFonts w:asciiTheme="minorHAnsi" w:hAnsiTheme="minorHAnsi" w:cstheme="minorHAnsi"/>
          <w:sz w:val="24"/>
          <w:szCs w:val="24"/>
        </w:rPr>
        <w:t>Κυριακίου</w:t>
      </w:r>
      <w:proofErr w:type="spellEnd"/>
      <w:r w:rsidRPr="00A7116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A71160">
        <w:rPr>
          <w:rFonts w:asciiTheme="minorHAnsi" w:hAnsiTheme="minorHAnsi" w:cstheme="minorHAnsi"/>
          <w:sz w:val="24"/>
          <w:szCs w:val="24"/>
        </w:rPr>
        <w:t>τηλ</w:t>
      </w:r>
      <w:proofErr w:type="spellEnd"/>
      <w:r w:rsidRPr="00A71160">
        <w:rPr>
          <w:rFonts w:asciiTheme="minorHAnsi" w:hAnsiTheme="minorHAnsi" w:cstheme="minorHAnsi"/>
          <w:sz w:val="24"/>
          <w:szCs w:val="24"/>
        </w:rPr>
        <w:t xml:space="preserve">.: 22673-50.310, </w:t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e</w:t>
      </w:r>
      <w:r w:rsidRPr="00A71160">
        <w:rPr>
          <w:rFonts w:asciiTheme="minorHAnsi" w:hAnsiTheme="minorHAnsi" w:cstheme="minorHAnsi"/>
          <w:sz w:val="24"/>
          <w:szCs w:val="24"/>
        </w:rPr>
        <w:t>-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mail</w:t>
      </w:r>
      <w:r w:rsidRPr="00A71160">
        <w:rPr>
          <w:rFonts w:asciiTheme="minorHAnsi" w:hAnsiTheme="minorHAnsi" w:cstheme="minorHAnsi"/>
          <w:sz w:val="24"/>
          <w:szCs w:val="24"/>
        </w:rPr>
        <w:t xml:space="preserve">: </w:t>
      </w:r>
      <w:hyperlink r:id="rId15" w:history="1"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k.kyriakiou@kep.gov.gr</w:t>
        </w:r>
      </w:hyperlink>
      <w:r w:rsidRPr="00A711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3641" w:rsidRPr="00A71160" w:rsidRDefault="00EC3641" w:rsidP="00EC3641">
      <w:pPr>
        <w:numPr>
          <w:ilvl w:val="0"/>
          <w:numId w:val="35"/>
        </w:numPr>
        <w:tabs>
          <w:tab w:val="left" w:pos="567"/>
        </w:tabs>
        <w:spacing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1160">
        <w:rPr>
          <w:rFonts w:asciiTheme="minorHAnsi" w:hAnsiTheme="minorHAnsi" w:cstheme="minorHAnsi"/>
          <w:sz w:val="24"/>
          <w:szCs w:val="24"/>
        </w:rPr>
        <w:t xml:space="preserve">ΚΕΠ Χαιρώνειας, 22613-51.930, </w:t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</w:rPr>
        <w:tab/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e</w:t>
      </w:r>
      <w:r w:rsidRPr="00A71160">
        <w:rPr>
          <w:rFonts w:asciiTheme="minorHAnsi" w:hAnsiTheme="minorHAnsi" w:cstheme="minorHAnsi"/>
          <w:sz w:val="24"/>
          <w:szCs w:val="24"/>
        </w:rPr>
        <w:t>-</w:t>
      </w:r>
      <w:r w:rsidRPr="00A71160">
        <w:rPr>
          <w:rFonts w:asciiTheme="minorHAnsi" w:hAnsiTheme="minorHAnsi" w:cstheme="minorHAnsi"/>
          <w:sz w:val="24"/>
          <w:szCs w:val="24"/>
          <w:lang w:val="en-GB"/>
        </w:rPr>
        <w:t>mail</w:t>
      </w:r>
      <w:r w:rsidRPr="00A71160">
        <w:rPr>
          <w:rFonts w:asciiTheme="minorHAnsi" w:hAnsiTheme="minorHAnsi" w:cstheme="minorHAnsi"/>
          <w:sz w:val="24"/>
          <w:szCs w:val="24"/>
        </w:rPr>
        <w:t xml:space="preserve">: </w:t>
      </w:r>
      <w:hyperlink r:id="rId16" w:history="1">
        <w:r w:rsidRPr="00A71160">
          <w:rPr>
            <w:rStyle w:val="-"/>
            <w:rFonts w:asciiTheme="minorHAnsi" w:hAnsiTheme="minorHAnsi" w:cstheme="minorHAnsi"/>
            <w:sz w:val="24"/>
            <w:szCs w:val="24"/>
          </w:rPr>
          <w:t>d.haironias@kep.gov.gr</w:t>
        </w:r>
      </w:hyperlink>
      <w:r w:rsidRPr="00A71160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EC3641" w:rsidRPr="00A71160" w:rsidSect="0096491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76" w:right="1274" w:bottom="426" w:left="1800" w:header="708" w:footer="427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0C" w:rsidRDefault="00342F0C">
      <w:pPr>
        <w:spacing w:after="0" w:line="240" w:lineRule="auto"/>
      </w:pPr>
      <w:r>
        <w:separator/>
      </w:r>
    </w:p>
  </w:endnote>
  <w:endnote w:type="continuationSeparator" w:id="0">
    <w:p w:rsidR="00342F0C" w:rsidRDefault="0034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63C" w:rsidRDefault="000C463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064" w:rsidRDefault="00E96064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0E56">
      <w:rPr>
        <w:noProof/>
      </w:rPr>
      <w:t>2</w:t>
    </w:r>
    <w:r>
      <w:fldChar w:fldCharType="end"/>
    </w:r>
  </w:p>
  <w:p w:rsidR="00DE2074" w:rsidRDefault="00DE2074" w:rsidP="00AF1F86">
    <w:pPr>
      <w:pStyle w:val="af"/>
      <w:tabs>
        <w:tab w:val="left" w:pos="32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064" w:rsidRDefault="00E96064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0C" w:rsidRDefault="00342F0C">
      <w:pPr>
        <w:spacing w:after="0" w:line="240" w:lineRule="auto"/>
      </w:pPr>
      <w:r>
        <w:separator/>
      </w:r>
    </w:p>
  </w:footnote>
  <w:footnote w:type="continuationSeparator" w:id="0">
    <w:p w:rsidR="00342F0C" w:rsidRDefault="00342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63C" w:rsidRDefault="000C463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74" w:rsidRDefault="00DE2074">
    <w:pPr>
      <w:pStyle w:val="ae"/>
      <w:ind w:hanging="28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63C" w:rsidRDefault="000C463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E6C4372"/>
    <w:lvl w:ilvl="0">
      <w:start w:val="1"/>
      <w:numFmt w:val="bullet"/>
      <w:pStyle w:val="1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bullet"/>
      <w:lvlText w:val=""/>
      <w:lvlJc w:val="left"/>
      <w:pPr>
        <w:tabs>
          <w:tab w:val="num" w:pos="0"/>
        </w:tabs>
        <w:ind w:left="1008" w:hanging="1008"/>
      </w:pPr>
      <w:rPr>
        <w:rFonts w:ascii="Wingdings" w:hAnsi="Wingdings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hAnsi="Symbol" w:cs="Symbol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eastAsia="Times New Roman" w:hAnsi="Symbol" w:cs="Symbol" w:hint="default"/>
        <w:sz w:val="20"/>
        <w:szCs w:val="24"/>
        <w:lang w:val="en-US"/>
      </w:rPr>
    </w:lvl>
  </w:abstractNum>
  <w:abstractNum w:abstractNumId="7" w15:restartNumberingAfterBreak="0">
    <w:nsid w:val="05E8434E"/>
    <w:multiLevelType w:val="hybridMultilevel"/>
    <w:tmpl w:val="93E2C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01D5C"/>
    <w:multiLevelType w:val="hybridMultilevel"/>
    <w:tmpl w:val="37CCE170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0B6B2A71"/>
    <w:multiLevelType w:val="hybridMultilevel"/>
    <w:tmpl w:val="C2803E9E"/>
    <w:lvl w:ilvl="0" w:tplc="82F8D8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4580A"/>
    <w:multiLevelType w:val="hybridMultilevel"/>
    <w:tmpl w:val="A3F21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93DCD"/>
    <w:multiLevelType w:val="hybridMultilevel"/>
    <w:tmpl w:val="2E721F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248B6"/>
    <w:multiLevelType w:val="hybridMultilevel"/>
    <w:tmpl w:val="85EE67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BF13A3"/>
    <w:multiLevelType w:val="hybridMultilevel"/>
    <w:tmpl w:val="3FBECC78"/>
    <w:lvl w:ilvl="0" w:tplc="C89A34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E1A53"/>
    <w:multiLevelType w:val="hybridMultilevel"/>
    <w:tmpl w:val="5380D7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838D4"/>
    <w:multiLevelType w:val="hybridMultilevel"/>
    <w:tmpl w:val="B7A6DEF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7C32D7"/>
    <w:multiLevelType w:val="hybridMultilevel"/>
    <w:tmpl w:val="64D84016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30D2142D"/>
    <w:multiLevelType w:val="hybridMultilevel"/>
    <w:tmpl w:val="736685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427CA"/>
    <w:multiLevelType w:val="hybridMultilevel"/>
    <w:tmpl w:val="402A0A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E2D26"/>
    <w:multiLevelType w:val="hybridMultilevel"/>
    <w:tmpl w:val="6730FB86"/>
    <w:lvl w:ilvl="0" w:tplc="819835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20487"/>
    <w:multiLevelType w:val="multilevel"/>
    <w:tmpl w:val="C2D8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0F5ACC"/>
    <w:multiLevelType w:val="multilevel"/>
    <w:tmpl w:val="1A3A8EB4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4328155B"/>
    <w:multiLevelType w:val="multilevel"/>
    <w:tmpl w:val="05CE27BA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 w15:restartNumberingAfterBreak="0">
    <w:nsid w:val="444A059D"/>
    <w:multiLevelType w:val="hybridMultilevel"/>
    <w:tmpl w:val="1C6CA9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C4D97"/>
    <w:multiLevelType w:val="hybridMultilevel"/>
    <w:tmpl w:val="BA524C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3356E"/>
    <w:multiLevelType w:val="multilevel"/>
    <w:tmpl w:val="DAF47422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562F0F51"/>
    <w:multiLevelType w:val="hybridMultilevel"/>
    <w:tmpl w:val="910028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22CEA"/>
    <w:multiLevelType w:val="hybridMultilevel"/>
    <w:tmpl w:val="C054D9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E17C3"/>
    <w:multiLevelType w:val="hybridMultilevel"/>
    <w:tmpl w:val="73B0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F4C23"/>
    <w:multiLevelType w:val="hybridMultilevel"/>
    <w:tmpl w:val="BD9C9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60A28"/>
    <w:multiLevelType w:val="hybridMultilevel"/>
    <w:tmpl w:val="950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F3A71"/>
    <w:multiLevelType w:val="hybridMultilevel"/>
    <w:tmpl w:val="6296A0AE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7411114E"/>
    <w:multiLevelType w:val="hybridMultilevel"/>
    <w:tmpl w:val="25769504"/>
    <w:lvl w:ilvl="0" w:tplc="0809000B">
      <w:start w:val="1"/>
      <w:numFmt w:val="bullet"/>
      <w:lvlText w:val=""/>
      <w:lvlJc w:val="left"/>
      <w:pPr>
        <w:ind w:left="22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33" w15:restartNumberingAfterBreak="0">
    <w:nsid w:val="7CBE670E"/>
    <w:multiLevelType w:val="hybridMultilevel"/>
    <w:tmpl w:val="4AE0FF14"/>
    <w:lvl w:ilvl="0" w:tplc="C0E0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6"/>
  </w:num>
  <w:num w:numId="9">
    <w:abstractNumId w:val="22"/>
  </w:num>
  <w:num w:numId="10">
    <w:abstractNumId w:val="32"/>
  </w:num>
  <w:num w:numId="11">
    <w:abstractNumId w:val="16"/>
  </w:num>
  <w:num w:numId="12">
    <w:abstractNumId w:val="31"/>
  </w:num>
  <w:num w:numId="13">
    <w:abstractNumId w:val="25"/>
  </w:num>
  <w:num w:numId="14">
    <w:abstractNumId w:val="21"/>
  </w:num>
  <w:num w:numId="15">
    <w:abstractNumId w:val="23"/>
  </w:num>
  <w:num w:numId="16">
    <w:abstractNumId w:val="8"/>
  </w:num>
  <w:num w:numId="17">
    <w:abstractNumId w:val="28"/>
  </w:num>
  <w:num w:numId="18">
    <w:abstractNumId w:val="18"/>
  </w:num>
  <w:num w:numId="19">
    <w:abstractNumId w:val="20"/>
  </w:num>
  <w:num w:numId="20">
    <w:abstractNumId w:val="29"/>
  </w:num>
  <w:num w:numId="21">
    <w:abstractNumId w:val="9"/>
  </w:num>
  <w:num w:numId="22">
    <w:abstractNumId w:val="13"/>
  </w:num>
  <w:num w:numId="23">
    <w:abstractNumId w:val="15"/>
  </w:num>
  <w:num w:numId="24">
    <w:abstractNumId w:val="14"/>
  </w:num>
  <w:num w:numId="25">
    <w:abstractNumId w:val="30"/>
  </w:num>
  <w:num w:numId="26">
    <w:abstractNumId w:val="17"/>
  </w:num>
  <w:num w:numId="27">
    <w:abstractNumId w:val="24"/>
  </w:num>
  <w:num w:numId="28">
    <w:abstractNumId w:val="7"/>
  </w:num>
  <w:num w:numId="29">
    <w:abstractNumId w:val="27"/>
  </w:num>
  <w:num w:numId="30">
    <w:abstractNumId w:val="11"/>
  </w:num>
  <w:num w:numId="31">
    <w:abstractNumId w:val="19"/>
  </w:num>
  <w:num w:numId="32">
    <w:abstractNumId w:val="33"/>
  </w:num>
  <w:num w:numId="33">
    <w:abstractNumId w:val="12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942"/>
    <w:rsid w:val="00050EFA"/>
    <w:rsid w:val="00050FE4"/>
    <w:rsid w:val="00051C07"/>
    <w:rsid w:val="00052CA3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7A7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8AA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63C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5E3F"/>
    <w:rsid w:val="000D68E0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439"/>
    <w:rsid w:val="001434E0"/>
    <w:rsid w:val="001444AA"/>
    <w:rsid w:val="00144A4E"/>
    <w:rsid w:val="00145227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4C47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2FF4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5FA5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31E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534"/>
    <w:rsid w:val="00305894"/>
    <w:rsid w:val="00305AB9"/>
    <w:rsid w:val="00305E5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96A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575"/>
    <w:rsid w:val="00337798"/>
    <w:rsid w:val="00337819"/>
    <w:rsid w:val="00337AD9"/>
    <w:rsid w:val="00340EB9"/>
    <w:rsid w:val="0034219F"/>
    <w:rsid w:val="003423FA"/>
    <w:rsid w:val="00342BA3"/>
    <w:rsid w:val="00342F0C"/>
    <w:rsid w:val="00344499"/>
    <w:rsid w:val="0034457B"/>
    <w:rsid w:val="003446D4"/>
    <w:rsid w:val="00345173"/>
    <w:rsid w:val="00346495"/>
    <w:rsid w:val="00346E91"/>
    <w:rsid w:val="003472B2"/>
    <w:rsid w:val="00347362"/>
    <w:rsid w:val="00347B18"/>
    <w:rsid w:val="00347C8D"/>
    <w:rsid w:val="003508E8"/>
    <w:rsid w:val="003513C5"/>
    <w:rsid w:val="00352269"/>
    <w:rsid w:val="003535B8"/>
    <w:rsid w:val="003536CA"/>
    <w:rsid w:val="003536CE"/>
    <w:rsid w:val="003547D6"/>
    <w:rsid w:val="0035599B"/>
    <w:rsid w:val="00356EA8"/>
    <w:rsid w:val="0035715E"/>
    <w:rsid w:val="00360188"/>
    <w:rsid w:val="003606E2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4F2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42E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6A8D"/>
    <w:rsid w:val="00476B16"/>
    <w:rsid w:val="0048050B"/>
    <w:rsid w:val="00480AA8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0D4"/>
    <w:rsid w:val="0049710C"/>
    <w:rsid w:val="00497E3E"/>
    <w:rsid w:val="004A0A7E"/>
    <w:rsid w:val="004A0B9C"/>
    <w:rsid w:val="004A126F"/>
    <w:rsid w:val="004A15C9"/>
    <w:rsid w:val="004A1793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B26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A74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B47"/>
    <w:rsid w:val="005A7F98"/>
    <w:rsid w:val="005B0BD5"/>
    <w:rsid w:val="005B1033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9E0"/>
    <w:rsid w:val="005D2E03"/>
    <w:rsid w:val="005D2F7A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9B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40BC1"/>
    <w:rsid w:val="00640DF0"/>
    <w:rsid w:val="00640FB9"/>
    <w:rsid w:val="00641734"/>
    <w:rsid w:val="00641D75"/>
    <w:rsid w:val="00642B94"/>
    <w:rsid w:val="0064472E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130B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580"/>
    <w:rsid w:val="00671840"/>
    <w:rsid w:val="006718DF"/>
    <w:rsid w:val="00672981"/>
    <w:rsid w:val="00672EAA"/>
    <w:rsid w:val="006737B5"/>
    <w:rsid w:val="006737D4"/>
    <w:rsid w:val="006744EF"/>
    <w:rsid w:val="00675B5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1579"/>
    <w:rsid w:val="006A2B00"/>
    <w:rsid w:val="006A2BEB"/>
    <w:rsid w:val="006A3019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09B"/>
    <w:rsid w:val="006B5415"/>
    <w:rsid w:val="006B5550"/>
    <w:rsid w:val="006B59F9"/>
    <w:rsid w:val="006B633B"/>
    <w:rsid w:val="006B641C"/>
    <w:rsid w:val="006B66C5"/>
    <w:rsid w:val="006B7968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0E56"/>
    <w:rsid w:val="006D1CCE"/>
    <w:rsid w:val="006D2807"/>
    <w:rsid w:val="006D34B4"/>
    <w:rsid w:val="006D3634"/>
    <w:rsid w:val="006D4C15"/>
    <w:rsid w:val="006E20D6"/>
    <w:rsid w:val="006E24EA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8F8"/>
    <w:rsid w:val="00740D99"/>
    <w:rsid w:val="007413F9"/>
    <w:rsid w:val="00744167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BB3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5FDE"/>
    <w:rsid w:val="007D7057"/>
    <w:rsid w:val="007D711E"/>
    <w:rsid w:val="007D726A"/>
    <w:rsid w:val="007D76C9"/>
    <w:rsid w:val="007E156F"/>
    <w:rsid w:val="007E29D2"/>
    <w:rsid w:val="007E2EDC"/>
    <w:rsid w:val="007E3309"/>
    <w:rsid w:val="007E7230"/>
    <w:rsid w:val="007E74A0"/>
    <w:rsid w:val="007E7966"/>
    <w:rsid w:val="007F15DD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341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5C1F"/>
    <w:rsid w:val="0085649C"/>
    <w:rsid w:val="00856E08"/>
    <w:rsid w:val="00857123"/>
    <w:rsid w:val="00857213"/>
    <w:rsid w:val="008578EF"/>
    <w:rsid w:val="00857F00"/>
    <w:rsid w:val="00862C04"/>
    <w:rsid w:val="00862FAF"/>
    <w:rsid w:val="00863B3C"/>
    <w:rsid w:val="00863E3E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07416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6AC6"/>
    <w:rsid w:val="00937022"/>
    <w:rsid w:val="0093729C"/>
    <w:rsid w:val="00941CCA"/>
    <w:rsid w:val="00941E81"/>
    <w:rsid w:val="009424CB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C35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4FD7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0F38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160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979"/>
    <w:rsid w:val="00A80B91"/>
    <w:rsid w:val="00A80E79"/>
    <w:rsid w:val="00A82584"/>
    <w:rsid w:val="00A82E20"/>
    <w:rsid w:val="00A83A1C"/>
    <w:rsid w:val="00A83F4A"/>
    <w:rsid w:val="00A84936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594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70CF"/>
    <w:rsid w:val="00AC7B09"/>
    <w:rsid w:val="00AD13BF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DA6"/>
    <w:rsid w:val="00B21EDD"/>
    <w:rsid w:val="00B2223F"/>
    <w:rsid w:val="00B22865"/>
    <w:rsid w:val="00B230B6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640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62D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080D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3E4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6FD"/>
    <w:rsid w:val="00C21712"/>
    <w:rsid w:val="00C21870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B73BD"/>
    <w:rsid w:val="00CC00F2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5B4E"/>
    <w:rsid w:val="00CF7027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46D8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105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4283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70E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74B1"/>
    <w:rsid w:val="00E17EF8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2FD"/>
    <w:rsid w:val="00E536BF"/>
    <w:rsid w:val="00E53BDD"/>
    <w:rsid w:val="00E54669"/>
    <w:rsid w:val="00E54D02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B03BD"/>
    <w:rsid w:val="00EB143A"/>
    <w:rsid w:val="00EB18D5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2AC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1D5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136"/>
    <w:rsid w:val="00F37BC6"/>
    <w:rsid w:val="00F401EA"/>
    <w:rsid w:val="00F40460"/>
    <w:rsid w:val="00F42E66"/>
    <w:rsid w:val="00F439DA"/>
    <w:rsid w:val="00F43BE8"/>
    <w:rsid w:val="00F43F47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281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AC26FE"/>
  <w15:chartTrackingRefBased/>
  <w15:docId w15:val="{C27B8BB3-EB9F-482E-A7E5-552FED46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Bookman Old Style" w:eastAsia="Times New Roman" w:hAnsi="Bookman Old Style" w:cs="Bookman Old Style" w:hint="default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eastAsia="Times New Roman" w:hAnsi="Symbol" w:cs="Symbol" w:hint="default"/>
      <w:sz w:val="20"/>
      <w:szCs w:val="24"/>
      <w:lang w:val="en-U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hint="default"/>
    </w:rPr>
  </w:style>
  <w:style w:type="character" w:customStyle="1" w:styleId="30">
    <w:name w:val="Προεπιλεγμένη γραμματοσειρά3"/>
  </w:style>
  <w:style w:type="character" w:customStyle="1" w:styleId="WW8Num8z1">
    <w:name w:val="WW8Num8z1"/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eastAsia="Times New Roman" w:hAnsi="Symbol" w:cs="Symbol" w:hint="default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4z0">
    <w:name w:val="WW8Num14z0"/>
    <w:rPr>
      <w:rFonts w:hint="default"/>
      <w:b/>
      <w:u w:val="single"/>
    </w:rPr>
  </w:style>
  <w:style w:type="character" w:customStyle="1" w:styleId="WW8Num15z0">
    <w:name w:val="WW8Num15z0"/>
    <w:rPr>
      <w:rFonts w:ascii="Bookman Old Style" w:eastAsia="Times New Roman" w:hAnsi="Bookman Old Style" w:cs="Bookman Old Style"/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20">
    <w:name w:val="Προεπιλεγμένη γραμματοσειρά2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Bookman Old Style" w:eastAsia="Times New Roman" w:hAnsi="Bookman Old Style" w:cs="Bookman Old Style" w:hint="default"/>
      <w:b/>
      <w:sz w:val="24"/>
      <w:szCs w:val="24"/>
      <w:u w:val="none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eastAsia="Times New Roman" w:hAnsi="Symbol" w:cs="Symbol" w:hint="default"/>
      <w:sz w:val="20"/>
      <w:szCs w:val="24"/>
    </w:rPr>
  </w:style>
  <w:style w:type="character" w:customStyle="1" w:styleId="WW8Num19z1">
    <w:name w:val="WW8Num19z1"/>
    <w:rPr>
      <w:rFonts w:ascii="Courier New" w:hAnsi="Courier New" w:cs="Courier New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4z0">
    <w:name w:val="WW8Num24z0"/>
    <w:rPr>
      <w:rFonts w:ascii="Symbol" w:eastAsia="Times New Roman" w:hAnsi="Symbol" w:cs="Symbol" w:hint="default"/>
      <w:sz w:val="20"/>
      <w:szCs w:val="24"/>
    </w:rPr>
  </w:style>
  <w:style w:type="character" w:customStyle="1" w:styleId="WW8Num24z1">
    <w:name w:val="WW8Num24z1"/>
    <w:rPr>
      <w:rFonts w:ascii="Courier New" w:hAnsi="Courier New" w:cs="Courier New" w:hint="default"/>
      <w:sz w:val="20"/>
    </w:rPr>
  </w:style>
  <w:style w:type="character" w:customStyle="1" w:styleId="WW8Num24z2">
    <w:name w:val="WW8Num24z2"/>
    <w:rPr>
      <w:rFonts w:ascii="Wingdings" w:hAnsi="Wingdings" w:cs="Wingdings" w:hint="default"/>
      <w:sz w:val="20"/>
    </w:rPr>
  </w:style>
  <w:style w:type="character" w:customStyle="1" w:styleId="WW8Num25z0">
    <w:name w:val="WW8Num25z0"/>
    <w:rPr>
      <w:rFonts w:ascii="Symbol" w:hAnsi="Symbol" w:cs="Symbol" w:hint="default"/>
      <w:sz w:val="20"/>
    </w:rPr>
  </w:style>
  <w:style w:type="character" w:customStyle="1" w:styleId="WW8Num25z1">
    <w:name w:val="WW8Num25z1"/>
    <w:rPr>
      <w:rFonts w:ascii="Courier New" w:hAnsi="Courier New" w:cs="Courier New" w:hint="default"/>
      <w:sz w:val="20"/>
    </w:rPr>
  </w:style>
  <w:style w:type="character" w:customStyle="1" w:styleId="WW8Num25z2">
    <w:name w:val="WW8Num25z2"/>
    <w:rPr>
      <w:rFonts w:ascii="Wingdings" w:hAnsi="Wingdings" w:cs="Wingdings" w:hint="default"/>
      <w:sz w:val="20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  <w:sz w:val="20"/>
    </w:rPr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4z0">
    <w:name w:val="WW8Num34z0"/>
    <w:rPr>
      <w:rFonts w:ascii="Symbol" w:eastAsia="Times New Roman" w:hAnsi="Symbol" w:cs="Symbol" w:hint="default"/>
      <w:sz w:val="20"/>
      <w:szCs w:val="24"/>
    </w:rPr>
  </w:style>
  <w:style w:type="character" w:customStyle="1" w:styleId="WW8Num34z1">
    <w:name w:val="WW8Num34z1"/>
    <w:rPr>
      <w:rFonts w:ascii="Courier New" w:hAnsi="Courier New" w:cs="Courier New" w:hint="default"/>
      <w:sz w:val="20"/>
    </w:rPr>
  </w:style>
  <w:style w:type="character" w:customStyle="1" w:styleId="WW8Num34z2">
    <w:name w:val="WW8Num34z2"/>
    <w:rPr>
      <w:rFonts w:ascii="Wingdings" w:hAnsi="Wingdings" w:cs="Wingdings" w:hint="default"/>
      <w:sz w:val="20"/>
    </w:rPr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Courier New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Courier New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Bookman Old Style" w:eastAsia="Times New Roman" w:hAnsi="Bookman Old Style" w:cs="Bookman Old Style"/>
      <w:b/>
      <w:sz w:val="28"/>
      <w:szCs w:val="28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10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customStyle="1" w:styleId="Char0">
    <w:name w:val="Κεφαλίδα Char"/>
    <w:basedOn w:val="10"/>
  </w:style>
  <w:style w:type="character" w:customStyle="1" w:styleId="Char1">
    <w:name w:val="Υποσέλιδο Char"/>
    <w:basedOn w:val="10"/>
    <w:uiPriority w:val="99"/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Επικεφαλίδα 3 Char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Char">
    <w:name w:val="Επικεφαλίδα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Emphasis"/>
    <w:qFormat/>
    <w:rPr>
      <w:i/>
      <w:iCs/>
    </w:rPr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Char">
    <w:name w:val="Επικεφαλίδα 4 Char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in-widget">
    <w:name w:val="in-widget"/>
    <w:basedOn w:val="10"/>
  </w:style>
  <w:style w:type="character" w:customStyle="1" w:styleId="itemtextresizertitle">
    <w:name w:val="itemtextresizertitle"/>
    <w:basedOn w:val="10"/>
  </w:style>
  <w:style w:type="character" w:customStyle="1" w:styleId="itemimage">
    <w:name w:val="itemimage"/>
    <w:basedOn w:val="10"/>
  </w:style>
  <w:style w:type="character" w:customStyle="1" w:styleId="itemhits">
    <w:name w:val="itemhits"/>
    <w:basedOn w:val="10"/>
  </w:style>
  <w:style w:type="character" w:customStyle="1" w:styleId="Char2">
    <w:name w:val="Κείμενο υποσημείωσης Char"/>
    <w:rPr>
      <w:rFonts w:ascii="Calibri" w:eastAsia="Calibri" w:hAnsi="Calibri" w:cs="Calibri"/>
    </w:rPr>
  </w:style>
  <w:style w:type="character" w:customStyle="1" w:styleId="a6">
    <w:name w:val="Σύμβολο υποσημείωσης"/>
    <w:rPr>
      <w:vertAlign w:val="superscript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a7">
    <w:name w:val="Σύμβολα σημείωσης τέλους"/>
    <w:rPr>
      <w:vertAlign w:val="superscript"/>
    </w:rPr>
  </w:style>
  <w:style w:type="character" w:customStyle="1" w:styleId="WW-">
    <w:name w:val="WW-Σύμβολα σημείωσης τέλους"/>
  </w:style>
  <w:style w:type="character" w:styleId="a8">
    <w:name w:val="footnote reference"/>
    <w:rPr>
      <w:vertAlign w:val="superscript"/>
    </w:rPr>
  </w:style>
  <w:style w:type="character" w:styleId="a9">
    <w:name w:val="endnote reference"/>
    <w:rPr>
      <w:vertAlign w:val="superscript"/>
    </w:rPr>
  </w:style>
  <w:style w:type="paragraph" w:customStyle="1" w:styleId="aa">
    <w:name w:val="Επικεφαλίδα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Mangal"/>
    </w:rPr>
  </w:style>
  <w:style w:type="paragraph" w:customStyle="1" w:styleId="31">
    <w:name w:val="Λεζάντα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Ευρετήριο"/>
    <w:basedOn w:val="a"/>
    <w:pPr>
      <w:suppressLineNumbers/>
    </w:pPr>
    <w:rPr>
      <w:rFonts w:cs="Mangal"/>
    </w:rPr>
  </w:style>
  <w:style w:type="paragraph" w:customStyle="1" w:styleId="21">
    <w:name w:val="Λεζάντα2"/>
    <w:basedOn w:val="a"/>
    <w:next w:val="a"/>
    <w:rPr>
      <w:b/>
      <w:bCs/>
      <w:sz w:val="20"/>
      <w:szCs w:val="20"/>
    </w:rPr>
  </w:style>
  <w:style w:type="paragraph" w:customStyle="1" w:styleId="12">
    <w:name w:val="Λεζάντα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footer"/>
    <w:basedOn w:val="a"/>
    <w:uiPriority w:val="99"/>
    <w:pPr>
      <w:spacing w:after="0" w:line="240" w:lineRule="auto"/>
    </w:pPr>
  </w:style>
  <w:style w:type="paragraph" w:styleId="af0">
    <w:name w:val="List Paragraph"/>
    <w:basedOn w:val="a"/>
    <w:uiPriority w:val="34"/>
    <w:qFormat/>
    <w:pPr>
      <w:ind w:left="720"/>
    </w:pPr>
  </w:style>
  <w:style w:type="paragraph" w:customStyle="1" w:styleId="rtejustify">
    <w:name w:val="rtejustify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Περιεχόμενα πίνακα"/>
    <w:basedOn w:val="a"/>
    <w:pPr>
      <w:suppressLineNumbers/>
    </w:pPr>
  </w:style>
  <w:style w:type="paragraph" w:customStyle="1" w:styleId="af2">
    <w:name w:val="Επικεφαλίδα πίνακα"/>
    <w:basedOn w:val="af1"/>
    <w:pPr>
      <w:jc w:val="center"/>
    </w:pPr>
    <w:rPr>
      <w:b/>
      <w:bCs/>
    </w:rPr>
  </w:style>
  <w:style w:type="paragraph" w:styleId="af3">
    <w:name w:val="footnote text"/>
    <w:basedOn w:val="a"/>
    <w:rPr>
      <w:sz w:val="20"/>
      <w:szCs w:val="20"/>
    </w:rPr>
  </w:style>
  <w:style w:type="paragraph" w:styleId="af4">
    <w:name w:val="No Spacing"/>
    <w:link w:val="Char3"/>
    <w:uiPriority w:val="1"/>
    <w:qFormat/>
    <w:rsid w:val="00460253"/>
    <w:rPr>
      <w:rFonts w:ascii="Calibri" w:hAnsi="Calibri"/>
      <w:sz w:val="22"/>
      <w:szCs w:val="22"/>
      <w:lang w:eastAsia="en-US"/>
    </w:rPr>
  </w:style>
  <w:style w:type="character" w:customStyle="1" w:styleId="Char3">
    <w:name w:val="Χωρίς διάστιχο Char"/>
    <w:link w:val="af4"/>
    <w:uiPriority w:val="1"/>
    <w:rsid w:val="00460253"/>
    <w:rPr>
      <w:rFonts w:ascii="Calibri" w:hAnsi="Calibri"/>
      <w:sz w:val="22"/>
      <w:szCs w:val="22"/>
      <w:lang w:val="el-GR" w:eastAsia="en-US" w:bidi="ar-SA"/>
    </w:rPr>
  </w:style>
  <w:style w:type="paragraph" w:styleId="32">
    <w:name w:val="toc 3"/>
    <w:basedOn w:val="a"/>
    <w:next w:val="a"/>
    <w:autoRedefine/>
    <w:uiPriority w:val="39"/>
    <w:unhideWhenUsed/>
    <w:rsid w:val="001B05D9"/>
    <w:pPr>
      <w:ind w:left="440"/>
    </w:pPr>
  </w:style>
  <w:style w:type="paragraph" w:styleId="13">
    <w:name w:val="toc 1"/>
    <w:basedOn w:val="a"/>
    <w:next w:val="a"/>
    <w:autoRedefine/>
    <w:uiPriority w:val="39"/>
    <w:unhideWhenUsed/>
    <w:rsid w:val="001E7436"/>
    <w:pPr>
      <w:tabs>
        <w:tab w:val="left" w:pos="284"/>
        <w:tab w:val="right" w:leader="dot" w:pos="8680"/>
      </w:tabs>
    </w:pPr>
  </w:style>
  <w:style w:type="paragraph" w:styleId="22">
    <w:name w:val="toc 2"/>
    <w:basedOn w:val="a"/>
    <w:next w:val="a"/>
    <w:autoRedefine/>
    <w:uiPriority w:val="39"/>
    <w:unhideWhenUsed/>
    <w:rsid w:val="00056232"/>
    <w:pPr>
      <w:tabs>
        <w:tab w:val="right" w:leader="dot" w:pos="8680"/>
      </w:tabs>
    </w:pPr>
  </w:style>
  <w:style w:type="table" w:styleId="af5">
    <w:name w:val="Table Grid"/>
    <w:basedOn w:val="a2"/>
    <w:uiPriority w:val="59"/>
    <w:rsid w:val="006B5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A60A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f6">
    <w:name w:val="Σύνδεσμος διαδικτύου"/>
    <w:rsid w:val="00A3600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.koroneias-voiotias@kep.gov.g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d.levadeon@kep.gov.g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.haironias@kep.gov.g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ka.gr/agrotiki-estia/ilektronikes-ypiresie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.kyriakiou@kep.gov.g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opeka.gr/agrotiki-estia/ilektronikes-ypiresi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ka.gr/agrotiki-estia/ilektronikes-ypiresies/" TargetMode="External"/><Relationship Id="rId14" Type="http://schemas.openxmlformats.org/officeDocument/2006/relationships/hyperlink" Target="mailto:d.dayleias@kep.gov.g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386D-4A57-43E2-B488-ED37F7D5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512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Απολογισμός έργου Διεύθυνσης Κ.Ε.Π. Δήμου Λεβαδέων έτους 2017</vt:lpstr>
    </vt:vector>
  </TitlesOfParts>
  <Company/>
  <LinksUpToDate>false</LinksUpToDate>
  <CharactersWithSpaces>3273</CharactersWithSpaces>
  <SharedDoc>false</SharedDoc>
  <HLinks>
    <vt:vector size="6" baseType="variant">
      <vt:variant>
        <vt:i4>4980783</vt:i4>
      </vt:variant>
      <vt:variant>
        <vt:i4>0</vt:i4>
      </vt:variant>
      <vt:variant>
        <vt:i4>0</vt:i4>
      </vt:variant>
      <vt:variant>
        <vt:i4>5</vt:i4>
      </vt:variant>
      <vt:variant>
        <vt:lpwstr>mailto:georgios.michos.kep0387@kep.gov.gr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Απολογισμός έργου Διεύθυνσης Κ.Ε.Π. Δήμου Λεβαδέων έτους 2017</dc:title>
  <dc:subject/>
  <dc:creator>Συντάκτης: ΓΕΩΡΓΙΟΣ ΜΙΧΟΣ</dc:creator>
  <cp:keywords/>
  <cp:lastModifiedBy>User</cp:lastModifiedBy>
  <cp:revision>138</cp:revision>
  <cp:lastPrinted>2022-05-10T06:38:00Z</cp:lastPrinted>
  <dcterms:created xsi:type="dcterms:W3CDTF">2022-07-05T07:03:00Z</dcterms:created>
  <dcterms:modified xsi:type="dcterms:W3CDTF">2022-07-05T09:44:00Z</dcterms:modified>
</cp:coreProperties>
</file>