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ED57AC" w:rsidRDefault="003A743D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</w:t>
      </w:r>
      <w:r w:rsidR="003B65D5" w:rsidRPr="00ED57AC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3B65D5" w:rsidRPr="00ED57AC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ED57A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Λιβαδειά  </w:t>
      </w:r>
      <w:r w:rsidR="00E750E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223A00">
        <w:rPr>
          <w:rFonts w:ascii="Arial" w:eastAsia="Arial" w:hAnsi="Arial" w:cs="Arial"/>
          <w:b/>
          <w:bCs/>
          <w:sz w:val="22"/>
          <w:szCs w:val="22"/>
        </w:rPr>
        <w:t>1</w:t>
      </w:r>
      <w:r w:rsidR="000D0A56">
        <w:rPr>
          <w:rFonts w:ascii="Arial" w:eastAsia="Arial" w:hAnsi="Arial" w:cs="Arial"/>
          <w:b/>
          <w:bCs/>
          <w:sz w:val="22"/>
          <w:szCs w:val="22"/>
          <w:lang w:val="en-US"/>
        </w:rPr>
        <w:t>3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Pr="00ED57AC">
        <w:rPr>
          <w:rFonts w:ascii="Arial" w:eastAsia="Arial" w:hAnsi="Arial" w:cs="Arial"/>
          <w:b/>
          <w:bCs/>
          <w:sz w:val="22"/>
          <w:szCs w:val="22"/>
        </w:rPr>
        <w:t>/</w:t>
      </w:r>
      <w:r>
        <w:rPr>
          <w:rFonts w:ascii="Arial" w:eastAsia="Arial" w:hAnsi="Arial" w:cs="Arial"/>
          <w:b/>
          <w:bCs/>
          <w:sz w:val="22"/>
          <w:szCs w:val="22"/>
        </w:rPr>
        <w:t>0</w:t>
      </w:r>
      <w:r w:rsidR="00223A00">
        <w:rPr>
          <w:rFonts w:ascii="Arial" w:eastAsia="Arial" w:hAnsi="Arial" w:cs="Arial"/>
          <w:b/>
          <w:bCs/>
          <w:sz w:val="22"/>
          <w:szCs w:val="22"/>
        </w:rPr>
        <w:t>9</w:t>
      </w:r>
      <w:r w:rsidRPr="00ED57AC">
        <w:rPr>
          <w:rFonts w:ascii="Arial" w:eastAsia="Arial" w:hAnsi="Arial" w:cs="Arial"/>
          <w:b/>
          <w:bCs/>
          <w:sz w:val="22"/>
          <w:szCs w:val="22"/>
        </w:rPr>
        <w:t>/202</w:t>
      </w:r>
      <w:r w:rsidR="00752C50">
        <w:rPr>
          <w:rFonts w:ascii="Arial" w:eastAsia="Arial" w:hAnsi="Arial" w:cs="Arial"/>
          <w:b/>
          <w:bCs/>
          <w:sz w:val="22"/>
          <w:szCs w:val="22"/>
        </w:rPr>
        <w:t>2</w:t>
      </w:r>
    </w:p>
    <w:p w:rsidR="003B65D5" w:rsidRPr="00752897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D57AC">
        <w:rPr>
          <w:rFonts w:ascii="Arial" w:eastAsia="Arial" w:hAnsi="Arial" w:cs="Arial"/>
          <w:b/>
          <w:sz w:val="22"/>
          <w:szCs w:val="22"/>
        </w:rPr>
        <w:t xml:space="preserve">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</w:t>
      </w:r>
      <w:r w:rsidR="00E3264D">
        <w:rPr>
          <w:rFonts w:ascii="Arial" w:eastAsia="Arial" w:hAnsi="Arial" w:cs="Arial"/>
          <w:b/>
          <w:sz w:val="22"/>
          <w:szCs w:val="22"/>
        </w:rPr>
        <w:t xml:space="preserve">  </w:t>
      </w:r>
      <w:r>
        <w:rPr>
          <w:rFonts w:ascii="Arial" w:eastAsia="Arial" w:hAnsi="Arial" w:cs="Arial"/>
          <w:b/>
          <w:sz w:val="22"/>
          <w:szCs w:val="22"/>
        </w:rPr>
        <w:t xml:space="preserve">  </w:t>
      </w:r>
      <w:r w:rsidRPr="00ED57AC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Α</w:t>
      </w:r>
      <w:r w:rsidRPr="00ED57AC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ED57AC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ED57AC">
        <w:rPr>
          <w:rFonts w:ascii="Arial" w:eastAsia="Calibri" w:hAnsi="Arial" w:cs="Arial"/>
          <w:b/>
          <w:sz w:val="22"/>
          <w:szCs w:val="22"/>
        </w:rPr>
        <w:t>. :</w:t>
      </w:r>
      <w:r w:rsidRPr="00ED57AC">
        <w:rPr>
          <w:rFonts w:ascii="Arial" w:hAnsi="Arial" w:cs="Arial"/>
          <w:b/>
          <w:sz w:val="22"/>
          <w:szCs w:val="22"/>
        </w:rPr>
        <w:t xml:space="preserve"> </w:t>
      </w:r>
      <w:r w:rsidR="00E3264D">
        <w:rPr>
          <w:rFonts w:ascii="Arial" w:hAnsi="Arial" w:cs="Arial"/>
          <w:b/>
          <w:sz w:val="22"/>
          <w:szCs w:val="22"/>
        </w:rPr>
        <w:t>15833</w:t>
      </w:r>
      <w:r w:rsidR="00752C50">
        <w:rPr>
          <w:rFonts w:ascii="Arial" w:hAnsi="Arial" w:cs="Arial"/>
          <w:b/>
          <w:sz w:val="22"/>
          <w:szCs w:val="22"/>
        </w:rPr>
        <w:t xml:space="preserve"> </w:t>
      </w:r>
    </w:p>
    <w:p w:rsidR="003B65D5" w:rsidRPr="00ED57AC" w:rsidRDefault="003B65D5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</w:p>
    <w:p w:rsidR="003C235F" w:rsidRPr="00ED57AC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ED57A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</w:t>
      </w:r>
      <w:r w:rsidR="003C235F" w:rsidRPr="00ED57A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ED57AC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ED57AC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ED57AC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ED57AC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ED57AC">
        <w:rPr>
          <w:rFonts w:ascii="Arial" w:hAnsi="Arial" w:cs="Arial"/>
          <w:sz w:val="22"/>
          <w:szCs w:val="22"/>
        </w:rPr>
        <w:t>αριθμ</w:t>
      </w:r>
      <w:proofErr w:type="spellEnd"/>
      <w:r w:rsidRPr="00ED57AC">
        <w:rPr>
          <w:rFonts w:ascii="Arial" w:hAnsi="Arial" w:cs="Arial"/>
          <w:sz w:val="22"/>
          <w:szCs w:val="22"/>
        </w:rPr>
        <w:t>.</w:t>
      </w:r>
      <w:r w:rsidR="00AB1E16" w:rsidRPr="00ED57AC">
        <w:rPr>
          <w:rFonts w:ascii="Arial" w:hAnsi="Arial" w:cs="Arial"/>
          <w:sz w:val="22"/>
          <w:szCs w:val="22"/>
        </w:rPr>
        <w:t xml:space="preserve">  </w:t>
      </w:r>
      <w:r w:rsidR="007F6A93" w:rsidRPr="007F6A93">
        <w:rPr>
          <w:rFonts w:ascii="Arial" w:hAnsi="Arial" w:cs="Arial"/>
          <w:sz w:val="22"/>
          <w:szCs w:val="22"/>
        </w:rPr>
        <w:t>29</w:t>
      </w:r>
      <w:r w:rsidR="003C235F" w:rsidRPr="00ED57AC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ED57AC">
        <w:rPr>
          <w:rFonts w:ascii="Arial" w:hAnsi="Arial" w:cs="Arial"/>
          <w:sz w:val="22"/>
          <w:szCs w:val="22"/>
        </w:rPr>
        <w:t xml:space="preserve">  /20</w:t>
      </w:r>
      <w:r w:rsidRPr="00ED57AC">
        <w:rPr>
          <w:rFonts w:ascii="Arial" w:hAnsi="Arial" w:cs="Arial"/>
          <w:sz w:val="22"/>
          <w:szCs w:val="22"/>
        </w:rPr>
        <w:t>2</w:t>
      </w:r>
      <w:r w:rsidR="00752C50">
        <w:rPr>
          <w:rFonts w:ascii="Arial" w:hAnsi="Arial" w:cs="Arial"/>
          <w:sz w:val="22"/>
          <w:szCs w:val="22"/>
        </w:rPr>
        <w:t>2</w:t>
      </w:r>
      <w:r w:rsidR="003C235F" w:rsidRPr="00ED57AC">
        <w:rPr>
          <w:rFonts w:ascii="Arial" w:hAnsi="Arial" w:cs="Arial"/>
          <w:b/>
          <w:sz w:val="22"/>
          <w:szCs w:val="22"/>
        </w:rPr>
        <w:t xml:space="preserve"> </w:t>
      </w:r>
      <w:r w:rsidR="00157A71" w:rsidRPr="00ED57AC">
        <w:rPr>
          <w:rFonts w:ascii="Arial" w:hAnsi="Arial" w:cs="Arial"/>
          <w:b/>
          <w:sz w:val="22"/>
          <w:szCs w:val="22"/>
        </w:rPr>
        <w:t xml:space="preserve"> </w:t>
      </w:r>
      <w:r w:rsidR="00A7519E" w:rsidRPr="00ED57AC">
        <w:rPr>
          <w:rFonts w:ascii="Arial" w:hAnsi="Arial" w:cs="Arial"/>
          <w:sz w:val="22"/>
          <w:szCs w:val="22"/>
        </w:rPr>
        <w:t xml:space="preserve">ΤΑΚΤΙΚΗΣ ΜΕ ΤΗΛΕΔΙΑΣΚΕΨΗ </w:t>
      </w:r>
      <w:r w:rsidR="00AB1E16" w:rsidRPr="00ED57AC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ED57AC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ED57AC">
        <w:rPr>
          <w:rFonts w:ascii="Arial" w:hAnsi="Arial" w:cs="Arial"/>
          <w:sz w:val="22"/>
          <w:szCs w:val="22"/>
        </w:rPr>
        <w:t xml:space="preserve">της  Οικονομικής Επιτροπής  Δήμου </w:t>
      </w:r>
      <w:proofErr w:type="spellStart"/>
      <w:r w:rsidR="00AB1E16" w:rsidRPr="00ED57AC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Pr="00ED57AC" w:rsidRDefault="00833173" w:rsidP="00AB1E16">
      <w:pPr>
        <w:jc w:val="center"/>
        <w:rPr>
          <w:rFonts w:ascii="Arial" w:hAnsi="Arial" w:cs="Arial"/>
          <w:sz w:val="22"/>
          <w:szCs w:val="22"/>
        </w:rPr>
      </w:pPr>
    </w:p>
    <w:p w:rsidR="003A3FC2" w:rsidRPr="007F6A93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ED57AC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752C50">
        <w:rPr>
          <w:rFonts w:ascii="Arial" w:hAnsi="Arial" w:cs="Arial"/>
          <w:b/>
          <w:sz w:val="22"/>
          <w:szCs w:val="22"/>
        </w:rPr>
        <w:t>2</w:t>
      </w:r>
      <w:r w:rsidR="008729AD">
        <w:rPr>
          <w:rFonts w:ascii="Arial" w:hAnsi="Arial" w:cs="Arial"/>
          <w:b/>
          <w:sz w:val="22"/>
          <w:szCs w:val="22"/>
        </w:rPr>
        <w:t>5</w:t>
      </w:r>
      <w:r w:rsidR="007F6A93" w:rsidRPr="007F6A93">
        <w:rPr>
          <w:rFonts w:ascii="Arial" w:hAnsi="Arial" w:cs="Arial"/>
          <w:b/>
          <w:sz w:val="22"/>
          <w:szCs w:val="22"/>
        </w:rPr>
        <w:t>1</w:t>
      </w:r>
    </w:p>
    <w:p w:rsidR="00D32BD7" w:rsidRPr="000D0A56" w:rsidRDefault="000D0A56" w:rsidP="000D0A56">
      <w:pPr>
        <w:suppressAutoHyphens w:val="0"/>
        <w:snapToGrid w:val="0"/>
        <w:spacing w:before="57" w:after="57"/>
        <w:textAlignment w:val="baseline"/>
        <w:rPr>
          <w:rFonts w:ascii="Arial" w:hAnsi="Arial" w:cs="Arial"/>
          <w:b/>
          <w:bCs/>
          <w:sz w:val="22"/>
          <w:szCs w:val="22"/>
          <w:lang w:val="en-US"/>
        </w:rPr>
      </w:pPr>
      <w:r w:rsidRPr="000D0A56">
        <w:rPr>
          <w:rFonts w:ascii="Arial" w:hAnsi="Arial" w:cs="Arial"/>
          <w:b/>
          <w:bCs/>
          <w:sz w:val="22"/>
          <w:szCs w:val="22"/>
        </w:rPr>
        <w:t>Υποβολή στο Δημοτικό Συμβούλιο της 7</w:t>
      </w:r>
      <w:r w:rsidRPr="000D0A56">
        <w:rPr>
          <w:rFonts w:ascii="Arial" w:hAnsi="Arial" w:cs="Arial"/>
          <w:b/>
          <w:bCs/>
          <w:sz w:val="22"/>
          <w:szCs w:val="22"/>
          <w:vertAlign w:val="superscript"/>
        </w:rPr>
        <w:t>ης</w:t>
      </w:r>
      <w:r w:rsidRPr="000D0A56">
        <w:rPr>
          <w:rFonts w:ascii="Arial" w:hAnsi="Arial" w:cs="Arial"/>
          <w:b/>
          <w:bCs/>
          <w:sz w:val="22"/>
          <w:szCs w:val="22"/>
        </w:rPr>
        <w:t xml:space="preserve"> αναμόρφωσης προϋπολογισμού τρέχουσας χρήσης . </w:t>
      </w:r>
    </w:p>
    <w:p w:rsidR="000D0A56" w:rsidRPr="000D0A56" w:rsidRDefault="000D0A56" w:rsidP="000D0A56">
      <w:pPr>
        <w:suppressAutoHyphens w:val="0"/>
        <w:snapToGrid w:val="0"/>
        <w:spacing w:before="57" w:after="57"/>
        <w:textAlignment w:val="baseline"/>
        <w:rPr>
          <w:rFonts w:ascii="Arial" w:eastAsia="Arial" w:hAnsi="Arial" w:cs="Arial"/>
          <w:b/>
          <w:sz w:val="22"/>
          <w:szCs w:val="22"/>
          <w:lang w:val="en-US"/>
        </w:rPr>
      </w:pPr>
    </w:p>
    <w:p w:rsidR="007F6A93" w:rsidRPr="008B5B86" w:rsidRDefault="007F6A93" w:rsidP="007F6A93">
      <w:pPr>
        <w:pStyle w:val="ad"/>
        <w:spacing w:line="288" w:lineRule="auto"/>
        <w:rPr>
          <w:rFonts w:ascii="Arial" w:eastAsia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Στη Λιβαδειά σήμερα </w:t>
      </w:r>
      <w:r>
        <w:rPr>
          <w:rFonts w:ascii="Arial" w:hAnsi="Arial" w:cs="Arial"/>
          <w:sz w:val="22"/>
          <w:szCs w:val="22"/>
        </w:rPr>
        <w:t>12</w:t>
      </w:r>
      <w:r w:rsidRPr="008B5B86">
        <w:rPr>
          <w:rFonts w:ascii="Arial" w:hAnsi="Arial" w:cs="Arial"/>
          <w:sz w:val="22"/>
          <w:szCs w:val="22"/>
          <w:vertAlign w:val="superscript"/>
        </w:rPr>
        <w:t>η</w:t>
      </w:r>
      <w:r w:rsidRPr="008B5B86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Σεπτεμβρίου</w:t>
      </w:r>
      <w:r w:rsidRPr="008B5B86">
        <w:rPr>
          <w:rFonts w:ascii="Arial" w:hAnsi="Arial" w:cs="Arial"/>
          <w:sz w:val="22"/>
          <w:szCs w:val="22"/>
        </w:rPr>
        <w:t xml:space="preserve">   2022  ημέρα  </w:t>
      </w:r>
      <w:r>
        <w:rPr>
          <w:rFonts w:ascii="Arial" w:hAnsi="Arial" w:cs="Arial"/>
          <w:sz w:val="22"/>
          <w:szCs w:val="22"/>
        </w:rPr>
        <w:t>Δευτέρα</w:t>
      </w:r>
      <w:r w:rsidRPr="008B5B86">
        <w:rPr>
          <w:rFonts w:ascii="Arial" w:hAnsi="Arial" w:cs="Arial"/>
          <w:sz w:val="22"/>
          <w:szCs w:val="22"/>
        </w:rPr>
        <w:t xml:space="preserve">  και, ώρα 1</w:t>
      </w:r>
      <w:r>
        <w:rPr>
          <w:rFonts w:ascii="Arial" w:hAnsi="Arial" w:cs="Arial"/>
          <w:sz w:val="22"/>
          <w:szCs w:val="22"/>
        </w:rPr>
        <w:t>1</w:t>
      </w:r>
      <w:r w:rsidRPr="008B5B86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3</w:t>
      </w:r>
      <w:r w:rsidRPr="008B5B86">
        <w:rPr>
          <w:rFonts w:ascii="Arial" w:hAnsi="Arial" w:cs="Arial"/>
          <w:sz w:val="22"/>
          <w:szCs w:val="22"/>
        </w:rPr>
        <w:t xml:space="preserve">0  συνεδρίασε με τηλεδιάσκεψη  η Οικονομική Επιτροπή Δήμου </w:t>
      </w:r>
      <w:proofErr w:type="spellStart"/>
      <w:r w:rsidRPr="008B5B86">
        <w:rPr>
          <w:rFonts w:ascii="Arial" w:hAnsi="Arial" w:cs="Arial"/>
          <w:sz w:val="22"/>
          <w:szCs w:val="22"/>
        </w:rPr>
        <w:t>Λεβαδέων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, βάσει των διατάξεων του άρθρου 78 του Ν.4954/22  « Λήψης αποφάσεων των συλλογικών οργάνων Ο.Τ.Α. και των διοικητικών συμβουλίων των εποπτευόμενων νομικών προσώπων τους – κατά το διάστημα ισχύος των μέτρων αποφυγής της διάδοσης του </w:t>
      </w:r>
      <w:proofErr w:type="spellStart"/>
      <w:r w:rsidRPr="008B5B86">
        <w:rPr>
          <w:rFonts w:ascii="Arial" w:hAnsi="Arial" w:cs="Arial"/>
          <w:sz w:val="22"/>
          <w:szCs w:val="22"/>
        </w:rPr>
        <w:t>κορωνοϊού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</w:t>
      </w:r>
      <w:r w:rsidRPr="008B5B86">
        <w:rPr>
          <w:rFonts w:ascii="Arial" w:hAnsi="Arial" w:cs="Arial"/>
          <w:sz w:val="22"/>
          <w:szCs w:val="22"/>
          <w:lang w:val="en-US"/>
        </w:rPr>
        <w:t>COVID</w:t>
      </w:r>
      <w:r w:rsidRPr="008B5B86">
        <w:rPr>
          <w:rFonts w:ascii="Arial" w:hAnsi="Arial" w:cs="Arial"/>
          <w:sz w:val="22"/>
          <w:szCs w:val="22"/>
        </w:rPr>
        <w:t xml:space="preserve"> -19»  </w:t>
      </w:r>
      <w:r w:rsidRPr="008B5B86">
        <w:rPr>
          <w:rFonts w:ascii="Arial" w:eastAsia="Arial" w:hAnsi="Arial" w:cs="Arial"/>
          <w:sz w:val="22"/>
          <w:szCs w:val="22"/>
        </w:rPr>
        <w:t xml:space="preserve">  </w:t>
      </w:r>
      <w:r w:rsidRPr="008B5B86">
        <w:rPr>
          <w:rFonts w:ascii="Arial" w:hAnsi="Arial" w:cs="Arial"/>
          <w:sz w:val="22"/>
          <w:szCs w:val="22"/>
        </w:rPr>
        <w:t xml:space="preserve">και μετά  από  την </w:t>
      </w:r>
      <w:proofErr w:type="spellStart"/>
      <w:r w:rsidRPr="008B5B86">
        <w:rPr>
          <w:rFonts w:ascii="Arial" w:hAnsi="Arial" w:cs="Arial"/>
          <w:sz w:val="22"/>
          <w:szCs w:val="22"/>
        </w:rPr>
        <w:t>αρ.πρωτ</w:t>
      </w:r>
      <w:proofErr w:type="spellEnd"/>
      <w:r w:rsidRPr="008B5B86">
        <w:rPr>
          <w:rFonts w:ascii="Arial" w:hAnsi="Arial" w:cs="Arial"/>
          <w:sz w:val="22"/>
          <w:szCs w:val="22"/>
        </w:rPr>
        <w:t>. 1</w:t>
      </w:r>
      <w:r w:rsidR="00223A00">
        <w:rPr>
          <w:rFonts w:ascii="Arial" w:hAnsi="Arial" w:cs="Arial"/>
          <w:sz w:val="22"/>
          <w:szCs w:val="22"/>
        </w:rPr>
        <w:t>5640</w:t>
      </w:r>
      <w:r>
        <w:rPr>
          <w:rFonts w:ascii="Arial" w:hAnsi="Arial" w:cs="Arial"/>
          <w:sz w:val="22"/>
          <w:szCs w:val="22"/>
        </w:rPr>
        <w:t>/</w:t>
      </w:r>
      <w:r w:rsidR="00223A00">
        <w:rPr>
          <w:rFonts w:ascii="Arial" w:hAnsi="Arial" w:cs="Arial"/>
          <w:sz w:val="22"/>
          <w:szCs w:val="22"/>
        </w:rPr>
        <w:t>08</w:t>
      </w:r>
      <w:r w:rsidRPr="008B5B86">
        <w:rPr>
          <w:rFonts w:ascii="Arial" w:hAnsi="Arial" w:cs="Arial"/>
          <w:sz w:val="22"/>
          <w:szCs w:val="22"/>
        </w:rPr>
        <w:t>-0</w:t>
      </w:r>
      <w:r w:rsidR="00223A00">
        <w:rPr>
          <w:rFonts w:ascii="Arial" w:hAnsi="Arial" w:cs="Arial"/>
          <w:sz w:val="22"/>
          <w:szCs w:val="22"/>
        </w:rPr>
        <w:t>9</w:t>
      </w:r>
      <w:r w:rsidRPr="008B5B86">
        <w:rPr>
          <w:rFonts w:ascii="Arial" w:hAnsi="Arial" w:cs="Arial"/>
          <w:sz w:val="22"/>
          <w:szCs w:val="22"/>
        </w:rPr>
        <w:t xml:space="preserve">-2022 έγγραφη πρόσκληση του  Προέδρου της  &amp; Δημάρχου </w:t>
      </w:r>
      <w:proofErr w:type="spellStart"/>
      <w:r w:rsidRPr="008B5B86">
        <w:rPr>
          <w:rFonts w:ascii="Arial" w:hAnsi="Arial" w:cs="Arial"/>
          <w:sz w:val="22"/>
          <w:szCs w:val="22"/>
        </w:rPr>
        <w:t>Λεβαδέων</w:t>
      </w:r>
      <w:proofErr w:type="spellEnd"/>
      <w:r w:rsidRPr="008B5B86">
        <w:rPr>
          <w:rFonts w:ascii="Arial" w:eastAsia="Arial" w:hAnsi="Arial" w:cs="Arial"/>
          <w:sz w:val="22"/>
          <w:szCs w:val="22"/>
        </w:rPr>
        <w:t xml:space="preserve"> , η οποία επιδόθηκε σε κάθε μέλος της σύμφωνα με τις διατάξεις του άρθρου 77 παρ. 2 του Ν.4555/2018  «Μεταρρύθμιση του θεσμικού πλαισίου της Τοπικής </w:t>
      </w:r>
      <w:proofErr w:type="spellStart"/>
      <w:r w:rsidRPr="008B5B86">
        <w:rPr>
          <w:rFonts w:ascii="Arial" w:eastAsia="Arial" w:hAnsi="Arial" w:cs="Arial"/>
          <w:sz w:val="22"/>
          <w:szCs w:val="22"/>
        </w:rPr>
        <w:t>Αυτ</w:t>
      </w:r>
      <w:proofErr w:type="spellEnd"/>
      <w:r w:rsidRPr="008B5B86">
        <w:rPr>
          <w:rFonts w:ascii="Arial" w:eastAsia="Arial" w:hAnsi="Arial" w:cs="Arial"/>
          <w:sz w:val="22"/>
          <w:szCs w:val="22"/>
        </w:rPr>
        <w:t>/σης- Εμβάθυνση της Δημοκρατίας –Ενίσχυση της Συμμετοχής-Βελτίωση της οικονομικής και αναπτυξιακής λειτουργίας των ΟΤΑ.(Πρόγραμμα «ΚΛΕΙΣΘΕΝΗΣ Ι»).</w:t>
      </w:r>
    </w:p>
    <w:p w:rsidR="007F6A93" w:rsidRPr="008B5B86" w:rsidRDefault="007F6A93" w:rsidP="007F6A93">
      <w:pPr>
        <w:ind w:left="432" w:hanging="432"/>
        <w:jc w:val="both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     Αφού  διαπιστώθηκε ότι υπάρχει νόμιμη απαρτία, επειδή σε σύνολο 9 μελών ήταν</w:t>
      </w:r>
    </w:p>
    <w:p w:rsidR="007F6A93" w:rsidRPr="008B5B86" w:rsidRDefault="007F6A93" w:rsidP="007F6A93">
      <w:pPr>
        <w:ind w:left="432" w:hanging="432"/>
        <w:jc w:val="both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παρόντα </w:t>
      </w:r>
      <w:r w:rsidR="00BE709D">
        <w:rPr>
          <w:rFonts w:ascii="Arial" w:hAnsi="Arial" w:cs="Arial"/>
          <w:sz w:val="22"/>
          <w:szCs w:val="22"/>
        </w:rPr>
        <w:t>επτά</w:t>
      </w:r>
      <w:r w:rsidRPr="008B5B86">
        <w:rPr>
          <w:rFonts w:ascii="Arial" w:hAnsi="Arial" w:cs="Arial"/>
          <w:sz w:val="22"/>
          <w:szCs w:val="22"/>
        </w:rPr>
        <w:t xml:space="preserve">  (</w:t>
      </w:r>
      <w:r w:rsidR="00BE709D">
        <w:rPr>
          <w:rFonts w:ascii="Arial" w:hAnsi="Arial" w:cs="Arial"/>
          <w:sz w:val="22"/>
          <w:szCs w:val="22"/>
        </w:rPr>
        <w:t>7</w:t>
      </w:r>
      <w:r w:rsidRPr="008B5B86">
        <w:rPr>
          <w:rFonts w:ascii="Arial" w:hAnsi="Arial" w:cs="Arial"/>
          <w:sz w:val="22"/>
          <w:szCs w:val="22"/>
        </w:rPr>
        <w:t>),  ήτοι:</w:t>
      </w:r>
    </w:p>
    <w:p w:rsidR="007F6A93" w:rsidRPr="008B5B86" w:rsidRDefault="007F6A93" w:rsidP="007F6A93">
      <w:pPr>
        <w:ind w:left="432" w:hanging="432"/>
        <w:jc w:val="both"/>
        <w:rPr>
          <w:rFonts w:ascii="Arial" w:hAnsi="Arial" w:cs="Arial"/>
          <w:sz w:val="22"/>
          <w:szCs w:val="22"/>
        </w:rPr>
      </w:pPr>
    </w:p>
    <w:p w:rsidR="007F6A93" w:rsidRPr="008B5B86" w:rsidRDefault="007F6A93" w:rsidP="007F6A93">
      <w:pPr>
        <w:jc w:val="both"/>
        <w:rPr>
          <w:rFonts w:ascii="Arial" w:hAnsi="Arial" w:cs="Arial"/>
          <w:b/>
          <w:sz w:val="22"/>
          <w:szCs w:val="22"/>
        </w:rPr>
      </w:pPr>
      <w:r w:rsidRPr="008B5B86">
        <w:rPr>
          <w:rFonts w:ascii="Arial" w:hAnsi="Arial" w:cs="Arial"/>
          <w:b/>
          <w:sz w:val="22"/>
          <w:szCs w:val="22"/>
        </w:rPr>
        <w:tab/>
        <w:t xml:space="preserve">                  ΠΑΡΟΝΤΕΣ                                                                 ΑΠΟΝΤΕΣ</w:t>
      </w:r>
    </w:p>
    <w:p w:rsidR="007F6A93" w:rsidRPr="008B5B86" w:rsidRDefault="007F6A93" w:rsidP="007F6A9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8B5B86">
        <w:rPr>
          <w:rFonts w:ascii="Arial" w:hAnsi="Arial" w:cs="Arial"/>
          <w:sz w:val="22"/>
          <w:szCs w:val="22"/>
        </w:rPr>
        <w:t xml:space="preserve"> 1.Ταγκαλεγκας Ιωάννης                                                       </w:t>
      </w:r>
      <w:r w:rsidR="00374E4B">
        <w:rPr>
          <w:rFonts w:ascii="Arial" w:hAnsi="Arial" w:cs="Arial"/>
          <w:sz w:val="22"/>
          <w:szCs w:val="22"/>
        </w:rPr>
        <w:t xml:space="preserve"> </w:t>
      </w:r>
      <w:r w:rsidRPr="008B5B86">
        <w:rPr>
          <w:rFonts w:ascii="Arial" w:hAnsi="Arial" w:cs="Arial"/>
          <w:sz w:val="22"/>
          <w:szCs w:val="22"/>
        </w:rPr>
        <w:t>1.Πούλος Ευάγγελος</w:t>
      </w:r>
    </w:p>
    <w:p w:rsidR="007F6A93" w:rsidRPr="008B5B86" w:rsidRDefault="007F6A93" w:rsidP="007F6A9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Μητά</w:t>
      </w:r>
      <w:proofErr w:type="spellEnd"/>
      <w:r>
        <w:rPr>
          <w:rFonts w:ascii="Arial" w:hAnsi="Arial" w:cs="Arial"/>
          <w:sz w:val="22"/>
          <w:szCs w:val="22"/>
        </w:rPr>
        <w:t xml:space="preserve"> Αλέξανδρο</w:t>
      </w:r>
      <w:r w:rsidR="00BE709D">
        <w:rPr>
          <w:rFonts w:ascii="Arial" w:hAnsi="Arial" w:cs="Arial"/>
          <w:sz w:val="22"/>
          <w:szCs w:val="22"/>
        </w:rPr>
        <w:t xml:space="preserve">ς </w:t>
      </w:r>
      <w:r>
        <w:rPr>
          <w:rFonts w:ascii="Arial" w:hAnsi="Arial" w:cs="Arial"/>
          <w:sz w:val="22"/>
          <w:szCs w:val="22"/>
        </w:rPr>
        <w:t xml:space="preserve">  </w:t>
      </w:r>
      <w:r w:rsidR="00847484" w:rsidRPr="00323273">
        <w:rPr>
          <w:rFonts w:ascii="Arial" w:hAnsi="Arial" w:cs="Arial"/>
          <w:sz w:val="22"/>
          <w:szCs w:val="22"/>
        </w:rPr>
        <w:t xml:space="preserve">                                                          </w:t>
      </w:r>
      <w:r>
        <w:rPr>
          <w:rFonts w:ascii="Arial" w:hAnsi="Arial" w:cs="Arial"/>
          <w:sz w:val="22"/>
          <w:szCs w:val="22"/>
        </w:rPr>
        <w:t>2.</w:t>
      </w:r>
      <w:r w:rsidR="00BE709D" w:rsidRPr="00BE709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E709D">
        <w:rPr>
          <w:rFonts w:ascii="Arial" w:hAnsi="Arial" w:cs="Arial"/>
          <w:sz w:val="22"/>
          <w:szCs w:val="22"/>
        </w:rPr>
        <w:t>Καραμάνης</w:t>
      </w:r>
      <w:proofErr w:type="spellEnd"/>
      <w:r w:rsidR="00BE709D">
        <w:rPr>
          <w:rFonts w:ascii="Arial" w:hAnsi="Arial" w:cs="Arial"/>
          <w:sz w:val="22"/>
          <w:szCs w:val="22"/>
        </w:rPr>
        <w:t xml:space="preserve"> Δημήτριος</w:t>
      </w:r>
      <w:r w:rsidR="00BE709D" w:rsidRPr="008B5B86">
        <w:rPr>
          <w:rFonts w:ascii="Arial" w:hAnsi="Arial" w:cs="Arial"/>
          <w:sz w:val="22"/>
          <w:szCs w:val="22"/>
        </w:rPr>
        <w:t xml:space="preserve">   </w:t>
      </w:r>
    </w:p>
    <w:p w:rsidR="007F6A93" w:rsidRPr="008B5B86" w:rsidRDefault="007F6A93" w:rsidP="007F6A9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>3.</w:t>
      </w:r>
      <w:r w:rsidRPr="008B5B86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8B5B86">
        <w:rPr>
          <w:rFonts w:ascii="Arial" w:hAnsi="Arial" w:cs="Arial"/>
          <w:sz w:val="22"/>
          <w:szCs w:val="22"/>
        </w:rPr>
        <w:t>αλογρηάς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Αθανάσιος                                                       </w:t>
      </w:r>
    </w:p>
    <w:p w:rsidR="007F6A93" w:rsidRPr="008B5B86" w:rsidRDefault="007F6A93" w:rsidP="007F6A9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4.Σαγιάννης Μιχαήλ                                                           </w:t>
      </w:r>
    </w:p>
    <w:p w:rsidR="007F6A93" w:rsidRPr="008B5B86" w:rsidRDefault="007F6A93" w:rsidP="007F6A9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5.Μερτζάνης </w:t>
      </w:r>
      <w:proofErr w:type="spellStart"/>
      <w:r w:rsidRPr="008B5B86">
        <w:rPr>
          <w:rFonts w:ascii="Arial" w:hAnsi="Arial" w:cs="Arial"/>
          <w:sz w:val="22"/>
          <w:szCs w:val="22"/>
        </w:rPr>
        <w:t>Κωσταντίνος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                                     </w:t>
      </w:r>
      <w:r w:rsidRPr="008B5B86">
        <w:rPr>
          <w:rFonts w:ascii="Arial" w:hAnsi="Arial" w:cs="Arial"/>
          <w:sz w:val="22"/>
          <w:szCs w:val="22"/>
        </w:rPr>
        <w:t>Αν και είχαν νόμιμα προσκληθεί</w:t>
      </w:r>
    </w:p>
    <w:p w:rsidR="007F6A93" w:rsidRPr="008B5B86" w:rsidRDefault="007F6A93" w:rsidP="007F6A9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6. </w:t>
      </w:r>
      <w:proofErr w:type="spellStart"/>
      <w:r w:rsidRPr="008B5B86">
        <w:rPr>
          <w:rFonts w:ascii="Arial" w:hAnsi="Arial" w:cs="Arial"/>
          <w:sz w:val="22"/>
          <w:szCs w:val="22"/>
        </w:rPr>
        <w:t>Καπλάνης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Κωνσταντίνος</w:t>
      </w:r>
    </w:p>
    <w:p w:rsidR="00752C50" w:rsidRDefault="00BE709D" w:rsidP="00752C5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7.Μπράλιος Νικόλαος</w:t>
      </w:r>
    </w:p>
    <w:p w:rsidR="00752C50" w:rsidRDefault="00752C50" w:rsidP="00752C50">
      <w:pPr>
        <w:pStyle w:val="ad"/>
        <w:spacing w:before="119" w:after="119"/>
        <w:rPr>
          <w:rFonts w:ascii="Arial" w:eastAsia="Arial" w:hAnsi="Arial" w:cs="Arial"/>
          <w:sz w:val="22"/>
          <w:szCs w:val="22"/>
        </w:rPr>
      </w:pPr>
      <w:r w:rsidRPr="00B04994">
        <w:rPr>
          <w:rFonts w:ascii="Arial" w:eastAsia="Arial" w:hAnsi="Arial" w:cs="Arial"/>
          <w:sz w:val="22"/>
          <w:szCs w:val="22"/>
        </w:rPr>
        <w:t xml:space="preserve">  </w:t>
      </w:r>
      <w:r w:rsidR="007F6A93">
        <w:rPr>
          <w:rFonts w:ascii="Arial" w:eastAsia="Arial" w:hAnsi="Arial" w:cs="Arial"/>
          <w:sz w:val="22"/>
          <w:szCs w:val="22"/>
          <w:lang w:val="en-US"/>
        </w:rPr>
        <w:t>O</w:t>
      </w:r>
      <w:r w:rsidR="007F6A93" w:rsidRPr="007F6A93">
        <w:rPr>
          <w:rFonts w:ascii="Arial" w:eastAsia="Arial" w:hAnsi="Arial" w:cs="Arial"/>
          <w:sz w:val="22"/>
          <w:szCs w:val="22"/>
        </w:rPr>
        <w:t xml:space="preserve"> </w:t>
      </w:r>
      <w:r w:rsidR="007F6A93">
        <w:rPr>
          <w:rFonts w:ascii="Arial" w:eastAsia="Arial" w:hAnsi="Arial" w:cs="Arial"/>
          <w:sz w:val="22"/>
          <w:szCs w:val="22"/>
        </w:rPr>
        <w:t>Πρόεδρος της Οικονομικής Επιτροπής ε</w:t>
      </w:r>
      <w:r w:rsidRPr="00B04994">
        <w:rPr>
          <w:rFonts w:ascii="Arial" w:eastAsia="Arial" w:hAnsi="Arial" w:cs="Arial"/>
          <w:sz w:val="22"/>
          <w:szCs w:val="22"/>
        </w:rPr>
        <w:t xml:space="preserve">ισηγούμενος </w:t>
      </w:r>
      <w:proofErr w:type="gramStart"/>
      <w:r w:rsidRPr="00B04994">
        <w:rPr>
          <w:rFonts w:ascii="Arial" w:eastAsia="Arial" w:hAnsi="Arial" w:cs="Arial"/>
          <w:sz w:val="22"/>
          <w:szCs w:val="22"/>
        </w:rPr>
        <w:t xml:space="preserve">το </w:t>
      </w:r>
      <w:r w:rsidR="00CA5EB6">
        <w:rPr>
          <w:rFonts w:ascii="Arial" w:eastAsia="Arial" w:hAnsi="Arial" w:cs="Arial"/>
          <w:sz w:val="22"/>
          <w:szCs w:val="22"/>
        </w:rPr>
        <w:t xml:space="preserve"> </w:t>
      </w:r>
      <w:r w:rsidR="007F6A93">
        <w:rPr>
          <w:rFonts w:ascii="Arial" w:eastAsia="Arial" w:hAnsi="Arial" w:cs="Arial"/>
          <w:sz w:val="22"/>
          <w:szCs w:val="22"/>
        </w:rPr>
        <w:t>2</w:t>
      </w:r>
      <w:r w:rsidRPr="00802F7C">
        <w:rPr>
          <w:rFonts w:ascii="Arial" w:eastAsia="Arial" w:hAnsi="Arial" w:cs="Arial"/>
          <w:sz w:val="22"/>
          <w:szCs w:val="22"/>
          <w:vertAlign w:val="superscript"/>
        </w:rPr>
        <w:t>ο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θέμα της</w:t>
      </w:r>
      <w:r w:rsidRPr="00B04994">
        <w:rPr>
          <w:rFonts w:ascii="Arial" w:eastAsia="Arial" w:hAnsi="Arial" w:cs="Arial"/>
          <w:sz w:val="22"/>
          <w:szCs w:val="22"/>
        </w:rPr>
        <w:t xml:space="preserve"> ημερήσιας </w:t>
      </w:r>
      <w:r>
        <w:rPr>
          <w:rFonts w:ascii="Arial" w:eastAsia="Arial" w:hAnsi="Arial" w:cs="Arial"/>
          <w:sz w:val="22"/>
          <w:szCs w:val="22"/>
        </w:rPr>
        <w:t>διάταξης</w:t>
      </w:r>
      <w:r w:rsidRPr="00B04994">
        <w:rPr>
          <w:rFonts w:ascii="Arial" w:eastAsia="Arial" w:hAnsi="Arial" w:cs="Arial"/>
          <w:sz w:val="22"/>
          <w:szCs w:val="22"/>
        </w:rPr>
        <w:t xml:space="preserve">  </w:t>
      </w:r>
      <w:r w:rsidRPr="00B04994">
        <w:rPr>
          <w:rFonts w:ascii="Arial" w:hAnsi="Arial" w:cs="Arial"/>
          <w:sz w:val="22"/>
          <w:szCs w:val="22"/>
        </w:rPr>
        <w:t xml:space="preserve">έθεσε υπόψη των μελών της Οικονομικής Επιτροπής το με αριθ. </w:t>
      </w:r>
      <w:proofErr w:type="spellStart"/>
      <w:r w:rsidRPr="00B04994">
        <w:rPr>
          <w:rFonts w:ascii="Arial" w:hAnsi="Arial" w:cs="Arial"/>
          <w:sz w:val="22"/>
          <w:szCs w:val="22"/>
        </w:rPr>
        <w:t>πρωτ</w:t>
      </w:r>
      <w:proofErr w:type="spellEnd"/>
      <w:r w:rsidRPr="00B0499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7F6A93">
        <w:rPr>
          <w:rFonts w:ascii="Arial" w:hAnsi="Arial" w:cs="Arial"/>
          <w:sz w:val="22"/>
          <w:szCs w:val="22"/>
        </w:rPr>
        <w:t>15</w:t>
      </w:r>
      <w:r w:rsidR="00282A18">
        <w:rPr>
          <w:rFonts w:ascii="Arial" w:hAnsi="Arial" w:cs="Arial"/>
          <w:sz w:val="22"/>
          <w:szCs w:val="22"/>
        </w:rPr>
        <w:t>721</w:t>
      </w:r>
      <w:r w:rsidRPr="00B04994">
        <w:rPr>
          <w:rFonts w:ascii="Arial" w:hAnsi="Arial" w:cs="Arial"/>
          <w:sz w:val="22"/>
          <w:szCs w:val="22"/>
        </w:rPr>
        <w:t>/</w:t>
      </w:r>
      <w:r w:rsidR="007F6A93">
        <w:rPr>
          <w:rFonts w:ascii="Arial" w:hAnsi="Arial" w:cs="Arial"/>
          <w:sz w:val="22"/>
          <w:szCs w:val="22"/>
        </w:rPr>
        <w:t>09</w:t>
      </w:r>
      <w:r>
        <w:rPr>
          <w:rFonts w:ascii="Arial" w:hAnsi="Arial" w:cs="Arial"/>
          <w:sz w:val="22"/>
          <w:szCs w:val="22"/>
        </w:rPr>
        <w:t>-</w:t>
      </w:r>
      <w:r w:rsidR="007F6A93">
        <w:rPr>
          <w:rFonts w:ascii="Arial" w:hAnsi="Arial" w:cs="Arial"/>
          <w:sz w:val="22"/>
          <w:szCs w:val="22"/>
        </w:rPr>
        <w:t>09</w:t>
      </w:r>
      <w:r>
        <w:rPr>
          <w:rFonts w:ascii="Arial" w:hAnsi="Arial" w:cs="Arial"/>
          <w:sz w:val="22"/>
          <w:szCs w:val="22"/>
        </w:rPr>
        <w:t>-</w:t>
      </w:r>
      <w:r w:rsidRPr="00B04994">
        <w:rPr>
          <w:rFonts w:ascii="Arial" w:hAnsi="Arial" w:cs="Arial"/>
          <w:sz w:val="22"/>
          <w:szCs w:val="22"/>
        </w:rPr>
        <w:t>202</w:t>
      </w:r>
      <w:r w:rsidR="007F6A93">
        <w:rPr>
          <w:rFonts w:ascii="Arial" w:hAnsi="Arial" w:cs="Arial"/>
          <w:sz w:val="22"/>
          <w:szCs w:val="22"/>
        </w:rPr>
        <w:t>2</w:t>
      </w:r>
      <w:r w:rsidRPr="00B04994">
        <w:rPr>
          <w:rFonts w:ascii="Arial" w:hAnsi="Arial" w:cs="Arial"/>
          <w:sz w:val="22"/>
          <w:szCs w:val="22"/>
        </w:rPr>
        <w:t xml:space="preserve"> έγγραφο </w:t>
      </w:r>
      <w:r w:rsidR="00282A18">
        <w:rPr>
          <w:rFonts w:ascii="Arial" w:eastAsia="Verdana" w:hAnsi="Arial" w:cs="Arial"/>
          <w:color w:val="000000"/>
          <w:sz w:val="22"/>
          <w:szCs w:val="22"/>
        </w:rPr>
        <w:t xml:space="preserve">του Τμ. Προϋπολογισμού , Λογιστηρίου &amp; Προμηθειών </w:t>
      </w:r>
      <w:r w:rsidRPr="00B04994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B04994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B04994">
        <w:rPr>
          <w:rFonts w:ascii="Arial" w:hAnsi="Arial" w:cs="Arial"/>
          <w:sz w:val="22"/>
          <w:szCs w:val="22"/>
        </w:rPr>
        <w:t>Λεβαδέων</w:t>
      </w:r>
      <w:proofErr w:type="spellEnd"/>
      <w:r w:rsidRPr="00B04994">
        <w:rPr>
          <w:rFonts w:ascii="Arial" w:hAnsi="Arial" w:cs="Arial"/>
          <w:sz w:val="22"/>
          <w:szCs w:val="22"/>
        </w:rPr>
        <w:t xml:space="preserve"> </w:t>
      </w:r>
      <w:r w:rsidRPr="00B04994">
        <w:rPr>
          <w:rFonts w:ascii="Arial" w:eastAsia="Verdana" w:hAnsi="Arial" w:cs="Arial"/>
          <w:color w:val="000000"/>
          <w:sz w:val="22"/>
          <w:szCs w:val="22"/>
        </w:rPr>
        <w:t xml:space="preserve"> </w:t>
      </w:r>
      <w:r w:rsidRPr="00B04994">
        <w:rPr>
          <w:rFonts w:ascii="Arial" w:eastAsia="Arial" w:hAnsi="Arial" w:cs="Arial"/>
          <w:sz w:val="22"/>
          <w:szCs w:val="22"/>
        </w:rPr>
        <w:t xml:space="preserve">στο οποίο αναφέρονται </w:t>
      </w:r>
      <w:r w:rsidRPr="00B04994">
        <w:rPr>
          <w:rFonts w:ascii="Arial" w:hAnsi="Arial" w:cs="Arial"/>
          <w:sz w:val="22"/>
          <w:szCs w:val="22"/>
        </w:rPr>
        <w:t>τα παρακάτω:</w:t>
      </w:r>
      <w:r w:rsidRPr="00B04994">
        <w:rPr>
          <w:rFonts w:ascii="Arial" w:eastAsia="Arial" w:hAnsi="Arial" w:cs="Arial"/>
          <w:sz w:val="22"/>
          <w:szCs w:val="22"/>
        </w:rPr>
        <w:t xml:space="preserve">  </w:t>
      </w:r>
    </w:p>
    <w:p w:rsidR="00282A18" w:rsidRPr="00282A18" w:rsidRDefault="009536F4" w:rsidP="00282A18">
      <w:pPr>
        <w:jc w:val="both"/>
        <w:rPr>
          <w:rFonts w:ascii="Arial" w:hAnsi="Arial" w:cs="Arial"/>
          <w:sz w:val="22"/>
          <w:szCs w:val="22"/>
        </w:rPr>
      </w:pPr>
      <w:r w:rsidRPr="0046203A">
        <w:rPr>
          <w:rFonts w:ascii="Arial" w:eastAsia="Arial" w:hAnsi="Arial" w:cs="Arial"/>
          <w:i/>
          <w:sz w:val="22"/>
          <w:szCs w:val="22"/>
        </w:rPr>
        <w:t xml:space="preserve"> </w:t>
      </w:r>
      <w:r w:rsidR="00282A18" w:rsidRPr="00282A18">
        <w:rPr>
          <w:rFonts w:ascii="Arial" w:hAnsi="Arial" w:cs="Arial"/>
          <w:i/>
          <w:iCs/>
          <w:sz w:val="22"/>
          <w:szCs w:val="22"/>
        </w:rPr>
        <w:t xml:space="preserve">Με την  </w:t>
      </w:r>
      <w:r w:rsidR="00282A18" w:rsidRPr="00282A18">
        <w:rPr>
          <w:rStyle w:val="a5"/>
          <w:rFonts w:ascii="Arial" w:hAnsi="Arial" w:cs="Arial"/>
          <w:i/>
          <w:iCs/>
          <w:sz w:val="22"/>
          <w:szCs w:val="22"/>
        </w:rPr>
        <w:t xml:space="preserve">ΚΥΑ οικ.55040/26-7-2021 Παροχή οδηγιών για την κατάρτιση του προϋπολογισμού των δήμων, οικονομικού έτους 2022 - τροποποίηση της </w:t>
      </w:r>
      <w:proofErr w:type="spellStart"/>
      <w:r w:rsidR="00282A18" w:rsidRPr="00282A18">
        <w:rPr>
          <w:rStyle w:val="a5"/>
          <w:rFonts w:ascii="Arial" w:hAnsi="Arial" w:cs="Arial"/>
          <w:i/>
          <w:iCs/>
          <w:sz w:val="22"/>
          <w:szCs w:val="22"/>
        </w:rPr>
        <w:t>αριθμ</w:t>
      </w:r>
      <w:proofErr w:type="spellEnd"/>
      <w:r w:rsidR="00282A18" w:rsidRPr="00282A18">
        <w:rPr>
          <w:rStyle w:val="a5"/>
          <w:rFonts w:ascii="Arial" w:hAnsi="Arial" w:cs="Arial"/>
          <w:i/>
          <w:iCs/>
          <w:sz w:val="22"/>
          <w:szCs w:val="22"/>
        </w:rPr>
        <w:t xml:space="preserve">. 7028/2004 (Β'253) απόφασης, </w:t>
      </w:r>
      <w:r w:rsidR="00282A18" w:rsidRPr="00282A18">
        <w:rPr>
          <w:rFonts w:ascii="Arial" w:hAnsi="Arial" w:cs="Arial"/>
          <w:i/>
          <w:iCs/>
          <w:sz w:val="22"/>
          <w:szCs w:val="22"/>
        </w:rPr>
        <w:t>παρέχονται οδηγίες σχετικά με την αναμόρφωση του προϋπολογισμού, επίσης στο Β.Δ. 17/5-15/6/1959  αναφέρονται οι λόγοι αναμόρφωσης ως εξής:</w:t>
      </w:r>
    </w:p>
    <w:p w:rsidR="00282A18" w:rsidRPr="00282A18" w:rsidRDefault="00282A18" w:rsidP="00282A18">
      <w:pPr>
        <w:jc w:val="both"/>
        <w:rPr>
          <w:rFonts w:ascii="Arial" w:hAnsi="Arial" w:cs="Arial"/>
          <w:sz w:val="22"/>
          <w:szCs w:val="22"/>
        </w:rPr>
      </w:pPr>
      <w:r w:rsidRPr="00282A18">
        <w:rPr>
          <w:rFonts w:ascii="Arial" w:hAnsi="Arial" w:cs="Arial"/>
          <w:i/>
          <w:iCs/>
          <w:sz w:val="22"/>
          <w:szCs w:val="22"/>
        </w:rPr>
        <w:t>- Μεταφορά πίστωσης ως εκπληρωμένου του σκοπού ή ότι κατέστη ανέφικτος προς επαύξηση άλλης πίστωσης που αναγράφεται στον προϋπολογισμό του ίδιου ή άλλου κεφαλαίου ή προς δημιουργία πιστώσεων για έκτακτες και επείγουσες ανάγκες μη προβλεπόμενες στον προϋπολογισμό. (παρ 2 άρθρο 8 Β.Δ. 17-5/15-6-59 (ΦΕΚ 114/59 τεύχος Α').</w:t>
      </w:r>
    </w:p>
    <w:p w:rsidR="00282A18" w:rsidRPr="00282A18" w:rsidRDefault="00282A18" w:rsidP="00282A18">
      <w:pPr>
        <w:jc w:val="both"/>
        <w:rPr>
          <w:rFonts w:ascii="Arial" w:hAnsi="Arial" w:cs="Arial"/>
          <w:sz w:val="22"/>
          <w:szCs w:val="22"/>
        </w:rPr>
      </w:pPr>
      <w:r w:rsidRPr="00282A18">
        <w:rPr>
          <w:rFonts w:ascii="Arial" w:hAnsi="Arial" w:cs="Arial"/>
          <w:i/>
          <w:iCs/>
          <w:sz w:val="22"/>
          <w:szCs w:val="22"/>
        </w:rPr>
        <w:t>- Μεταφορά από το «Αποθεματικό» για αναπλήρωση των πιστώσεων, οι οποίες βρέθηκαν ανεπαρκείς, όπως και για έκτακτες και επείγουσες ανάγκες μη προβλεπόμενες στον προϋπολογισμό. (παρ 4 άρθρο 8 Β.Δ. 17-5/15-6-59 (ΦΕΚ 114/59 τεύχος Α').</w:t>
      </w:r>
    </w:p>
    <w:p w:rsidR="00282A18" w:rsidRPr="00282A18" w:rsidRDefault="00282A18" w:rsidP="00282A18">
      <w:pPr>
        <w:jc w:val="both"/>
        <w:rPr>
          <w:rFonts w:ascii="Arial" w:hAnsi="Arial" w:cs="Arial"/>
          <w:sz w:val="22"/>
          <w:szCs w:val="22"/>
        </w:rPr>
      </w:pPr>
      <w:r w:rsidRPr="00282A18">
        <w:rPr>
          <w:rStyle w:val="a5"/>
          <w:rFonts w:ascii="Arial" w:hAnsi="Arial" w:cs="Arial"/>
          <w:i/>
          <w:iCs/>
          <w:sz w:val="22"/>
          <w:szCs w:val="22"/>
        </w:rPr>
        <w:lastRenderedPageBreak/>
        <w:t xml:space="preserve">Επειδή έχουν προκύψει ανάγκες οι οποίες δεν είχαν προβλεφθεί στον προϋπολογισμό του Δήμου  του τρέχοντος έτους παρίσταται ανάγκη αύξησης των πιστώσεων για την κάλυψη των αναγκών αυτών. </w:t>
      </w:r>
    </w:p>
    <w:p w:rsidR="00282A18" w:rsidRPr="00282A18" w:rsidRDefault="00282A18" w:rsidP="00282A18">
      <w:pPr>
        <w:rPr>
          <w:rFonts w:ascii="Arial" w:hAnsi="Arial" w:cs="Arial"/>
          <w:i/>
          <w:iCs/>
          <w:sz w:val="22"/>
          <w:szCs w:val="22"/>
        </w:rPr>
      </w:pPr>
    </w:p>
    <w:p w:rsidR="00282A18" w:rsidRPr="00282A18" w:rsidRDefault="00282A18" w:rsidP="00282A18">
      <w:pPr>
        <w:ind w:firstLine="720"/>
        <w:jc w:val="center"/>
        <w:rPr>
          <w:rFonts w:ascii="Arial" w:hAnsi="Arial" w:cs="Arial"/>
          <w:sz w:val="22"/>
          <w:szCs w:val="22"/>
        </w:rPr>
      </w:pPr>
      <w:r w:rsidRPr="00282A18">
        <w:rPr>
          <w:rFonts w:ascii="Arial" w:hAnsi="Arial" w:cs="Arial"/>
          <w:b/>
          <w:bCs/>
          <w:i/>
          <w:iCs/>
          <w:sz w:val="22"/>
          <w:szCs w:val="22"/>
        </w:rPr>
        <w:t>Κατόπιν του ανωτέρω  και  αφού λάβετε υπόψη σας</w:t>
      </w:r>
    </w:p>
    <w:p w:rsidR="00282A18" w:rsidRPr="00282A18" w:rsidRDefault="00282A18" w:rsidP="00282A18">
      <w:pPr>
        <w:ind w:firstLine="720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282A18" w:rsidRPr="00282A18" w:rsidRDefault="00282A18" w:rsidP="00282A18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sz w:val="22"/>
          <w:szCs w:val="22"/>
        </w:rPr>
      </w:pPr>
      <w:r w:rsidRPr="00282A18">
        <w:rPr>
          <w:rFonts w:ascii="Arial" w:hAnsi="Arial" w:cs="Arial"/>
          <w:i/>
          <w:iCs/>
          <w:sz w:val="22"/>
          <w:szCs w:val="22"/>
        </w:rPr>
        <w:t xml:space="preserve">Το  άρθρο 72 του Ν.3852/2010 όπως αυτό αντικαταστάθηκε με την παρ.1 του άρθρου 40 του Ν.4735/2020 (ΦΕΚ 197/12-10-2020 </w:t>
      </w:r>
      <w:proofErr w:type="spellStart"/>
      <w:r w:rsidRPr="00282A18">
        <w:rPr>
          <w:rFonts w:ascii="Arial" w:hAnsi="Arial" w:cs="Arial"/>
          <w:i/>
          <w:iCs/>
          <w:sz w:val="22"/>
          <w:szCs w:val="22"/>
        </w:rPr>
        <w:t>τ.Α΄</w:t>
      </w:r>
      <w:proofErr w:type="spellEnd"/>
      <w:r w:rsidRPr="00282A18">
        <w:rPr>
          <w:rFonts w:ascii="Arial" w:hAnsi="Arial" w:cs="Arial"/>
          <w:i/>
          <w:iCs/>
          <w:sz w:val="22"/>
          <w:szCs w:val="22"/>
        </w:rPr>
        <w:t>).</w:t>
      </w:r>
    </w:p>
    <w:p w:rsidR="00282A18" w:rsidRPr="00282A18" w:rsidRDefault="00282A18" w:rsidP="00282A18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  <w:iCs/>
          <w:sz w:val="22"/>
          <w:szCs w:val="22"/>
        </w:rPr>
      </w:pPr>
      <w:r w:rsidRPr="00282A18">
        <w:rPr>
          <w:rFonts w:ascii="Arial" w:hAnsi="Arial" w:cs="Arial"/>
          <w:i/>
          <w:iCs/>
          <w:sz w:val="22"/>
          <w:szCs w:val="22"/>
        </w:rPr>
        <w:t xml:space="preserve">Την αριθμ.127/2021 Απόφαση Δημοτικού Συμβουλίου (ΑΔΑ:6ΖΓΧΩΛΗ-ΔΝΥ) με την οποία εγκρίθηκε ο προϋπολογισμός του Δήμου </w:t>
      </w:r>
      <w:proofErr w:type="spellStart"/>
      <w:r w:rsidRPr="00282A18">
        <w:rPr>
          <w:rFonts w:ascii="Arial" w:hAnsi="Arial" w:cs="Arial"/>
          <w:i/>
          <w:iCs/>
          <w:sz w:val="22"/>
          <w:szCs w:val="22"/>
        </w:rPr>
        <w:t>Λεβαδέων</w:t>
      </w:r>
      <w:proofErr w:type="spellEnd"/>
      <w:r w:rsidRPr="00282A18">
        <w:rPr>
          <w:rFonts w:ascii="Arial" w:hAnsi="Arial" w:cs="Arial"/>
          <w:i/>
          <w:iCs/>
          <w:sz w:val="22"/>
          <w:szCs w:val="22"/>
        </w:rPr>
        <w:t xml:space="preserve"> οικονομικού έτους 2022, η οποία επικυρώθηκε με την αριθμ.πρωτ.3021/7-1-2022 απόφαση του Συντονιστή </w:t>
      </w:r>
      <w:proofErr w:type="spellStart"/>
      <w:r w:rsidRPr="00282A18">
        <w:rPr>
          <w:rFonts w:ascii="Arial" w:hAnsi="Arial" w:cs="Arial"/>
          <w:i/>
          <w:iCs/>
          <w:sz w:val="22"/>
          <w:szCs w:val="22"/>
        </w:rPr>
        <w:t>Αποκ.Διοικ.Θεσσαλίας</w:t>
      </w:r>
      <w:proofErr w:type="spellEnd"/>
      <w:r w:rsidRPr="00282A18">
        <w:rPr>
          <w:rFonts w:ascii="Arial" w:hAnsi="Arial" w:cs="Arial"/>
          <w:i/>
          <w:iCs/>
          <w:sz w:val="22"/>
          <w:szCs w:val="22"/>
        </w:rPr>
        <w:t>-Στερεάς Ελλάδας (ΑΔΑ:Ψ4Σ9ΟΡ10-ΝΟ7).</w:t>
      </w:r>
    </w:p>
    <w:p w:rsidR="00282A18" w:rsidRPr="00282A18" w:rsidRDefault="00282A18" w:rsidP="00282A18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  <w:iCs/>
          <w:sz w:val="22"/>
          <w:szCs w:val="22"/>
        </w:rPr>
      </w:pPr>
      <w:r w:rsidRPr="00282A18">
        <w:rPr>
          <w:rFonts w:ascii="Arial" w:hAnsi="Arial" w:cs="Arial"/>
          <w:i/>
          <w:iCs/>
          <w:sz w:val="22"/>
          <w:szCs w:val="22"/>
        </w:rPr>
        <w:t xml:space="preserve">Την αριθμ.25/2022 Απόφαση Δημοτικού Συμβουλίου (ΑΔΑ:Ψ920ΩΛΗ-5ΕΝ) με την οποία εγκρίθηκε η υποχρεωτική αναμόρφωση προϋπολογισμού και ΟΠΔ έτους 2022  του Δήμου, η οποία επικυρώθηκε με την αριθμ.πρωτ.54850/24-3-2022 απόφαση του Συντονιστή </w:t>
      </w:r>
      <w:proofErr w:type="spellStart"/>
      <w:r w:rsidRPr="00282A18">
        <w:rPr>
          <w:rFonts w:ascii="Arial" w:hAnsi="Arial" w:cs="Arial"/>
          <w:i/>
          <w:iCs/>
          <w:sz w:val="22"/>
          <w:szCs w:val="22"/>
        </w:rPr>
        <w:t>Αποκ.Διοικ.Θεσσαλίας</w:t>
      </w:r>
      <w:proofErr w:type="spellEnd"/>
      <w:r w:rsidRPr="00282A18">
        <w:rPr>
          <w:rFonts w:ascii="Arial" w:hAnsi="Arial" w:cs="Arial"/>
          <w:i/>
          <w:iCs/>
          <w:sz w:val="22"/>
          <w:szCs w:val="22"/>
        </w:rPr>
        <w:t>-Στερεάς Ελλάδας (ΑΔΑ:6ΖΥΜΟΡ10-529).</w:t>
      </w:r>
    </w:p>
    <w:p w:rsidR="00282A18" w:rsidRPr="00282A18" w:rsidRDefault="00282A18" w:rsidP="00282A18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  <w:iCs/>
          <w:sz w:val="22"/>
          <w:szCs w:val="22"/>
        </w:rPr>
      </w:pPr>
      <w:r w:rsidRPr="00282A18">
        <w:rPr>
          <w:rFonts w:ascii="Arial" w:hAnsi="Arial" w:cs="Arial"/>
          <w:i/>
          <w:iCs/>
          <w:sz w:val="22"/>
          <w:szCs w:val="22"/>
        </w:rPr>
        <w:t>Τα σχετικά έγγραφα με τα οποία οι υπηρεσίες αιτιολογούν την ανάγκη αναμόρφωσης του προϋπολογισμού προκειμένου να λειτουργούν εύρυθμα και να εξυπηρετούνται  οι έκτακτες</w:t>
      </w:r>
      <w:r w:rsidRPr="00282A18">
        <w:rPr>
          <w:rFonts w:ascii="Arial" w:hAnsi="Arial" w:cs="Arial"/>
          <w:bCs/>
          <w:i/>
          <w:iCs/>
          <w:sz w:val="22"/>
          <w:szCs w:val="22"/>
        </w:rPr>
        <w:t xml:space="preserve"> ανάγκες που έχουν προκύψει.</w:t>
      </w:r>
    </w:p>
    <w:p w:rsidR="00282A18" w:rsidRPr="00282A18" w:rsidRDefault="00282A18" w:rsidP="00282A18">
      <w:pPr>
        <w:tabs>
          <w:tab w:val="left" w:pos="4095"/>
        </w:tabs>
        <w:ind w:left="720"/>
        <w:rPr>
          <w:rFonts w:ascii="Arial" w:hAnsi="Arial" w:cs="Arial"/>
          <w:b/>
          <w:i/>
          <w:iCs/>
          <w:sz w:val="22"/>
          <w:szCs w:val="22"/>
          <w:u w:val="single"/>
        </w:rPr>
      </w:pPr>
      <w:r w:rsidRPr="00282A18">
        <w:rPr>
          <w:rFonts w:ascii="Arial" w:hAnsi="Arial" w:cs="Arial"/>
          <w:i/>
          <w:iCs/>
          <w:sz w:val="22"/>
          <w:szCs w:val="22"/>
        </w:rPr>
        <w:tab/>
      </w:r>
    </w:p>
    <w:p w:rsidR="00282A18" w:rsidRPr="00282A18" w:rsidRDefault="00282A18" w:rsidP="00282A18">
      <w:pPr>
        <w:pStyle w:val="af2"/>
        <w:ind w:left="786" w:firstLine="0"/>
        <w:jc w:val="center"/>
        <w:rPr>
          <w:rFonts w:ascii="Arial" w:hAnsi="Arial" w:cs="Arial"/>
          <w:sz w:val="22"/>
          <w:szCs w:val="22"/>
        </w:rPr>
      </w:pPr>
      <w:r w:rsidRPr="00282A18">
        <w:rPr>
          <w:rFonts w:ascii="Arial" w:hAnsi="Arial" w:cs="Arial"/>
          <w:b/>
          <w:i/>
          <w:iCs/>
          <w:sz w:val="22"/>
          <w:szCs w:val="22"/>
          <w:u w:val="single"/>
        </w:rPr>
        <w:t xml:space="preserve">Καλείται η Οικονομική Επιτροπή </w:t>
      </w:r>
    </w:p>
    <w:p w:rsidR="00282A18" w:rsidRPr="00282A18" w:rsidRDefault="00282A18" w:rsidP="00282A18">
      <w:pPr>
        <w:pStyle w:val="af2"/>
        <w:ind w:left="786" w:firstLine="0"/>
        <w:jc w:val="center"/>
        <w:rPr>
          <w:rFonts w:ascii="Arial" w:hAnsi="Arial" w:cs="Arial"/>
          <w:b/>
          <w:i/>
          <w:iCs/>
          <w:sz w:val="22"/>
          <w:szCs w:val="22"/>
          <w:u w:val="single"/>
        </w:rPr>
      </w:pPr>
    </w:p>
    <w:p w:rsidR="00282A18" w:rsidRPr="00282A18" w:rsidRDefault="00282A18" w:rsidP="00282A18">
      <w:pPr>
        <w:pStyle w:val="af2"/>
        <w:ind w:firstLine="0"/>
        <w:rPr>
          <w:rFonts w:ascii="Arial" w:eastAsia="Verdana" w:hAnsi="Arial" w:cs="Arial"/>
          <w:i/>
          <w:iCs/>
          <w:sz w:val="22"/>
          <w:szCs w:val="22"/>
        </w:rPr>
      </w:pPr>
      <w:r w:rsidRPr="00282A18">
        <w:rPr>
          <w:rFonts w:ascii="Arial" w:eastAsia="Verdana" w:hAnsi="Arial" w:cs="Arial"/>
          <w:i/>
          <w:iCs/>
          <w:sz w:val="22"/>
          <w:szCs w:val="22"/>
        </w:rPr>
        <w:t>Να προβεί στην αναμόρφωση του προϋπολογισμού οικ. Έτους 2022  , όπως παρακάτω:</w:t>
      </w:r>
    </w:p>
    <w:p w:rsidR="00282A18" w:rsidRPr="00282A18" w:rsidRDefault="00282A18" w:rsidP="00282A18">
      <w:pPr>
        <w:pStyle w:val="af2"/>
        <w:tabs>
          <w:tab w:val="clear" w:pos="8460"/>
          <w:tab w:val="left" w:pos="3630"/>
        </w:tabs>
        <w:ind w:firstLine="0"/>
        <w:rPr>
          <w:rFonts w:ascii="Arial" w:eastAsia="Verdana" w:hAnsi="Arial" w:cs="Arial"/>
          <w:i/>
          <w:iCs/>
          <w:sz w:val="22"/>
          <w:szCs w:val="22"/>
        </w:rPr>
      </w:pPr>
      <w:r w:rsidRPr="00282A18">
        <w:rPr>
          <w:rFonts w:ascii="Arial" w:eastAsia="Verdana" w:hAnsi="Arial" w:cs="Arial"/>
          <w:i/>
          <w:iCs/>
          <w:sz w:val="22"/>
          <w:szCs w:val="22"/>
        </w:rPr>
        <w:tab/>
      </w:r>
    </w:p>
    <w:p w:rsidR="00282A18" w:rsidRDefault="00282A18" w:rsidP="00A77263">
      <w:pPr>
        <w:pStyle w:val="af2"/>
        <w:numPr>
          <w:ilvl w:val="0"/>
          <w:numId w:val="41"/>
        </w:numPr>
        <w:jc w:val="left"/>
        <w:rPr>
          <w:rFonts w:ascii="Arial" w:hAnsi="Arial" w:cs="Arial"/>
          <w:b/>
          <w:i/>
          <w:iCs/>
          <w:color w:val="000000"/>
          <w:sz w:val="20"/>
          <w:szCs w:val="20"/>
        </w:rPr>
      </w:pPr>
      <w:r w:rsidRPr="00282A18">
        <w:rPr>
          <w:rFonts w:ascii="Arial" w:hAnsi="Arial" w:cs="Arial"/>
          <w:b/>
          <w:bCs/>
          <w:i/>
          <w:iCs/>
          <w:sz w:val="20"/>
          <w:szCs w:val="20"/>
        </w:rPr>
        <w:t xml:space="preserve">Αύξηση  </w:t>
      </w:r>
      <w:r w:rsidRPr="00282A18">
        <w:rPr>
          <w:rFonts w:ascii="Arial" w:hAnsi="Arial" w:cs="Arial"/>
          <w:b/>
          <w:i/>
          <w:iCs/>
          <w:color w:val="000000"/>
          <w:sz w:val="20"/>
          <w:szCs w:val="20"/>
        </w:rPr>
        <w:t>Κ.Α. Εσόδων</w:t>
      </w:r>
    </w:p>
    <w:p w:rsidR="00A77263" w:rsidRPr="00282A18" w:rsidRDefault="00A77263" w:rsidP="00A77263">
      <w:pPr>
        <w:pStyle w:val="af2"/>
        <w:ind w:left="720" w:firstLine="0"/>
        <w:jc w:val="left"/>
        <w:rPr>
          <w:rFonts w:ascii="Arial" w:hAnsi="Arial" w:cs="Arial"/>
          <w:sz w:val="20"/>
          <w:szCs w:val="20"/>
        </w:rPr>
      </w:pPr>
    </w:p>
    <w:tbl>
      <w:tblPr>
        <w:tblW w:w="11069" w:type="dxa"/>
        <w:tblInd w:w="-318" w:type="dxa"/>
        <w:tblLayout w:type="fixed"/>
        <w:tblLook w:val="04A0"/>
      </w:tblPr>
      <w:tblGrid>
        <w:gridCol w:w="568"/>
        <w:gridCol w:w="1401"/>
        <w:gridCol w:w="2285"/>
        <w:gridCol w:w="1559"/>
        <w:gridCol w:w="1701"/>
        <w:gridCol w:w="1842"/>
        <w:gridCol w:w="1713"/>
      </w:tblGrid>
      <w:tr w:rsidR="00A77263" w:rsidRPr="00282A18" w:rsidTr="008218B8">
        <w:trPr>
          <w:trHeight w:val="4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77263" w:rsidRPr="00A77263" w:rsidRDefault="00A77263" w:rsidP="001676E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α/α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77263" w:rsidRPr="00A77263" w:rsidRDefault="00A77263" w:rsidP="001676E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Κ.Α.ΕΣΟΔΩΝ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77263" w:rsidRPr="00A77263" w:rsidRDefault="00A77263" w:rsidP="001676E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ΠΕΡΙΓΡΑΦΗ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77263" w:rsidRPr="00A77263" w:rsidRDefault="00A77263" w:rsidP="001676E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ΠΡΟΫΠΟΛ/ΝΤΑ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77263" w:rsidRPr="00A77263" w:rsidRDefault="00A77263" w:rsidP="001676E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ΠΟΣΟ ΑΝΑΜΟΡΦΩΣΗΣ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77263" w:rsidRPr="00A77263" w:rsidRDefault="00A77263" w:rsidP="001676E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ΤΕΛΙΚΑ ΔΙΑΜΟΡΦ/ΝΤΑ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77263" w:rsidRPr="00A77263" w:rsidRDefault="00A77263" w:rsidP="001676E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ΦΟΡΕΑΣ ΧΡΗΜΑΤ/ΣΗΣ</w:t>
            </w:r>
          </w:p>
        </w:tc>
      </w:tr>
      <w:tr w:rsidR="00282A18" w:rsidRPr="00282A18" w:rsidTr="008218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1212.002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Επιχορήγηση για υλοποίηση Ευρωπαϊκού προγράμματος «Εναρμόνιση οικογενειακής και επαγγελματικής ζωής»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217.165,59€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val="en-US" w:eastAsia="el-GR"/>
              </w:rPr>
              <w:t>87.442,0</w:t>
            </w: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val="en-US" w:eastAsia="el-GR"/>
              </w:rPr>
              <w:t>304.607</w:t>
            </w: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,</w:t>
            </w:r>
            <w:r w:rsidRPr="00282A18">
              <w:rPr>
                <w:rFonts w:ascii="Arial" w:hAnsi="Arial" w:cs="Arial"/>
                <w:color w:val="000000"/>
                <w:sz w:val="20"/>
                <w:szCs w:val="20"/>
                <w:lang w:val="en-US" w:eastAsia="el-GR"/>
              </w:rPr>
              <w:t>59</w:t>
            </w: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€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282A18" w:rsidRPr="00282A18" w:rsidTr="008218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1321.049</w:t>
            </w:r>
          </w:p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Συνοδευτικές δράσεις </w:t>
            </w:r>
            <w:proofErr w:type="spellStart"/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οδοφωτισμού</w:t>
            </w:r>
            <w:proofErr w:type="spellEnd"/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ως μέρος των αναπλάσεων των εισόδων της πόλης της Λιβαδειάς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ΕΤΠΑ - ΝΕΟΣ Κ.Α.</w:t>
            </w:r>
          </w:p>
        </w:tc>
      </w:tr>
      <w:tr w:rsidR="00282A18" w:rsidRPr="00282A18" w:rsidTr="008218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1321.050</w:t>
            </w:r>
          </w:p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Προμήθεια και λειτουργία ηλεκτρικών </w:t>
            </w:r>
            <w:proofErr w:type="spellStart"/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mini</w:t>
            </w:r>
            <w:proofErr w:type="spellEnd"/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λεωφορείων στο ιστορικό κέντρο της πόλης της Λιβαδειάς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ΕΤΠΑ - ΝΕΟΣ Κ.Α.</w:t>
            </w:r>
          </w:p>
        </w:tc>
      </w:tr>
      <w:tr w:rsidR="00282A18" w:rsidRPr="00282A18" w:rsidTr="008218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1321.051</w:t>
            </w:r>
          </w:p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Κατασκευή Πράσινου Σημείου Δήμου </w:t>
            </w:r>
            <w:proofErr w:type="spellStart"/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Λεβαδέων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ΕΤΠΑ - ΝΕΟΣ Κ.Α.</w:t>
            </w:r>
          </w:p>
        </w:tc>
      </w:tr>
      <w:tr w:rsidR="00282A18" w:rsidRPr="00282A18" w:rsidTr="008218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1321.052</w:t>
            </w:r>
          </w:p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Προμήθεια και εγκατάσταση εξοπλισμού για τη δημιουργία και λειτουργία του Πράσινου Σημείου στο </w:t>
            </w: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lastRenderedPageBreak/>
              <w:t xml:space="preserve">Δήμο </w:t>
            </w:r>
            <w:proofErr w:type="spellStart"/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Λεβαδέων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lastRenderedPageBreak/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ΕΤΠΑ - ΝΕΟΣ Κ.Α.</w:t>
            </w:r>
          </w:p>
        </w:tc>
      </w:tr>
      <w:tr w:rsidR="00282A18" w:rsidRPr="00282A18" w:rsidTr="008218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lastRenderedPageBreak/>
              <w:t>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1322.070</w:t>
            </w:r>
          </w:p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Αποκατάσταση οδού</w:t>
            </w:r>
          </w:p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πρόσβασης στην Ιερά</w:t>
            </w:r>
          </w:p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Μονή Οσίου Σεραφείμ</w:t>
            </w:r>
          </w:p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περιοχής οικισμού</w:t>
            </w:r>
          </w:p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Παναγίας </w:t>
            </w:r>
            <w:proofErr w:type="spellStart"/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Καλαμιώτισσας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10.000,00€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10.000,00€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ΠΔΕ (ΣΑΕ 571)</w:t>
            </w:r>
          </w:p>
        </w:tc>
      </w:tr>
      <w:tr w:rsidR="00282A18" w:rsidRPr="00282A18" w:rsidTr="008218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1326.004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Προγραμματική Σύμβαση με </w:t>
            </w:r>
            <w:proofErr w:type="spellStart"/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Περιφ</w:t>
            </w:r>
            <w:proofErr w:type="spellEnd"/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. Στ. Ελλάδας για Ανακατασκευή αγωνιστικού χώρου ποδοσφαίρου</w:t>
            </w:r>
          </w:p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Δημοτικού Σταδίου «ΛΑΜΠΡΟΣ</w:t>
            </w:r>
          </w:p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ΚΑΤΣΩΝΗΣ»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280.000,00€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280.000,00€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Περιφέρεια Στ. Ελλάδος (ΚΑΠ 2022)</w:t>
            </w:r>
          </w:p>
        </w:tc>
      </w:tr>
      <w:tr w:rsidR="00282A18" w:rsidRPr="00282A18" w:rsidTr="008218B8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ΣΥΝΟΛΟ ΑΥΞΗΣΗΣ Κ.Α. ΕΣΟΔΩΝ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b/>
                <w:color w:val="000000"/>
                <w:sz w:val="20"/>
                <w:szCs w:val="20"/>
              </w:rPr>
              <w:t>381.442,00€</w:t>
            </w:r>
          </w:p>
          <w:p w:rsidR="00282A18" w:rsidRPr="00282A18" w:rsidRDefault="00282A18" w:rsidP="008218B8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</w:tbl>
    <w:p w:rsidR="00282A18" w:rsidRPr="00282A18" w:rsidRDefault="00282A18" w:rsidP="00282A18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282A18" w:rsidRPr="00282A18" w:rsidRDefault="00282A18" w:rsidP="00282A18">
      <w:pPr>
        <w:pStyle w:val="af8"/>
        <w:numPr>
          <w:ilvl w:val="0"/>
          <w:numId w:val="40"/>
        </w:numPr>
        <w:snapToGrid w:val="0"/>
        <w:jc w:val="both"/>
        <w:rPr>
          <w:rFonts w:ascii="Arial" w:hAnsi="Arial" w:cs="Arial"/>
          <w:i/>
          <w:iCs/>
          <w:sz w:val="22"/>
          <w:szCs w:val="22"/>
        </w:rPr>
      </w:pPr>
      <w:r w:rsidRPr="00282A18">
        <w:rPr>
          <w:rFonts w:ascii="Arial" w:hAnsi="Arial" w:cs="Arial"/>
          <w:i/>
          <w:iCs/>
          <w:sz w:val="22"/>
          <w:szCs w:val="22"/>
        </w:rPr>
        <w:t xml:space="preserve">Το ποσό των </w:t>
      </w:r>
      <w:r w:rsidRPr="00282A18">
        <w:rPr>
          <w:rFonts w:ascii="Arial" w:hAnsi="Arial" w:cs="Arial"/>
          <w:b/>
          <w:i/>
          <w:iCs/>
          <w:sz w:val="22"/>
          <w:szCs w:val="22"/>
        </w:rPr>
        <w:t>381.442,00€</w:t>
      </w:r>
      <w:r w:rsidRPr="00282A18">
        <w:rPr>
          <w:rFonts w:ascii="Arial" w:hAnsi="Arial" w:cs="Arial"/>
          <w:i/>
          <w:iCs/>
          <w:sz w:val="22"/>
          <w:szCs w:val="22"/>
        </w:rPr>
        <w:t xml:space="preserve"> μεταφέρεται στο αποθεματικό το οποίο ενισχύεται ισόποσα.</w:t>
      </w:r>
    </w:p>
    <w:p w:rsidR="00282A18" w:rsidRPr="00282A18" w:rsidRDefault="00282A18" w:rsidP="00282A18">
      <w:pPr>
        <w:pStyle w:val="af8"/>
        <w:snapToGrid w:val="0"/>
        <w:jc w:val="both"/>
        <w:rPr>
          <w:rFonts w:ascii="Arial" w:hAnsi="Arial" w:cs="Arial"/>
          <w:i/>
          <w:iCs/>
          <w:sz w:val="22"/>
          <w:szCs w:val="22"/>
        </w:rPr>
      </w:pPr>
    </w:p>
    <w:p w:rsidR="00282A18" w:rsidRPr="00282A18" w:rsidRDefault="00282A18" w:rsidP="00282A18">
      <w:pPr>
        <w:jc w:val="center"/>
        <w:rPr>
          <w:rFonts w:ascii="Arial" w:hAnsi="Arial" w:cs="Arial"/>
          <w:b/>
          <w:i/>
          <w:iCs/>
          <w:sz w:val="22"/>
          <w:szCs w:val="22"/>
        </w:rPr>
      </w:pPr>
    </w:p>
    <w:p w:rsidR="00282A18" w:rsidRPr="00282A18" w:rsidRDefault="00282A18" w:rsidP="00282A18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282A18">
        <w:rPr>
          <w:rFonts w:ascii="Arial" w:hAnsi="Arial" w:cs="Arial"/>
          <w:b/>
          <w:i/>
          <w:iCs/>
          <w:sz w:val="22"/>
          <w:szCs w:val="22"/>
        </w:rPr>
        <w:t xml:space="preserve">2. </w:t>
      </w:r>
      <w:r w:rsidRPr="00282A18">
        <w:rPr>
          <w:rFonts w:ascii="Arial" w:hAnsi="Arial" w:cs="Arial"/>
          <w:i/>
          <w:iCs/>
          <w:sz w:val="22"/>
          <w:szCs w:val="22"/>
        </w:rPr>
        <w:t xml:space="preserve">Από την πίστωση του αποθεματικού κεφαλαίου </w:t>
      </w:r>
      <w:r w:rsidRPr="00282A18">
        <w:rPr>
          <w:rFonts w:ascii="Arial" w:hAnsi="Arial" w:cs="Arial"/>
          <w:b/>
          <w:i/>
          <w:iCs/>
          <w:sz w:val="22"/>
          <w:szCs w:val="22"/>
        </w:rPr>
        <w:t>(Κ.Α. 9111)</w:t>
      </w:r>
      <w:r w:rsidRPr="00282A18">
        <w:rPr>
          <w:rFonts w:ascii="Arial" w:hAnsi="Arial" w:cs="Arial"/>
          <w:i/>
          <w:iCs/>
          <w:sz w:val="22"/>
          <w:szCs w:val="22"/>
        </w:rPr>
        <w:t xml:space="preserve"> το ποσό των </w:t>
      </w:r>
      <w:r w:rsidRPr="00282A18">
        <w:rPr>
          <w:rFonts w:ascii="Arial" w:hAnsi="Arial" w:cs="Arial"/>
          <w:b/>
          <w:color w:val="000000"/>
          <w:sz w:val="22"/>
          <w:szCs w:val="22"/>
        </w:rPr>
        <w:t>782.642,00€</w:t>
      </w:r>
    </w:p>
    <w:p w:rsidR="00282A18" w:rsidRPr="00282A18" w:rsidRDefault="00282A18" w:rsidP="00282A18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282A18">
        <w:rPr>
          <w:rFonts w:ascii="Arial" w:hAnsi="Arial" w:cs="Arial"/>
          <w:i/>
          <w:iCs/>
          <w:sz w:val="22"/>
          <w:szCs w:val="22"/>
        </w:rPr>
        <w:t xml:space="preserve">  να μεταφερθεί στο σκέλος των εξόδων για  ενίσχυση και δημιουργία νέων Κ.Α. Εξόδων :</w:t>
      </w:r>
    </w:p>
    <w:p w:rsidR="00282A18" w:rsidRPr="00282A18" w:rsidRDefault="00282A18" w:rsidP="00282A18">
      <w:pPr>
        <w:jc w:val="both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282A18" w:rsidRPr="00282A18" w:rsidRDefault="00282A18" w:rsidP="00282A18">
      <w:pPr>
        <w:pStyle w:val="af2"/>
        <w:ind w:firstLine="0"/>
        <w:jc w:val="left"/>
        <w:rPr>
          <w:rFonts w:ascii="Arial" w:hAnsi="Arial" w:cs="Arial"/>
          <w:b/>
          <w:i/>
          <w:iCs/>
          <w:sz w:val="22"/>
          <w:szCs w:val="22"/>
        </w:rPr>
      </w:pPr>
      <w:r w:rsidRPr="00282A18">
        <w:rPr>
          <w:rFonts w:ascii="Arial" w:hAnsi="Arial" w:cs="Arial"/>
          <w:b/>
          <w:i/>
          <w:iCs/>
          <w:sz w:val="22"/>
          <w:szCs w:val="22"/>
        </w:rPr>
        <w:t>Δημιουργία και αύξηση  Κ.Α. Εξόδων</w:t>
      </w:r>
    </w:p>
    <w:tbl>
      <w:tblPr>
        <w:tblW w:w="11341" w:type="dxa"/>
        <w:tblInd w:w="-318" w:type="dxa"/>
        <w:tblLayout w:type="fixed"/>
        <w:tblLook w:val="04A0"/>
      </w:tblPr>
      <w:tblGrid>
        <w:gridCol w:w="710"/>
        <w:gridCol w:w="1417"/>
        <w:gridCol w:w="2552"/>
        <w:gridCol w:w="1559"/>
        <w:gridCol w:w="1559"/>
        <w:gridCol w:w="1701"/>
        <w:gridCol w:w="1843"/>
      </w:tblGrid>
      <w:tr w:rsidR="00A77263" w:rsidRPr="00282A18" w:rsidTr="008218B8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77263" w:rsidRPr="00A77263" w:rsidRDefault="00A77263" w:rsidP="001676E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α/α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77263" w:rsidRPr="00A77263" w:rsidRDefault="00A77263" w:rsidP="001676E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Κ.Α.ΕΣΟΔΩΝ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77263" w:rsidRPr="00A77263" w:rsidRDefault="00A77263" w:rsidP="001676E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ΠΕΡΙΓΡΑΦΗ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77263" w:rsidRPr="00A77263" w:rsidRDefault="00A77263" w:rsidP="001676E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ΠΡΟΫΠΟΛ/ΝΤΑ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77263" w:rsidRPr="00A77263" w:rsidRDefault="00A77263" w:rsidP="001676E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ΠΟΣΟ ΑΝΑΜΟΡΦΩΣΗΣ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77263" w:rsidRPr="00A77263" w:rsidRDefault="00A77263" w:rsidP="001676E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ΤΕΛΙΚΑ ΔΙΑΜΟΡΦ/ΝΤΑ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77263" w:rsidRPr="00A77263" w:rsidRDefault="00A77263" w:rsidP="001676E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ΦΟΡΕΑΣ ΧΡΗΜΑΤ/ΣΗΣ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60/6041.000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Τακτικές αποδοχές εκτάκτων υπαλλήλων Παιδικών Σταθμών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272.722,00€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37.662,00€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310.384,00€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60/6054.001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 xml:space="preserve">Εργοδοτικές </w:t>
            </w:r>
            <w:proofErr w:type="spellStart"/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εισφορες</w:t>
            </w:r>
            <w:proofErr w:type="spellEnd"/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 xml:space="preserve"> ΙΚΑ (ΕΦΚΑ) εκτάκτων υπαλλήλων Παιδικών Σταθμών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68.246,00€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9.280,00€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77.526,00€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60/6232.001</w:t>
            </w:r>
          </w:p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Μίσθωμα κτιρίου Δημοτικού Βρεφικού Σταθμού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4.800,00€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4.800,00€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60/6621.002</w:t>
            </w:r>
          </w:p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Προμήθεια απαιτούμενου εξοπλισμού για την λειτουργία του Δημοτικού Βρεφικού Σταθμού (Ιματισμός)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82A18" w:rsidRPr="00282A18" w:rsidRDefault="00282A18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60/6621.003</w:t>
            </w:r>
          </w:p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 xml:space="preserve">Προμήθεια ειδών </w:t>
            </w:r>
            <w:proofErr w:type="spellStart"/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μαγειρίου</w:t>
            </w:r>
            <w:proofErr w:type="spellEnd"/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 xml:space="preserve"> (σκεύη κλπ) για Δημοτικό Βρεφικό Σταθμό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60/6662.001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Προμήθεια υλικών ενεργητικής πυροπροστασίας- συστημάτων συναγερμού- πυρανίχνευσης, αναγομώσεις πυροσβεστήρων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800,00€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6.200</w:t>
            </w: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7.000,00€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60/7131.027</w:t>
            </w:r>
          </w:p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lastRenderedPageBreak/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Προμήθεια κλιματιστικών </w:t>
            </w: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για τον Δημοτικό Βρεφικό Σταθμό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2.000,00€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2.000,00€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Οικογενειακή </w:t>
            </w: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lastRenderedPageBreak/>
              <w:t>Εναρμόνιση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lastRenderedPageBreak/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60/7131.028</w:t>
            </w:r>
          </w:p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Προμήθεια επαγγελματικής κουζίνας για τον Δημοτικό Βρεφικό Σταθμό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4.000,00€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4.000,00€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60/7131.029</w:t>
            </w:r>
          </w:p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Προμήθεια ηλεκτρικών σκουπών για τον Δημοτικό Βρεφικό Σταθμό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1.500,00€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1.500,00€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60/7133.007</w:t>
            </w:r>
          </w:p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Προμήθεια επίπλων για τον Δημοτικό Βρεφικό Σταθμό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15.000,00€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15.000,00€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60/7135.022</w:t>
            </w:r>
          </w:p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Προμήθεια μοκετών για τον Δημοτικό Βρεφικό Σταθμό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1.500,00€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1.500,00€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60/7135.023</w:t>
            </w:r>
          </w:p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Προμήθεια κουρτινών για τον Δημοτικό Βρεφικό Σταθμό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60/7135.024</w:t>
            </w:r>
          </w:p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Προμήθεια κουρτινόξυλων για τον Δημοτικό Βρεφικό Σταθμό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500,00€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500,00€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60/7135.025</w:t>
            </w:r>
          </w:p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Προμήθεια αντιολισθητικού δαπέδου για τον Δημοτικό Βρεφικό Σταθμό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2.000,00€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2.000,00€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15/7326.004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Ανακατασκευή</w:t>
            </w: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br/>
              <w:t>αγωνιστικού χώρου</w:t>
            </w: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br/>
              <w:t>ποδοσφαίρου Δημοτικού</w:t>
            </w: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br/>
              <w:t>Σταδίου «ΛΑΜΠΡΟΣ</w:t>
            </w: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br/>
              <w:t>ΚΑΤΣΩΝΗΣ»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280.000,00€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280.000,00€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Περιφέρεια Στ.</w:t>
            </w: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br/>
              <w:t>Ελλάδος (ΚΑΠ</w:t>
            </w: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2022) 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64/7323.007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Αποκατάσταση οδού</w:t>
            </w: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πρόσβασης στην Ιερά </w:t>
            </w: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br/>
              <w:t>Μονή Οσίου Σεραφείμ</w:t>
            </w: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br/>
              <w:t>περιοχής οικισμού</w:t>
            </w: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Παναγίας </w:t>
            </w:r>
            <w:proofErr w:type="spellStart"/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Καλαμιώτισσας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10.000,00€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10.000,00€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ΠΔΕ (ΣΑΕ</w:t>
            </w: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br/>
              <w:t>571)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10/6273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Φωτισμός και κίνηση (με ηλεκτρισμό η φωταέριο) για δικές τους υπηρεσίες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78.000,00€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6.000,00€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84.000,00€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Ίδιοι Πόροι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15/6273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Φωτισμός και κίνηση (με ηλεκτρισμό η φωταέριο) για δικές του υπηρεσίες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120.000,00€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4.500,00€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124.500,00€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Ίδιοι Πόροι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20/6211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Αντίτιμο ηλεκτρικού ρεύματος για φωτισμό οδών, πλατειών και κοινόχρηστων χώρων και παραγωγικής διαδικασίας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602.000,00€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68.000,00€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670.000,00€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Τέλη Καθαριότητας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25/6211.001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Αντίτιμο ηλεκτρικού ρεύματος για την κίνηση των αντλιοστασίων άρδευσης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293.261,31€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300.000,00€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593.261,31€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Ίδιοι Πόροι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45/6273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Φωτισμός και κίνηση (με ηλεκτρισμό η φωταέριο) για δικές του υπηρεσίες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3.182,00€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1.200,00€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4.382,00€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Ίδιοι Πόροι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70/6279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Λοιπές δαπάνες για  φωτισμό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97.930,00€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21.500,00€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119.430,00€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Ίδιοι Πόροι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62/7341.007</w:t>
            </w:r>
          </w:p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US" w:eastAsia="el-G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 xml:space="preserve">Συνοδευτικές δράσεις </w:t>
            </w:r>
            <w:proofErr w:type="spellStart"/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οδοφωτισμού</w:t>
            </w:r>
            <w:proofErr w:type="spellEnd"/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 xml:space="preserve"> ως μέρος των αναπλάσεων των εισόδων της πόλης της Λιβαδειάς</w:t>
            </w:r>
          </w:p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lastRenderedPageBreak/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ΕΤΠΑ - ΝΕΟΣ Κ.Α.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lastRenderedPageBreak/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60/7341.001</w:t>
            </w:r>
          </w:p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 xml:space="preserve">Προμήθεια και λειτουργία ηλεκτρικών </w:t>
            </w:r>
            <w:proofErr w:type="spellStart"/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mini</w:t>
            </w:r>
            <w:proofErr w:type="spellEnd"/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 xml:space="preserve"> λεωφορείων στο ιστορικό κέντρο της πόλης της Λιβαδειάς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ΕΤΠΑ - ΝΕΟΣ Κ.Α.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64/7341.031</w:t>
            </w:r>
          </w:p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 xml:space="preserve">Κατασκευή Πράσινου Σημείου Δήμου </w:t>
            </w:r>
            <w:proofErr w:type="spellStart"/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Λεβαδέων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ΕΤΠΑ - ΝΕΟΣ Κ.Α.</w:t>
            </w:r>
          </w:p>
        </w:tc>
      </w:tr>
      <w:tr w:rsidR="00282A18" w:rsidRPr="00282A18" w:rsidTr="008218B8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64/7341.032</w:t>
            </w:r>
          </w:p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 xml:space="preserve">Προμήθεια και εγκατάσταση εξοπλισμού για τη δημιουργία και λειτουργία του Πράσινου Σημείου στο Δήμο </w:t>
            </w:r>
            <w:proofErr w:type="spellStart"/>
            <w:r w:rsidRPr="00282A18">
              <w:rPr>
                <w:rFonts w:ascii="Arial" w:hAnsi="Arial" w:cs="Arial"/>
                <w:color w:val="000000"/>
                <w:sz w:val="20"/>
                <w:szCs w:val="20"/>
              </w:rPr>
              <w:t>Λεβαδέων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ΕΤΠΑ - ΝΕΟΣ Κ.Α.</w:t>
            </w:r>
          </w:p>
        </w:tc>
      </w:tr>
      <w:tr w:rsidR="00282A18" w:rsidRPr="00282A18" w:rsidTr="008218B8">
        <w:trPr>
          <w:trHeight w:val="6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282A18" w:rsidRPr="00282A18" w:rsidRDefault="00282A18" w:rsidP="008218B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ΣΥΝΟΛΟ ΑΥΞΗΣΗΣ ΚΑ. ΕΞΟΔΩΝ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282A18" w:rsidRPr="00282A18" w:rsidRDefault="00282A18" w:rsidP="008218B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82A18">
              <w:rPr>
                <w:rFonts w:ascii="Arial" w:hAnsi="Arial" w:cs="Arial"/>
                <w:b/>
                <w:color w:val="000000"/>
                <w:sz w:val="20"/>
                <w:szCs w:val="20"/>
              </w:rPr>
              <w:t>782.642,00€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282A18" w:rsidRPr="00282A18" w:rsidRDefault="00282A18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282A18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</w:tbl>
    <w:p w:rsidR="00282A18" w:rsidRPr="00282A18" w:rsidRDefault="00282A18" w:rsidP="00282A18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282A18" w:rsidRPr="00282A18" w:rsidRDefault="00282A18" w:rsidP="00282A18">
      <w:pPr>
        <w:pStyle w:val="af2"/>
        <w:spacing w:before="100" w:beforeAutospacing="1" w:after="100" w:afterAutospacing="1" w:line="360" w:lineRule="auto"/>
        <w:ind w:firstLine="0"/>
        <w:rPr>
          <w:rFonts w:ascii="Arial" w:hAnsi="Arial" w:cs="Arial"/>
          <w:b/>
          <w:bCs/>
          <w:i/>
          <w:iCs/>
          <w:sz w:val="22"/>
          <w:szCs w:val="22"/>
        </w:rPr>
      </w:pPr>
      <w:r w:rsidRPr="00282A18">
        <w:rPr>
          <w:rFonts w:ascii="Arial" w:hAnsi="Arial" w:cs="Arial"/>
          <w:i/>
          <w:iCs/>
          <w:sz w:val="22"/>
          <w:szCs w:val="22"/>
        </w:rPr>
        <w:t xml:space="preserve">Από την παραπάνω αναμόρφωση  του προϋπολογισμού το υπάρχον αποθεματικό με </w:t>
      </w:r>
      <w:r w:rsidRPr="00282A18">
        <w:rPr>
          <w:rFonts w:ascii="Arial" w:hAnsi="Arial" w:cs="Arial"/>
          <w:b/>
          <w:i/>
          <w:iCs/>
          <w:sz w:val="22"/>
          <w:szCs w:val="22"/>
        </w:rPr>
        <w:t>Κ.Α. εξόδου 9111</w:t>
      </w:r>
      <w:r w:rsidRPr="00282A18">
        <w:rPr>
          <w:rFonts w:ascii="Arial" w:hAnsi="Arial" w:cs="Arial"/>
          <w:i/>
          <w:iCs/>
          <w:sz w:val="22"/>
          <w:szCs w:val="22"/>
        </w:rPr>
        <w:t xml:space="preserve"> και πίστωση </w:t>
      </w:r>
      <w:r w:rsidRPr="00282A18">
        <w:rPr>
          <w:rFonts w:ascii="Arial" w:hAnsi="Arial" w:cs="Arial"/>
          <w:b/>
          <w:i/>
          <w:iCs/>
          <w:sz w:val="22"/>
          <w:szCs w:val="22"/>
        </w:rPr>
        <w:t>629.875,80€</w:t>
      </w:r>
      <w:r w:rsidRPr="00282A18">
        <w:rPr>
          <w:rFonts w:ascii="Arial" w:hAnsi="Arial" w:cs="Arial"/>
          <w:i/>
          <w:iCs/>
          <w:sz w:val="22"/>
          <w:szCs w:val="22"/>
        </w:rPr>
        <w:t xml:space="preserve"> μειώνεται κατά </w:t>
      </w:r>
      <w:r w:rsidRPr="00282A18">
        <w:rPr>
          <w:rFonts w:ascii="Arial" w:hAnsi="Arial" w:cs="Arial"/>
          <w:b/>
          <w:i/>
          <w:iCs/>
          <w:sz w:val="22"/>
          <w:szCs w:val="22"/>
        </w:rPr>
        <w:t>401.200,00</w:t>
      </w:r>
      <w:r w:rsidRPr="00282A18">
        <w:rPr>
          <w:rFonts w:ascii="Arial" w:hAnsi="Arial" w:cs="Arial"/>
          <w:b/>
          <w:i/>
          <w:color w:val="000000"/>
          <w:sz w:val="22"/>
          <w:szCs w:val="22"/>
        </w:rPr>
        <w:t xml:space="preserve">€ </w:t>
      </w:r>
      <w:r w:rsidRPr="00282A18">
        <w:rPr>
          <w:rFonts w:ascii="Arial" w:hAnsi="Arial" w:cs="Arial"/>
          <w:i/>
          <w:iCs/>
          <w:sz w:val="22"/>
          <w:szCs w:val="22"/>
        </w:rPr>
        <w:t xml:space="preserve">και διαμορφώνεται </w:t>
      </w:r>
      <w:r w:rsidRPr="00282A18">
        <w:rPr>
          <w:rFonts w:ascii="Arial" w:hAnsi="Arial" w:cs="Arial"/>
          <w:bCs/>
          <w:i/>
          <w:iCs/>
          <w:sz w:val="22"/>
          <w:szCs w:val="22"/>
        </w:rPr>
        <w:t xml:space="preserve">στα </w:t>
      </w:r>
      <w:r w:rsidRPr="00282A18">
        <w:rPr>
          <w:rFonts w:ascii="Arial" w:hAnsi="Arial" w:cs="Arial"/>
          <w:b/>
          <w:bCs/>
          <w:i/>
          <w:iCs/>
          <w:sz w:val="22"/>
          <w:szCs w:val="22"/>
        </w:rPr>
        <w:t>228.675,80€.</w:t>
      </w:r>
    </w:p>
    <w:p w:rsidR="0009103A" w:rsidRDefault="00282A18" w:rsidP="0009103A">
      <w:pPr>
        <w:pStyle w:val="ad"/>
        <w:spacing w:before="119" w:after="119" w:line="360" w:lineRule="auto"/>
        <w:rPr>
          <w:rFonts w:ascii="Arial" w:eastAsia="Calibri" w:hAnsi="Arial" w:cs="Arial"/>
          <w:b/>
          <w:bCs/>
          <w:sz w:val="22"/>
          <w:szCs w:val="22"/>
        </w:rPr>
      </w:pPr>
      <w:r w:rsidRPr="00282A18">
        <w:rPr>
          <w:rFonts w:ascii="Arial" w:hAnsi="Arial" w:cs="Arial"/>
          <w:i/>
          <w:iCs/>
          <w:sz w:val="22"/>
          <w:szCs w:val="22"/>
        </w:rPr>
        <w:t xml:space="preserve">Ο προϋπολογισμός 2022, μετά την παραπάνω αναμόρφωση, θα ανέρχεται στα </w:t>
      </w:r>
      <w:r w:rsidRPr="00282A18">
        <w:rPr>
          <w:rFonts w:ascii="Arial" w:hAnsi="Arial" w:cs="Arial"/>
          <w:b/>
          <w:i/>
          <w:iCs/>
          <w:sz w:val="22"/>
          <w:szCs w:val="22"/>
        </w:rPr>
        <w:t>34.419.198,23</w:t>
      </w:r>
      <w:r w:rsidRPr="00282A18">
        <w:rPr>
          <w:rFonts w:ascii="Arial" w:hAnsi="Arial" w:cs="Arial"/>
          <w:b/>
          <w:bCs/>
          <w:i/>
          <w:iCs/>
          <w:sz w:val="22"/>
          <w:szCs w:val="22"/>
        </w:rPr>
        <w:t xml:space="preserve">€ </w:t>
      </w:r>
      <w:r w:rsidRPr="00282A18">
        <w:rPr>
          <w:rFonts w:ascii="Arial" w:hAnsi="Arial" w:cs="Arial"/>
          <w:i/>
          <w:iCs/>
          <w:sz w:val="22"/>
          <w:szCs w:val="22"/>
        </w:rPr>
        <w:t xml:space="preserve">περιλαμβανομένου και του αποθεματικού και παραμένει ισοσκελισμένος σύμφωνα με την ΚΥ.Α. </w:t>
      </w:r>
      <w:r w:rsidRPr="00282A18">
        <w:rPr>
          <w:rStyle w:val="a5"/>
          <w:rFonts w:ascii="Arial" w:hAnsi="Arial" w:cs="Arial"/>
          <w:i/>
          <w:iCs/>
          <w:sz w:val="22"/>
          <w:szCs w:val="22"/>
        </w:rPr>
        <w:t xml:space="preserve">οικ. 55040/26.07.2021  </w:t>
      </w:r>
      <w:r w:rsidRPr="00282A18">
        <w:rPr>
          <w:rFonts w:ascii="Arial" w:hAnsi="Arial" w:cs="Arial"/>
          <w:i/>
          <w:iCs/>
          <w:sz w:val="22"/>
          <w:szCs w:val="22"/>
        </w:rPr>
        <w:t>. Το σύνολο των δαπανών μη συμπεριλαμβανομένων των χρεολυσίων δεν είναι μεγαλύτερο από το σύνολο των εσόδων αφαιρουμένων των εσόδων από δάνεια.</w:t>
      </w:r>
      <w:r w:rsidRPr="00282A18"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r w:rsidRPr="00282A18">
        <w:rPr>
          <w:rFonts w:ascii="Arial" w:eastAsia="Calibri" w:hAnsi="Arial" w:cs="Arial"/>
          <w:b/>
          <w:bCs/>
          <w:sz w:val="22"/>
          <w:szCs w:val="22"/>
        </w:rPr>
        <w:tab/>
      </w:r>
    </w:p>
    <w:p w:rsidR="0009103A" w:rsidRDefault="0009103A" w:rsidP="0009103A">
      <w:pPr>
        <w:pStyle w:val="ad"/>
        <w:spacing w:before="119" w:after="119" w:line="360" w:lineRule="auto"/>
        <w:rPr>
          <w:rFonts w:ascii="Arial" w:eastAsia="Calibri" w:hAnsi="Arial" w:cs="Arial"/>
          <w:b/>
          <w:bCs/>
          <w:sz w:val="22"/>
          <w:szCs w:val="22"/>
        </w:rPr>
      </w:pPr>
    </w:p>
    <w:p w:rsidR="00554F44" w:rsidRPr="0009103A" w:rsidRDefault="00282A18" w:rsidP="0009103A">
      <w:pPr>
        <w:pStyle w:val="ad"/>
        <w:spacing w:before="119" w:after="119" w:line="360" w:lineRule="auto"/>
        <w:jc w:val="left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282A18">
        <w:rPr>
          <w:rFonts w:ascii="Arial" w:eastAsia="Calibri" w:hAnsi="Arial" w:cs="Arial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 w:rsidRPr="0009103A">
        <w:rPr>
          <w:rFonts w:ascii="Calibri" w:eastAsia="Calibri" w:hAnsi="Calibri" w:cs="Calibri"/>
          <w:b/>
          <w:bCs/>
          <w:sz w:val="22"/>
          <w:szCs w:val="22"/>
        </w:rPr>
        <w:tab/>
      </w:r>
      <w:bookmarkStart w:id="0" w:name="__DdeLink__230_118263685423"/>
      <w:bookmarkStart w:id="1" w:name="__DdeLink__230_11826368543"/>
      <w:bookmarkEnd w:id="0"/>
      <w:bookmarkEnd w:id="1"/>
      <w:r w:rsidR="00554F44" w:rsidRPr="0009103A">
        <w:rPr>
          <w:rFonts w:ascii="Arial" w:eastAsia="Arial" w:hAnsi="Arial" w:cs="Arial"/>
          <w:b/>
          <w:sz w:val="22"/>
          <w:szCs w:val="22"/>
        </w:rPr>
        <w:t xml:space="preserve">    </w:t>
      </w:r>
      <w:r w:rsidR="00554F44" w:rsidRPr="0009103A">
        <w:rPr>
          <w:rFonts w:ascii="Arial" w:eastAsia="Arial" w:hAnsi="Arial" w:cs="Arial"/>
          <w:b/>
          <w:kern w:val="1"/>
          <w:sz w:val="22"/>
          <w:szCs w:val="22"/>
          <w:lang w:bidi="hi-IN"/>
        </w:rPr>
        <w:t>Η</w:t>
      </w:r>
      <w:r w:rsidR="00AB58C9" w:rsidRPr="0009103A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Οικονομική Επιτροπή  </w:t>
      </w:r>
      <w:r w:rsidR="00037F1E" w:rsidRPr="0009103A">
        <w:rPr>
          <w:rFonts w:ascii="Arial" w:eastAsia="Arial" w:hAnsi="Arial" w:cs="Arial"/>
          <w:b/>
          <w:kern w:val="1"/>
          <w:sz w:val="22"/>
          <w:szCs w:val="22"/>
          <w:lang w:bidi="hi-IN"/>
        </w:rPr>
        <w:t>λαμβάνοντας</w:t>
      </w:r>
      <w:r w:rsidR="0055529D" w:rsidRPr="0009103A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</w:t>
      </w:r>
      <w:r w:rsidR="00B00607" w:rsidRPr="0009103A">
        <w:rPr>
          <w:rFonts w:ascii="Arial" w:eastAsia="Arial" w:hAnsi="Arial" w:cs="Arial"/>
          <w:b/>
          <w:kern w:val="1"/>
          <w:sz w:val="22"/>
          <w:szCs w:val="22"/>
          <w:lang w:bidi="hi-IN"/>
        </w:rPr>
        <w:t>υπόψη</w:t>
      </w:r>
      <w:r w:rsidR="00AB58C9" w:rsidRPr="0009103A">
        <w:rPr>
          <w:rFonts w:ascii="Arial" w:eastAsia="Arial" w:hAnsi="Arial" w:cs="Arial"/>
          <w:b/>
          <w:kern w:val="1"/>
          <w:sz w:val="22"/>
          <w:szCs w:val="22"/>
          <w:lang w:bidi="hi-IN"/>
        </w:rPr>
        <w:t>:</w:t>
      </w:r>
    </w:p>
    <w:p w:rsidR="00FF708C" w:rsidRDefault="00FF708C" w:rsidP="003947BE">
      <w:pPr>
        <w:ind w:hanging="432"/>
        <w:rPr>
          <w:rFonts w:ascii="Arial" w:eastAsia="Arial" w:hAnsi="Arial" w:cs="Arial"/>
          <w:kern w:val="1"/>
          <w:sz w:val="22"/>
          <w:szCs w:val="22"/>
          <w:lang w:bidi="hi-IN"/>
        </w:rPr>
      </w:pPr>
    </w:p>
    <w:p w:rsidR="001003DC" w:rsidRPr="00D85909" w:rsidRDefault="001003DC" w:rsidP="001003DC">
      <w:pPr>
        <w:pStyle w:val="af9"/>
        <w:shd w:val="clear" w:color="auto" w:fill="FFFFFF"/>
        <w:spacing w:line="276" w:lineRule="auto"/>
        <w:ind w:left="0"/>
        <w:jc w:val="both"/>
        <w:rPr>
          <w:rFonts w:ascii="Arial" w:hAnsi="Arial" w:cs="Arial"/>
          <w:bCs/>
          <w:sz w:val="22"/>
          <w:szCs w:val="22"/>
        </w:rPr>
      </w:pPr>
      <w:r w:rsidRPr="006D0E95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-</w:t>
      </w:r>
      <w:r w:rsidRPr="006D0E95">
        <w:rPr>
          <w:rFonts w:ascii="Arial" w:hAnsi="Arial" w:cs="Arial"/>
          <w:sz w:val="22"/>
          <w:szCs w:val="22"/>
        </w:rPr>
        <w:t xml:space="preserve"> </w:t>
      </w:r>
      <w:r w:rsidRPr="00D85909">
        <w:rPr>
          <w:rFonts w:ascii="Arial" w:hAnsi="Arial" w:cs="Arial"/>
          <w:sz w:val="22"/>
          <w:szCs w:val="22"/>
        </w:rPr>
        <w:t>Τις διατάξεις του  άρθρου 40 του Ν. 4735/2020 που αντικατέστησε το άρθρο 72  το</w:t>
      </w:r>
      <w:r w:rsidRPr="00D85909">
        <w:rPr>
          <w:rFonts w:ascii="Arial" w:hAnsi="Arial" w:cs="Arial"/>
          <w:bCs/>
          <w:sz w:val="22"/>
          <w:szCs w:val="22"/>
        </w:rPr>
        <w:t xml:space="preserve">υ  </w:t>
      </w:r>
    </w:p>
    <w:p w:rsidR="001003DC" w:rsidRPr="00D85909" w:rsidRDefault="001003DC" w:rsidP="001003DC">
      <w:pPr>
        <w:pStyle w:val="af9"/>
        <w:shd w:val="clear" w:color="auto" w:fill="FFFFFF"/>
        <w:spacing w:line="276" w:lineRule="auto"/>
        <w:ind w:left="0"/>
        <w:jc w:val="both"/>
        <w:rPr>
          <w:rFonts w:ascii="Arial" w:eastAsia="Verdana" w:hAnsi="Arial" w:cs="Arial"/>
          <w:bCs/>
          <w:iCs/>
          <w:sz w:val="22"/>
          <w:szCs w:val="22"/>
        </w:rPr>
      </w:pPr>
      <w:r w:rsidRPr="00D85909">
        <w:rPr>
          <w:rFonts w:ascii="Arial" w:hAnsi="Arial" w:cs="Arial"/>
          <w:bCs/>
          <w:sz w:val="22"/>
          <w:szCs w:val="22"/>
        </w:rPr>
        <w:t xml:space="preserve">  Ν.3852/20</w:t>
      </w:r>
      <w:r w:rsidRPr="00D85909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1003DC" w:rsidRPr="00D85909" w:rsidRDefault="001003DC" w:rsidP="001003DC">
      <w:pPr>
        <w:jc w:val="both"/>
        <w:rPr>
          <w:rFonts w:ascii="Arial" w:hAnsi="Arial" w:cs="Arial"/>
          <w:sz w:val="22"/>
          <w:szCs w:val="22"/>
        </w:rPr>
      </w:pPr>
      <w:r w:rsidRPr="00D85909">
        <w:rPr>
          <w:rFonts w:ascii="Arial" w:eastAsia="Verdana" w:hAnsi="Arial" w:cs="Arial"/>
          <w:bCs/>
          <w:iCs/>
          <w:sz w:val="22"/>
          <w:szCs w:val="22"/>
        </w:rPr>
        <w:t>-</w:t>
      </w:r>
      <w:r w:rsidRPr="00D85909">
        <w:rPr>
          <w:rFonts w:ascii="Arial" w:hAnsi="Arial" w:cs="Arial"/>
          <w:bCs/>
          <w:sz w:val="22"/>
          <w:szCs w:val="22"/>
        </w:rPr>
        <w:t xml:space="preserve">τις διατάξεις της </w:t>
      </w:r>
      <w:proofErr w:type="spellStart"/>
      <w:r w:rsidRPr="00D85909">
        <w:rPr>
          <w:rFonts w:ascii="Arial" w:hAnsi="Arial" w:cs="Arial"/>
          <w:bCs/>
          <w:sz w:val="22"/>
          <w:szCs w:val="22"/>
        </w:rPr>
        <w:t>υπ΄αριθμ</w:t>
      </w:r>
      <w:proofErr w:type="spellEnd"/>
      <w:r w:rsidRPr="00D85909">
        <w:rPr>
          <w:rFonts w:ascii="Arial" w:hAnsi="Arial" w:cs="Arial"/>
          <w:bCs/>
          <w:sz w:val="22"/>
          <w:szCs w:val="22"/>
        </w:rPr>
        <w:t xml:space="preserve"> 374/2022</w:t>
      </w:r>
      <w:r w:rsidRPr="00D85909">
        <w:rPr>
          <w:rFonts w:ascii="Arial" w:hAnsi="Arial" w:cs="Arial"/>
          <w:bCs/>
          <w:sz w:val="22"/>
          <w:szCs w:val="22"/>
          <w:u w:val="single"/>
        </w:rPr>
        <w:t xml:space="preserve"> εγκυκλίου του ΥΠ.ΕΣ. (ΑΔΑ: ΨΜΓΓ46ΜΤΛ6-Φ75) </w:t>
      </w:r>
      <w:r w:rsidRPr="00D85909">
        <w:rPr>
          <w:rFonts w:ascii="Arial" w:hAnsi="Arial" w:cs="Arial"/>
          <w:bCs/>
          <w:sz w:val="22"/>
          <w:szCs w:val="22"/>
        </w:rPr>
        <w:t>«Λειτουργία Οικονομικής Επιτροπής και Επιτροπής Ποιότητας Ζωής</w:t>
      </w:r>
      <w:r w:rsidRPr="00D85909">
        <w:rPr>
          <w:rFonts w:ascii="Arial" w:hAnsi="Arial" w:cs="Arial"/>
          <w:sz w:val="22"/>
          <w:szCs w:val="22"/>
        </w:rPr>
        <w:t xml:space="preserve">»  </w:t>
      </w:r>
    </w:p>
    <w:p w:rsidR="00341EEE" w:rsidRPr="00D85909" w:rsidRDefault="00FF708C" w:rsidP="004F330D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D8590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-Το </w:t>
      </w:r>
      <w:proofErr w:type="spellStart"/>
      <w:r w:rsidRPr="00D8590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υπ΄</w:t>
      </w:r>
      <w:proofErr w:type="spellEnd"/>
      <w:r w:rsidRPr="00D8590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αρ. </w:t>
      </w:r>
      <w:proofErr w:type="spellStart"/>
      <w:r w:rsidRPr="00D8590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πρωτ</w:t>
      </w:r>
      <w:proofErr w:type="spellEnd"/>
      <w:r w:rsidRPr="00D8590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. </w:t>
      </w:r>
      <w:r w:rsidR="0009103A">
        <w:rPr>
          <w:rFonts w:ascii="Arial" w:hAnsi="Arial" w:cs="Arial"/>
          <w:sz w:val="22"/>
          <w:szCs w:val="22"/>
        </w:rPr>
        <w:t>15721</w:t>
      </w:r>
      <w:r w:rsidR="0009103A" w:rsidRPr="00B04994">
        <w:rPr>
          <w:rFonts w:ascii="Arial" w:hAnsi="Arial" w:cs="Arial"/>
          <w:sz w:val="22"/>
          <w:szCs w:val="22"/>
        </w:rPr>
        <w:t>/</w:t>
      </w:r>
      <w:r w:rsidR="0009103A">
        <w:rPr>
          <w:rFonts w:ascii="Arial" w:hAnsi="Arial" w:cs="Arial"/>
          <w:sz w:val="22"/>
          <w:szCs w:val="22"/>
        </w:rPr>
        <w:t>09-09-</w:t>
      </w:r>
      <w:r w:rsidR="0009103A" w:rsidRPr="00B04994">
        <w:rPr>
          <w:rFonts w:ascii="Arial" w:hAnsi="Arial" w:cs="Arial"/>
          <w:sz w:val="22"/>
          <w:szCs w:val="22"/>
        </w:rPr>
        <w:t>202</w:t>
      </w:r>
      <w:r w:rsidR="0009103A">
        <w:rPr>
          <w:rFonts w:ascii="Arial" w:hAnsi="Arial" w:cs="Arial"/>
          <w:sz w:val="22"/>
          <w:szCs w:val="22"/>
        </w:rPr>
        <w:t>2</w:t>
      </w:r>
      <w:r w:rsidR="0009103A" w:rsidRPr="00B04994">
        <w:rPr>
          <w:rFonts w:ascii="Arial" w:hAnsi="Arial" w:cs="Arial"/>
          <w:sz w:val="22"/>
          <w:szCs w:val="22"/>
        </w:rPr>
        <w:t xml:space="preserve"> έγγραφο </w:t>
      </w:r>
      <w:r w:rsidR="0009103A">
        <w:rPr>
          <w:rFonts w:ascii="Arial" w:eastAsia="Verdana" w:hAnsi="Arial" w:cs="Arial"/>
          <w:color w:val="000000"/>
          <w:sz w:val="22"/>
          <w:szCs w:val="22"/>
        </w:rPr>
        <w:t xml:space="preserve">του Τμ. Προϋπολογισμού , Λογιστηρίου &amp; Προμηθειών </w:t>
      </w:r>
      <w:r w:rsidR="0009103A" w:rsidRPr="00B04994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="0009103A" w:rsidRPr="00B04994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09103A" w:rsidRPr="00B04994">
        <w:rPr>
          <w:rFonts w:ascii="Arial" w:hAnsi="Arial" w:cs="Arial"/>
          <w:sz w:val="22"/>
          <w:szCs w:val="22"/>
        </w:rPr>
        <w:t>Λεβαδέων</w:t>
      </w:r>
      <w:proofErr w:type="spellEnd"/>
      <w:r w:rsidR="0009103A" w:rsidRPr="00B04994">
        <w:rPr>
          <w:rFonts w:ascii="Arial" w:hAnsi="Arial" w:cs="Arial"/>
          <w:sz w:val="22"/>
          <w:szCs w:val="22"/>
        </w:rPr>
        <w:t xml:space="preserve"> </w:t>
      </w:r>
      <w:r w:rsidR="0009103A" w:rsidRPr="00B04994">
        <w:rPr>
          <w:rFonts w:ascii="Arial" w:eastAsia="Verdana" w:hAnsi="Arial" w:cs="Arial"/>
          <w:color w:val="000000"/>
          <w:sz w:val="22"/>
          <w:szCs w:val="22"/>
        </w:rPr>
        <w:t xml:space="preserve"> </w:t>
      </w:r>
      <w:r w:rsidR="00E513BA" w:rsidRPr="00D85909">
        <w:rPr>
          <w:rFonts w:ascii="Arial" w:eastAsia="Verdana" w:hAnsi="Arial" w:cs="Arial"/>
          <w:color w:val="000000"/>
          <w:sz w:val="22"/>
          <w:szCs w:val="22"/>
        </w:rPr>
        <w:t xml:space="preserve">που </w:t>
      </w:r>
      <w:r w:rsidR="00242655" w:rsidRPr="00D85909">
        <w:rPr>
          <w:rFonts w:ascii="Arial" w:eastAsia="Verdana" w:hAnsi="Arial" w:cs="Arial"/>
          <w:color w:val="000000"/>
          <w:sz w:val="22"/>
          <w:szCs w:val="22"/>
        </w:rPr>
        <w:t xml:space="preserve"> </w:t>
      </w:r>
      <w:r w:rsidR="0009103A">
        <w:rPr>
          <w:rFonts w:ascii="Arial" w:eastAsia="Verdana" w:hAnsi="Arial" w:cs="Arial"/>
          <w:color w:val="000000"/>
          <w:sz w:val="22"/>
          <w:szCs w:val="22"/>
        </w:rPr>
        <w:t xml:space="preserve">είχε </w:t>
      </w:r>
      <w:proofErr w:type="spellStart"/>
      <w:r w:rsidR="00242655" w:rsidRPr="00D85909">
        <w:rPr>
          <w:rFonts w:ascii="Arial" w:eastAsia="Verdana" w:hAnsi="Arial" w:cs="Arial"/>
          <w:color w:val="000000"/>
          <w:sz w:val="22"/>
          <w:szCs w:val="22"/>
        </w:rPr>
        <w:t>διανεμ</w:t>
      </w:r>
      <w:r w:rsidR="0009103A">
        <w:rPr>
          <w:rFonts w:ascii="Arial" w:eastAsia="Verdana" w:hAnsi="Arial" w:cs="Arial"/>
          <w:color w:val="000000"/>
          <w:sz w:val="22"/>
          <w:szCs w:val="22"/>
        </w:rPr>
        <w:t>ξθεί</w:t>
      </w:r>
      <w:proofErr w:type="spellEnd"/>
      <w:r w:rsidR="00242655" w:rsidRPr="00D85909">
        <w:rPr>
          <w:rFonts w:ascii="Arial" w:eastAsia="Verdana" w:hAnsi="Arial" w:cs="Arial"/>
          <w:color w:val="000000"/>
          <w:sz w:val="22"/>
          <w:szCs w:val="22"/>
        </w:rPr>
        <w:t xml:space="preserve"> </w:t>
      </w:r>
      <w:r w:rsidR="00475402" w:rsidRPr="00D85909">
        <w:rPr>
          <w:rFonts w:ascii="Arial" w:eastAsia="Verdana" w:hAnsi="Arial" w:cs="Arial"/>
          <w:color w:val="000000"/>
          <w:sz w:val="22"/>
          <w:szCs w:val="22"/>
        </w:rPr>
        <w:t xml:space="preserve">  </w:t>
      </w:r>
    </w:p>
    <w:p w:rsidR="00CF6E1F" w:rsidRPr="00A9526D" w:rsidRDefault="00CF6E1F" w:rsidP="00CF6E1F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A9526D">
        <w:rPr>
          <w:rFonts w:ascii="Arial" w:eastAsia="Verdana" w:hAnsi="Arial" w:cs="Arial"/>
          <w:bCs/>
          <w:iCs/>
          <w:sz w:val="22"/>
          <w:szCs w:val="22"/>
        </w:rPr>
        <w:t>-</w:t>
      </w:r>
      <w:r w:rsidRPr="00A9526D">
        <w:rPr>
          <w:rFonts w:ascii="Arial" w:hAnsi="Arial" w:cs="Arial"/>
          <w:iCs/>
          <w:sz w:val="22"/>
          <w:szCs w:val="22"/>
        </w:rPr>
        <w:t xml:space="preserve"> Την  </w:t>
      </w:r>
      <w:r w:rsidRPr="00A9526D">
        <w:rPr>
          <w:rStyle w:val="a5"/>
          <w:rFonts w:ascii="Arial" w:hAnsi="Arial" w:cs="Arial"/>
          <w:b w:val="0"/>
          <w:iCs/>
          <w:sz w:val="22"/>
          <w:szCs w:val="22"/>
        </w:rPr>
        <w:t>ΚΥΑ οικ.55040/26-7-2021</w:t>
      </w:r>
    </w:p>
    <w:p w:rsidR="001003DC" w:rsidRPr="00D85909" w:rsidRDefault="001003DC" w:rsidP="001003DC">
      <w:pPr>
        <w:pStyle w:val="DocumentMap"/>
        <w:jc w:val="both"/>
        <w:rPr>
          <w:rFonts w:ascii="Arial" w:hAnsi="Arial" w:cs="Arial"/>
        </w:rPr>
      </w:pPr>
      <w:r w:rsidRPr="00D85909">
        <w:rPr>
          <w:rFonts w:ascii="Arial" w:hAnsi="Arial" w:cs="Arial"/>
        </w:rPr>
        <w:t>-Την μεταξύ των μελών συζήτηση σύμφωνα με τα πρακτικά</w:t>
      </w:r>
    </w:p>
    <w:p w:rsidR="001003DC" w:rsidRDefault="001003DC" w:rsidP="001003DC">
      <w:pPr>
        <w:widowControl w:val="0"/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85909">
        <w:rPr>
          <w:rFonts w:ascii="Arial" w:hAnsi="Arial" w:cs="Arial"/>
          <w:sz w:val="22"/>
          <w:szCs w:val="22"/>
        </w:rPr>
        <w:t>-Την ψήφο των μελών της όπως αυτή  διατυπώθηκε και δηλώθηκε δια ζώσης στην συνεδρίαση.</w:t>
      </w:r>
    </w:p>
    <w:p w:rsidR="0009103A" w:rsidRPr="00D85909" w:rsidRDefault="0009103A" w:rsidP="001003DC">
      <w:pPr>
        <w:widowControl w:val="0"/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72990" w:rsidRDefault="003A3FC2" w:rsidP="003A3FC2">
      <w:pPr>
        <w:ind w:left="808"/>
        <w:jc w:val="both"/>
        <w:rPr>
          <w:rFonts w:ascii="Arial" w:hAnsi="Arial" w:cs="Arial"/>
          <w:b/>
          <w:sz w:val="22"/>
          <w:szCs w:val="22"/>
        </w:rPr>
      </w:pPr>
      <w:r w:rsidRPr="00935DDB">
        <w:rPr>
          <w:rFonts w:ascii="Arial" w:hAnsi="Arial" w:cs="Arial"/>
          <w:b/>
          <w:sz w:val="22"/>
          <w:szCs w:val="22"/>
        </w:rPr>
        <w:t xml:space="preserve">                       </w:t>
      </w:r>
    </w:p>
    <w:p w:rsidR="003A3FC2" w:rsidRDefault="00E72990" w:rsidP="003A3FC2">
      <w:pPr>
        <w:ind w:left="80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</w:t>
      </w:r>
      <w:r w:rsidR="003A3FC2" w:rsidRPr="00935DDB">
        <w:rPr>
          <w:rFonts w:ascii="Arial" w:hAnsi="Arial" w:cs="Arial"/>
          <w:b/>
          <w:sz w:val="22"/>
          <w:szCs w:val="22"/>
        </w:rPr>
        <w:t xml:space="preserve">        ΑΠΟΦΑΣΙΖΕΙ  ΟΜΟΦΩΝΑ</w:t>
      </w:r>
    </w:p>
    <w:p w:rsidR="00CF6E1F" w:rsidRDefault="00CF6E1F" w:rsidP="003A3FC2">
      <w:pPr>
        <w:ind w:left="808"/>
        <w:jc w:val="both"/>
        <w:rPr>
          <w:rFonts w:ascii="Arial" w:hAnsi="Arial" w:cs="Arial"/>
          <w:b/>
          <w:sz w:val="22"/>
          <w:szCs w:val="22"/>
        </w:rPr>
      </w:pPr>
    </w:p>
    <w:p w:rsidR="006A6BF3" w:rsidRDefault="006A6BF3" w:rsidP="003A3FC2">
      <w:pPr>
        <w:ind w:left="808"/>
        <w:jc w:val="both"/>
        <w:rPr>
          <w:rFonts w:ascii="Arial" w:hAnsi="Arial" w:cs="Arial"/>
          <w:b/>
          <w:sz w:val="22"/>
          <w:szCs w:val="22"/>
        </w:rPr>
      </w:pPr>
    </w:p>
    <w:p w:rsidR="00CF6E1F" w:rsidRDefault="00CF6E1F" w:rsidP="00CF6E1F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  <w:r w:rsidRPr="008624CB">
        <w:rPr>
          <w:rFonts w:ascii="Arial" w:hAnsi="Arial" w:cs="Arial"/>
          <w:color w:val="000000"/>
          <w:sz w:val="22"/>
          <w:szCs w:val="22"/>
          <w:lang w:eastAsia="el-GR"/>
        </w:rPr>
        <w:t xml:space="preserve">Υποβάλει για έγκριση στο Δημοτικό Συμβούλιο την </w:t>
      </w:r>
      <w:r>
        <w:rPr>
          <w:rFonts w:ascii="Arial" w:hAnsi="Arial" w:cs="Arial"/>
          <w:color w:val="000000"/>
          <w:sz w:val="22"/>
          <w:szCs w:val="22"/>
          <w:lang w:eastAsia="el-GR"/>
        </w:rPr>
        <w:t>7</w:t>
      </w:r>
      <w:r w:rsidRPr="001302D5">
        <w:rPr>
          <w:rFonts w:ascii="Arial" w:hAnsi="Arial" w:cs="Arial"/>
          <w:color w:val="000000"/>
          <w:sz w:val="22"/>
          <w:szCs w:val="22"/>
          <w:vertAlign w:val="superscript"/>
          <w:lang w:eastAsia="el-GR"/>
        </w:rPr>
        <w:t>η</w:t>
      </w:r>
      <w:r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  <w:r w:rsidRPr="008624CB">
        <w:rPr>
          <w:rFonts w:ascii="Arial" w:hAnsi="Arial" w:cs="Arial"/>
          <w:color w:val="000000"/>
          <w:sz w:val="22"/>
          <w:szCs w:val="22"/>
          <w:lang w:eastAsia="el-GR"/>
        </w:rPr>
        <w:t xml:space="preserve"> αναμόρφωση του προϋπολογισμού οικονομικού έτους 202</w:t>
      </w:r>
      <w:r>
        <w:rPr>
          <w:rFonts w:ascii="Arial" w:hAnsi="Arial" w:cs="Arial"/>
          <w:color w:val="000000"/>
          <w:sz w:val="22"/>
          <w:szCs w:val="22"/>
          <w:lang w:eastAsia="el-GR"/>
        </w:rPr>
        <w:t xml:space="preserve">2  </w:t>
      </w:r>
      <w:r w:rsidRPr="008624CB">
        <w:rPr>
          <w:rFonts w:ascii="Arial" w:hAnsi="Arial" w:cs="Arial"/>
          <w:color w:val="000000"/>
          <w:sz w:val="22"/>
          <w:szCs w:val="22"/>
          <w:lang w:eastAsia="el-GR"/>
        </w:rPr>
        <w:t xml:space="preserve"> η οποία έχει ως κατωτέρω :</w:t>
      </w:r>
    </w:p>
    <w:p w:rsidR="0009103A" w:rsidRDefault="0009103A" w:rsidP="00CF6E1F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09103A" w:rsidRDefault="0009103A" w:rsidP="00CF6E1F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09103A" w:rsidRDefault="0009103A" w:rsidP="00CF6E1F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09103A" w:rsidRDefault="0009103A" w:rsidP="00CF6E1F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09103A" w:rsidRDefault="0009103A" w:rsidP="00CF6E1F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09103A" w:rsidRDefault="0009103A" w:rsidP="00CF6E1F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6A6BF3" w:rsidRDefault="006A6BF3" w:rsidP="003A3FC2">
      <w:pPr>
        <w:ind w:left="808"/>
        <w:jc w:val="both"/>
        <w:rPr>
          <w:rFonts w:ascii="Arial" w:hAnsi="Arial" w:cs="Arial"/>
          <w:b/>
          <w:sz w:val="22"/>
          <w:szCs w:val="22"/>
        </w:rPr>
      </w:pPr>
    </w:p>
    <w:p w:rsidR="006A6BF3" w:rsidRPr="00CF6E1F" w:rsidRDefault="006A6BF3" w:rsidP="006A6BF3">
      <w:pPr>
        <w:pStyle w:val="af2"/>
        <w:ind w:firstLine="0"/>
        <w:jc w:val="left"/>
        <w:rPr>
          <w:rFonts w:ascii="Arial" w:hAnsi="Arial" w:cs="Arial"/>
          <w:sz w:val="20"/>
          <w:szCs w:val="20"/>
        </w:rPr>
      </w:pPr>
      <w:r w:rsidRPr="00CF6E1F">
        <w:rPr>
          <w:rFonts w:ascii="Arial" w:hAnsi="Arial" w:cs="Arial"/>
          <w:b/>
          <w:bCs/>
          <w:iCs/>
          <w:sz w:val="20"/>
          <w:szCs w:val="20"/>
        </w:rPr>
        <w:t xml:space="preserve">1. Αύξηση  </w:t>
      </w:r>
      <w:r w:rsidRPr="00CF6E1F">
        <w:rPr>
          <w:rFonts w:ascii="Arial" w:hAnsi="Arial" w:cs="Arial"/>
          <w:b/>
          <w:iCs/>
          <w:color w:val="000000"/>
          <w:sz w:val="20"/>
          <w:szCs w:val="20"/>
        </w:rPr>
        <w:t>Κ.Α. Εσόδων</w:t>
      </w:r>
    </w:p>
    <w:tbl>
      <w:tblPr>
        <w:tblW w:w="11069" w:type="dxa"/>
        <w:tblInd w:w="-318" w:type="dxa"/>
        <w:tblLayout w:type="fixed"/>
        <w:tblLook w:val="04A0"/>
      </w:tblPr>
      <w:tblGrid>
        <w:gridCol w:w="568"/>
        <w:gridCol w:w="1401"/>
        <w:gridCol w:w="2285"/>
        <w:gridCol w:w="1559"/>
        <w:gridCol w:w="1701"/>
        <w:gridCol w:w="1842"/>
        <w:gridCol w:w="1713"/>
      </w:tblGrid>
      <w:tr w:rsidR="006A6BF3" w:rsidRPr="00CF6E1F" w:rsidTr="008218B8">
        <w:trPr>
          <w:trHeight w:val="4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A77263" w:rsidRDefault="006A6BF3" w:rsidP="008218B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α/α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A77263" w:rsidRDefault="006A6BF3" w:rsidP="008218B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Κ.Α.ΕΣΟΔΩΝ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A77263" w:rsidRDefault="006A6BF3" w:rsidP="008218B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ΠΕΡΙΓΡΑΦΗ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A77263" w:rsidRDefault="006A6BF3" w:rsidP="0009103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ΠΡΟΫΠΟΛ</w:t>
            </w:r>
            <w:r w:rsidR="0009103A"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/ΝΤΑ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A77263" w:rsidRDefault="006A6BF3" w:rsidP="008218B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ΠΟΣΟ ΑΝΑΜΟΡΦΩΣΗΣ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A77263" w:rsidRDefault="006A6BF3" w:rsidP="0009103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ΤΕΛΙΚΑ ΔΙΑΜΟΡΦ</w:t>
            </w:r>
            <w:r w:rsidR="0009103A"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/</w:t>
            </w: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ΝΤΑ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A77263" w:rsidRDefault="006A6BF3" w:rsidP="0009103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ΦΟΡΕΑΣ ΧΡΗΜΑΤ</w:t>
            </w:r>
            <w:r w:rsidR="0009103A"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/</w:t>
            </w: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ΣΗΣ</w:t>
            </w:r>
          </w:p>
        </w:tc>
      </w:tr>
      <w:tr w:rsidR="006A6BF3" w:rsidRPr="00CF6E1F" w:rsidTr="008218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1212.002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Επιχορήγηση για υλοποίηση Ευρωπαϊκού προγράμματος «Εναρμόνιση οικογενειακής και επαγγελματικής ζωής»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217.165,59€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val="en-US" w:eastAsia="el-GR"/>
              </w:rPr>
              <w:t>87.442,0</w:t>
            </w: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val="en-US" w:eastAsia="el-GR"/>
              </w:rPr>
              <w:t>304.607</w:t>
            </w: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,</w:t>
            </w:r>
            <w:r w:rsidRPr="00CF6E1F">
              <w:rPr>
                <w:rFonts w:ascii="Arial" w:hAnsi="Arial" w:cs="Arial"/>
                <w:color w:val="000000"/>
                <w:sz w:val="20"/>
                <w:szCs w:val="20"/>
                <w:lang w:val="en-US" w:eastAsia="el-GR"/>
              </w:rPr>
              <w:t>59</w:t>
            </w: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€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6A6BF3" w:rsidRPr="00CF6E1F" w:rsidTr="008218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1321.049</w:t>
            </w:r>
          </w:p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Συνοδευτικές δράσεις </w:t>
            </w:r>
            <w:proofErr w:type="spellStart"/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οδοφωτισμού</w:t>
            </w:r>
            <w:proofErr w:type="spellEnd"/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ως μέρος των αναπλάσεων των εισόδων της πόλης της Λιβαδειάς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ΕΤΠΑ - ΝΕΟΣ Κ.Α.</w:t>
            </w:r>
          </w:p>
        </w:tc>
      </w:tr>
      <w:tr w:rsidR="006A6BF3" w:rsidRPr="00CF6E1F" w:rsidTr="008218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1321.050</w:t>
            </w:r>
          </w:p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Προμήθεια και λειτουργία ηλεκτρικών </w:t>
            </w:r>
            <w:proofErr w:type="spellStart"/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mini</w:t>
            </w:r>
            <w:proofErr w:type="spellEnd"/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λεωφορείων στο ιστορικό κέντρο της πόλης της Λιβαδειάς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ΕΤΠΑ - ΝΕΟΣ Κ.Α.</w:t>
            </w:r>
          </w:p>
        </w:tc>
      </w:tr>
      <w:tr w:rsidR="006A6BF3" w:rsidRPr="00CF6E1F" w:rsidTr="008218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1321.051</w:t>
            </w:r>
          </w:p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Κατασκευή Πράσινου Σημείου Δήμου </w:t>
            </w:r>
            <w:proofErr w:type="spellStart"/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Λεβαδέων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ΕΤΠΑ - ΝΕΟΣ Κ.Α.</w:t>
            </w:r>
          </w:p>
        </w:tc>
      </w:tr>
      <w:tr w:rsidR="006A6BF3" w:rsidRPr="00CF6E1F" w:rsidTr="008218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1321.052</w:t>
            </w:r>
          </w:p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Προμήθεια και εγκατάσταση εξοπλισμού για τη δημιουργία και λειτουργία του Πράσινου Σημείου στο Δήμο </w:t>
            </w:r>
            <w:proofErr w:type="spellStart"/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Λεβαδέων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ΕΤΠΑ - ΝΕΟΣ Κ.Α.</w:t>
            </w:r>
          </w:p>
        </w:tc>
      </w:tr>
      <w:tr w:rsidR="006A6BF3" w:rsidRPr="00CF6E1F" w:rsidTr="008218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1322.070</w:t>
            </w:r>
          </w:p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Αποκατάσταση οδού</w:t>
            </w:r>
          </w:p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πρόσβασης στην Ιερά</w:t>
            </w:r>
          </w:p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Μονή Οσίου Σεραφείμ</w:t>
            </w:r>
          </w:p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περιοχής οικισμού</w:t>
            </w:r>
          </w:p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Παναγίας </w:t>
            </w:r>
            <w:proofErr w:type="spellStart"/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Καλαμιώτισσας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10.000,00€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10.000,00€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ΠΔΕ (ΣΑΕ 571)</w:t>
            </w:r>
          </w:p>
        </w:tc>
      </w:tr>
      <w:tr w:rsidR="006A6BF3" w:rsidRPr="00CF6E1F" w:rsidTr="008218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1326.004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Προγραμματική Σύμβαση με </w:t>
            </w:r>
            <w:proofErr w:type="spellStart"/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Περιφ</w:t>
            </w:r>
            <w:proofErr w:type="spellEnd"/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. Στ. Ελλάδας για Ανακατασκευή αγωνιστικού χώρου ποδοσφαίρου</w:t>
            </w:r>
          </w:p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Δημοτικού Σταδίου «ΛΑΜΠΡΟΣ</w:t>
            </w:r>
          </w:p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ΚΑΤΣΩΝΗΣ»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280.000,00€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280.000,00€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Περιφέρεια Στ. Ελλάδος (ΚΑΠ 2022)</w:t>
            </w:r>
          </w:p>
        </w:tc>
      </w:tr>
      <w:tr w:rsidR="006A6BF3" w:rsidRPr="00CF6E1F" w:rsidTr="008218B8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ΣΥΝΟΛΟ ΑΥΞΗΣΗΣ Κ.Α. ΕΣΟΔΩΝ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b/>
                <w:color w:val="000000"/>
                <w:sz w:val="20"/>
                <w:szCs w:val="20"/>
              </w:rPr>
              <w:t>381.442,00€</w:t>
            </w:r>
          </w:p>
          <w:p w:rsidR="006A6BF3" w:rsidRPr="00CF6E1F" w:rsidRDefault="006A6BF3" w:rsidP="008218B8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</w:tbl>
    <w:p w:rsidR="006A6BF3" w:rsidRPr="00CF6E1F" w:rsidRDefault="006A6BF3" w:rsidP="006A6BF3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6A6BF3" w:rsidRPr="00CF6E1F" w:rsidRDefault="006A6BF3" w:rsidP="006A6BF3">
      <w:pPr>
        <w:pStyle w:val="af8"/>
        <w:numPr>
          <w:ilvl w:val="0"/>
          <w:numId w:val="40"/>
        </w:numPr>
        <w:snapToGrid w:val="0"/>
        <w:jc w:val="both"/>
        <w:rPr>
          <w:rFonts w:ascii="Arial" w:hAnsi="Arial" w:cs="Arial"/>
          <w:iCs/>
          <w:sz w:val="22"/>
          <w:szCs w:val="22"/>
        </w:rPr>
      </w:pPr>
      <w:r w:rsidRPr="00CF6E1F">
        <w:rPr>
          <w:rFonts w:ascii="Arial" w:hAnsi="Arial" w:cs="Arial"/>
          <w:iCs/>
          <w:sz w:val="22"/>
          <w:szCs w:val="22"/>
        </w:rPr>
        <w:t xml:space="preserve">Το ποσό των </w:t>
      </w:r>
      <w:r w:rsidRPr="00CF6E1F">
        <w:rPr>
          <w:rFonts w:ascii="Arial" w:hAnsi="Arial" w:cs="Arial"/>
          <w:b/>
          <w:iCs/>
          <w:sz w:val="22"/>
          <w:szCs w:val="22"/>
        </w:rPr>
        <w:t>381.442,00€</w:t>
      </w:r>
      <w:r w:rsidRPr="00CF6E1F">
        <w:rPr>
          <w:rFonts w:ascii="Arial" w:hAnsi="Arial" w:cs="Arial"/>
          <w:iCs/>
          <w:sz w:val="22"/>
          <w:szCs w:val="22"/>
        </w:rPr>
        <w:t xml:space="preserve"> μεταφέρεται στο αποθεματικό το οποίο ενισχύεται ισόποσα.</w:t>
      </w:r>
    </w:p>
    <w:p w:rsidR="006A6BF3" w:rsidRPr="00CF6E1F" w:rsidRDefault="006A6BF3" w:rsidP="006A6BF3">
      <w:pPr>
        <w:pStyle w:val="af8"/>
        <w:snapToGrid w:val="0"/>
        <w:jc w:val="both"/>
        <w:rPr>
          <w:rFonts w:ascii="Arial" w:hAnsi="Arial" w:cs="Arial"/>
          <w:iCs/>
          <w:sz w:val="22"/>
          <w:szCs w:val="22"/>
        </w:rPr>
      </w:pPr>
    </w:p>
    <w:p w:rsidR="006A6BF3" w:rsidRPr="00CF6E1F" w:rsidRDefault="006A6BF3" w:rsidP="006A6BF3">
      <w:pPr>
        <w:jc w:val="center"/>
        <w:rPr>
          <w:rFonts w:ascii="Arial" w:hAnsi="Arial" w:cs="Arial"/>
          <w:b/>
          <w:iCs/>
          <w:sz w:val="22"/>
          <w:szCs w:val="22"/>
        </w:rPr>
      </w:pPr>
    </w:p>
    <w:p w:rsidR="006A6BF3" w:rsidRPr="00CF6E1F" w:rsidRDefault="006A6BF3" w:rsidP="006A6BF3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F6E1F">
        <w:rPr>
          <w:rFonts w:ascii="Arial" w:hAnsi="Arial" w:cs="Arial"/>
          <w:b/>
          <w:iCs/>
          <w:sz w:val="22"/>
          <w:szCs w:val="22"/>
        </w:rPr>
        <w:t xml:space="preserve">2. </w:t>
      </w:r>
      <w:r w:rsidRPr="00CF6E1F">
        <w:rPr>
          <w:rFonts w:ascii="Arial" w:hAnsi="Arial" w:cs="Arial"/>
          <w:iCs/>
          <w:sz w:val="22"/>
          <w:szCs w:val="22"/>
        </w:rPr>
        <w:t xml:space="preserve">Από την πίστωση του αποθεματικού κεφαλαίου </w:t>
      </w:r>
      <w:r w:rsidRPr="00CF6E1F">
        <w:rPr>
          <w:rFonts w:ascii="Arial" w:hAnsi="Arial" w:cs="Arial"/>
          <w:b/>
          <w:iCs/>
          <w:sz w:val="22"/>
          <w:szCs w:val="22"/>
        </w:rPr>
        <w:t>(Κ.Α. 9111)</w:t>
      </w:r>
      <w:r w:rsidRPr="00CF6E1F">
        <w:rPr>
          <w:rFonts w:ascii="Arial" w:hAnsi="Arial" w:cs="Arial"/>
          <w:iCs/>
          <w:sz w:val="22"/>
          <w:szCs w:val="22"/>
        </w:rPr>
        <w:t xml:space="preserve"> το ποσό των </w:t>
      </w:r>
      <w:r w:rsidRPr="00CF6E1F">
        <w:rPr>
          <w:rFonts w:ascii="Arial" w:hAnsi="Arial" w:cs="Arial"/>
          <w:b/>
          <w:color w:val="000000"/>
          <w:sz w:val="22"/>
          <w:szCs w:val="22"/>
        </w:rPr>
        <w:t>782.642,00€</w:t>
      </w:r>
    </w:p>
    <w:p w:rsidR="006A6BF3" w:rsidRPr="00CF6E1F" w:rsidRDefault="006A6BF3" w:rsidP="006A6BF3">
      <w:pPr>
        <w:jc w:val="both"/>
        <w:rPr>
          <w:rFonts w:ascii="Arial" w:hAnsi="Arial" w:cs="Arial"/>
          <w:iCs/>
          <w:sz w:val="22"/>
          <w:szCs w:val="22"/>
        </w:rPr>
      </w:pPr>
      <w:r w:rsidRPr="00CF6E1F">
        <w:rPr>
          <w:rFonts w:ascii="Arial" w:hAnsi="Arial" w:cs="Arial"/>
          <w:iCs/>
          <w:sz w:val="22"/>
          <w:szCs w:val="22"/>
        </w:rPr>
        <w:lastRenderedPageBreak/>
        <w:t xml:space="preserve">  να μεταφερθεί στο σκέλος των εξόδων για  ενίσχυση και δημιουργία νέων Κ.Α. Εξόδων :</w:t>
      </w:r>
    </w:p>
    <w:p w:rsidR="006A6BF3" w:rsidRPr="00CF6E1F" w:rsidRDefault="006A6BF3" w:rsidP="006A6BF3">
      <w:pPr>
        <w:jc w:val="both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6A6BF3" w:rsidRPr="00CF6E1F" w:rsidRDefault="006A6BF3" w:rsidP="006A6BF3">
      <w:pPr>
        <w:pStyle w:val="af2"/>
        <w:ind w:firstLine="0"/>
        <w:jc w:val="left"/>
        <w:rPr>
          <w:rFonts w:ascii="Arial" w:hAnsi="Arial" w:cs="Arial"/>
          <w:b/>
          <w:iCs/>
          <w:sz w:val="22"/>
          <w:szCs w:val="22"/>
        </w:rPr>
      </w:pPr>
      <w:r w:rsidRPr="00CF6E1F">
        <w:rPr>
          <w:rFonts w:ascii="Arial" w:hAnsi="Arial" w:cs="Arial"/>
          <w:b/>
          <w:iCs/>
          <w:sz w:val="22"/>
          <w:szCs w:val="22"/>
        </w:rPr>
        <w:t>Δημιουργία και αύξηση  Κ.Α. Εξόδων</w:t>
      </w:r>
    </w:p>
    <w:tbl>
      <w:tblPr>
        <w:tblW w:w="11341" w:type="dxa"/>
        <w:tblInd w:w="-318" w:type="dxa"/>
        <w:tblLayout w:type="fixed"/>
        <w:tblLook w:val="04A0"/>
      </w:tblPr>
      <w:tblGrid>
        <w:gridCol w:w="710"/>
        <w:gridCol w:w="1417"/>
        <w:gridCol w:w="2552"/>
        <w:gridCol w:w="1559"/>
        <w:gridCol w:w="1701"/>
        <w:gridCol w:w="1559"/>
        <w:gridCol w:w="1843"/>
      </w:tblGrid>
      <w:tr w:rsidR="00B96C20" w:rsidRPr="00CF6E1F" w:rsidTr="00B96C20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96C20" w:rsidRPr="00A77263" w:rsidRDefault="00B96C20" w:rsidP="0018669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α/α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96C20" w:rsidRPr="00A77263" w:rsidRDefault="00B96C20" w:rsidP="0018669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Κ.Α.ΕΣΟΔΩΝ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96C20" w:rsidRPr="00A77263" w:rsidRDefault="00B96C20" w:rsidP="0018669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ΠΕΡΙΓΡΑΦΗ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96C20" w:rsidRPr="00A77263" w:rsidRDefault="00B96C20" w:rsidP="0018669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ΠΡΟΫΠΟΛ/ΝΤΑ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96C20" w:rsidRPr="00A77263" w:rsidRDefault="00B96C20" w:rsidP="0018669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ΠΟΣΟ ΑΝΑΜΟΡΦΩΣΗΣ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96C20" w:rsidRPr="00A77263" w:rsidRDefault="00B96C20" w:rsidP="0018669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ΤΕΛΙΚΑ ΔΙΑΜΟΡΦ/ΝΤΑ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96C20" w:rsidRPr="00A77263" w:rsidRDefault="00B96C20" w:rsidP="0018669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A772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ΦΟΡΕΑΣ ΧΡΗΜΑΤ/ΣΗΣ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60/6041.000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Τακτικές αποδοχές εκτάκτων υπαλλήλων Παιδικών Σταθμών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272.722,00€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37.662,00€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310.384,00€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60/6054.001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 xml:space="preserve">Εργοδοτικές </w:t>
            </w:r>
            <w:proofErr w:type="spellStart"/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εισφορες</w:t>
            </w:r>
            <w:proofErr w:type="spellEnd"/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 xml:space="preserve"> ΙΚΑ (ΕΦΚΑ) εκτάκτων υπαλλήλων Παιδικών Σταθμών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68.246,00€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9.280,00€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77.526,00€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60/6232.001</w:t>
            </w:r>
          </w:p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Μίσθωμα κτιρίου Δημοτικού Βρεφικού Σταθμού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4.800,00€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4.800,00€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60/6621.002</w:t>
            </w:r>
          </w:p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Προμήθεια απαιτούμενου εξοπλισμού για την λειτουργία του Δημοτικού Βρεφικού Σταθμού (Ιματισμός)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A6BF3" w:rsidRPr="00CF6E1F" w:rsidRDefault="006A6BF3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60/6621.003</w:t>
            </w:r>
          </w:p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 xml:space="preserve">Προμήθεια ειδών </w:t>
            </w:r>
            <w:proofErr w:type="spellStart"/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μαγειρίου</w:t>
            </w:r>
            <w:proofErr w:type="spellEnd"/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 xml:space="preserve"> (σκεύη κλπ) για Δημοτικό Βρεφικό Σταθμό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60/6662.001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Προμήθεια υλικών ενεργητικής πυροπροστασίας- συστημάτων συναγερμού- πυρανίχνευσης, αναγομώσεις πυροσβεστήρων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800,00€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6.200</w:t>
            </w: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7.000,00€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60/7131.027</w:t>
            </w:r>
          </w:p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Προμήθεια κλιματιστικών για τον Δημοτικό Βρεφικό Σταθμό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2.000,00€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2.000,00€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60/7131.028</w:t>
            </w:r>
          </w:p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Προμήθεια επαγγελματικής κουζίνας για τον Δημοτικό Βρεφικό Σταθμό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4.000,00€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4.000,00€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60/7131.029</w:t>
            </w:r>
          </w:p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Προμήθεια ηλεκτρικών σκουπών για τον Δημοτικό Βρεφικό Σταθμό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1.500,00€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1.500,00€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60/7133.007</w:t>
            </w:r>
          </w:p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Προμήθεια επίπλων για τον Δημοτικό Βρεφικό Σταθμό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15.000,00€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15.000,00€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60/7135.022</w:t>
            </w:r>
          </w:p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Προμήθεια μοκετών για τον Δημοτικό Βρεφικό Σταθμό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1.500,00€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1.500,00€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60/7135.023</w:t>
            </w:r>
          </w:p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Προμήθεια κουρτινών για τον Δημοτικό Βρεφικό Σταθμό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60/7135.024</w:t>
            </w:r>
          </w:p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Προμήθεια κουρτινόξυλων για τον Δημοτικό Βρεφικό Σταθμό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500,00€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500,00€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60/7135.025</w:t>
            </w:r>
          </w:p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Προμήθεια αντιολισθητικού δαπέδου για τον Δημοτικό Βρεφικό Σταθμό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2.000,00€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2.000,00€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Οικογενειακή Εναρμόνιση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15/7326.004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Ανακατασκευή</w:t>
            </w: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br/>
              <w:t>αγωνιστικού χώρου</w:t>
            </w: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br/>
              <w:t>ποδοσφαίρου Δημοτικού</w:t>
            </w: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Σταδίου «ΛΑΜΠΡΟΣ</w:t>
            </w: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br/>
              <w:t>ΚΑΤΣΩΝΗΣ»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280.000,00€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280.000,00€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Περιφέρεια Στ.</w:t>
            </w: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br/>
              <w:t>Ελλάδος (ΚΑΠ</w:t>
            </w: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2022) 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lastRenderedPageBreak/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64/7323.007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Αποκατάσταση οδού</w:t>
            </w: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πρόσβασης στην Ιερά </w:t>
            </w: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br/>
              <w:t>Μονή Οσίου Σεραφείμ</w:t>
            </w: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br/>
              <w:t>περιοχής οικισμού</w:t>
            </w: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Παναγίας </w:t>
            </w:r>
            <w:proofErr w:type="spellStart"/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Καλαμιώτισσας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10.000,00€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10.000,00€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ΠΔΕ (ΣΑΕ</w:t>
            </w: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br/>
              <w:t>571)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10/6273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Φωτισμός και κίνηση (με ηλεκτρισμό η φωταέριο) για δικές τους υπηρεσίες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78.000,00€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6.000,00€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84.000,00€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Ίδιοι Πόροι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15/6273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Φωτισμός και κίνηση (με ηλεκτρισμό η φωταέριο) για δικές του υπηρεσίες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120.000,00€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4.500,00€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124.500,00€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Ίδιοι Πόροι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20/6211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Αντίτιμο ηλεκτρικού ρεύματος για φωτισμό οδών, πλατειών και κοινόχρηστων χώρων και παραγωγικής διαδικασίας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602.000,00€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68.000,00€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670.000,00€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Τέλη Καθαριότητας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25/6211.001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Αντίτιμο ηλεκτρικού ρεύματος για την κίνηση των αντλιοστασίων άρδευσης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293.261,31€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300.000,00€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593.261,31€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Ίδιοι Πόροι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45/6273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Φωτισμός και κίνηση (με ηλεκτρισμό η φωταέριο) για δικές του υπηρεσίες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3.182,00€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1.200,00€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4.382,00€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Ίδιοι Πόροι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70/6279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Λοιπές δαπάνες για  φωτισμό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97.930,00€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21.500,00€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119.430,00€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Ίδιοι Πόροι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62/7341.007</w:t>
            </w:r>
          </w:p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n-US" w:eastAsia="el-G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 xml:space="preserve">Συνοδευτικές δράσεις </w:t>
            </w:r>
            <w:proofErr w:type="spellStart"/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οδοφωτισμού</w:t>
            </w:r>
            <w:proofErr w:type="spellEnd"/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 xml:space="preserve"> ως μέρος των αναπλάσεων των εισόδων της πόλης της Λιβαδειάς</w:t>
            </w:r>
          </w:p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ΕΤΠΑ - ΝΕΟΣ Κ.Α.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60/7341.001</w:t>
            </w:r>
          </w:p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Νέος Κ.Α.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 xml:space="preserve">Προμήθεια και λειτουργία ηλεκτρικών </w:t>
            </w:r>
            <w:proofErr w:type="spellStart"/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mini</w:t>
            </w:r>
            <w:proofErr w:type="spellEnd"/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 xml:space="preserve"> λεωφορείων στο ιστορικό κέντρο της πόλης της Λιβαδειάς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ΕΤΠΑ - ΝΕΟΣ Κ.Α.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64/7341.031</w:t>
            </w:r>
          </w:p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 xml:space="preserve">Κατασκευή Πράσινου Σημείου Δήμου </w:t>
            </w:r>
            <w:proofErr w:type="spellStart"/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Λεβαδέων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ΕΤΠΑ - ΝΕΟΣ Κ.Α.</w:t>
            </w:r>
          </w:p>
        </w:tc>
      </w:tr>
      <w:tr w:rsidR="006A6BF3" w:rsidRPr="00CF6E1F" w:rsidTr="00B96C20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64/7341.032</w:t>
            </w:r>
          </w:p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 xml:space="preserve">Προμήθεια και εγκατάσταση εξοπλισμού για τη δημιουργία και λειτουργία του Πράσινου Σημείου στο Δήμο </w:t>
            </w:r>
            <w:proofErr w:type="spellStart"/>
            <w:r w:rsidRPr="00CF6E1F">
              <w:rPr>
                <w:rFonts w:ascii="Arial" w:hAnsi="Arial" w:cs="Arial"/>
                <w:color w:val="000000"/>
                <w:sz w:val="20"/>
                <w:szCs w:val="20"/>
              </w:rPr>
              <w:t>Λεβαδέων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ΕΤΠΑ - ΝΕΟΣ Κ.Α.</w:t>
            </w:r>
          </w:p>
        </w:tc>
      </w:tr>
      <w:tr w:rsidR="006A6BF3" w:rsidRPr="00CF6E1F" w:rsidTr="00B96C20">
        <w:trPr>
          <w:trHeight w:val="6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CF6E1F" w:rsidRDefault="006A6BF3" w:rsidP="008218B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ΣΥΝΟΛΟ ΑΥΞΗΣΗΣ ΚΑ. ΕΞΟΔΩΝ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CF6E1F" w:rsidRDefault="006A6BF3" w:rsidP="008218B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F6E1F">
              <w:rPr>
                <w:rFonts w:ascii="Arial" w:hAnsi="Arial" w:cs="Arial"/>
                <w:b/>
                <w:color w:val="000000"/>
                <w:sz w:val="20"/>
                <w:szCs w:val="20"/>
              </w:rPr>
              <w:t>782.642,00€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A6BF3" w:rsidRPr="00CF6E1F" w:rsidRDefault="006A6BF3" w:rsidP="008218B8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CF6E1F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</w:tbl>
    <w:p w:rsidR="006A6BF3" w:rsidRPr="00CF6E1F" w:rsidRDefault="006A6BF3" w:rsidP="006A6BF3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6A6BF3" w:rsidRPr="00CF6E1F" w:rsidRDefault="006A6BF3" w:rsidP="006A6BF3">
      <w:pPr>
        <w:pStyle w:val="af2"/>
        <w:spacing w:before="100" w:beforeAutospacing="1" w:after="100" w:afterAutospacing="1" w:line="360" w:lineRule="auto"/>
        <w:ind w:firstLine="0"/>
        <w:rPr>
          <w:rFonts w:ascii="Arial" w:hAnsi="Arial" w:cs="Arial"/>
          <w:b/>
          <w:bCs/>
          <w:iCs/>
          <w:sz w:val="22"/>
          <w:szCs w:val="22"/>
        </w:rPr>
      </w:pPr>
      <w:r w:rsidRPr="00CF6E1F">
        <w:rPr>
          <w:rFonts w:ascii="Arial" w:hAnsi="Arial" w:cs="Arial"/>
          <w:iCs/>
          <w:sz w:val="22"/>
          <w:szCs w:val="22"/>
        </w:rPr>
        <w:t xml:space="preserve">Από την παραπάνω αναμόρφωση  του προϋπολογισμού το υπάρχον αποθεματικό με </w:t>
      </w:r>
      <w:r w:rsidRPr="00CF6E1F">
        <w:rPr>
          <w:rFonts w:ascii="Arial" w:hAnsi="Arial" w:cs="Arial"/>
          <w:b/>
          <w:iCs/>
          <w:sz w:val="22"/>
          <w:szCs w:val="22"/>
        </w:rPr>
        <w:t>Κ.Α. εξόδου 9111</w:t>
      </w:r>
      <w:r w:rsidRPr="00CF6E1F">
        <w:rPr>
          <w:rFonts w:ascii="Arial" w:hAnsi="Arial" w:cs="Arial"/>
          <w:iCs/>
          <w:sz w:val="22"/>
          <w:szCs w:val="22"/>
        </w:rPr>
        <w:t xml:space="preserve"> και πίστωση </w:t>
      </w:r>
      <w:r w:rsidRPr="00CF6E1F">
        <w:rPr>
          <w:rFonts w:ascii="Arial" w:hAnsi="Arial" w:cs="Arial"/>
          <w:b/>
          <w:iCs/>
          <w:sz w:val="22"/>
          <w:szCs w:val="22"/>
        </w:rPr>
        <w:t>629.875,80€</w:t>
      </w:r>
      <w:r w:rsidRPr="00CF6E1F">
        <w:rPr>
          <w:rFonts w:ascii="Arial" w:hAnsi="Arial" w:cs="Arial"/>
          <w:iCs/>
          <w:sz w:val="22"/>
          <w:szCs w:val="22"/>
        </w:rPr>
        <w:t xml:space="preserve"> μειώνεται κατά </w:t>
      </w:r>
      <w:r w:rsidRPr="00CF6E1F">
        <w:rPr>
          <w:rFonts w:ascii="Arial" w:hAnsi="Arial" w:cs="Arial"/>
          <w:b/>
          <w:iCs/>
          <w:sz w:val="22"/>
          <w:szCs w:val="22"/>
        </w:rPr>
        <w:t>401.200,00</w:t>
      </w:r>
      <w:r w:rsidRPr="00CF6E1F">
        <w:rPr>
          <w:rFonts w:ascii="Arial" w:hAnsi="Arial" w:cs="Arial"/>
          <w:b/>
          <w:color w:val="000000"/>
          <w:sz w:val="22"/>
          <w:szCs w:val="22"/>
        </w:rPr>
        <w:t xml:space="preserve">€ </w:t>
      </w:r>
      <w:r w:rsidRPr="00CF6E1F">
        <w:rPr>
          <w:rFonts w:ascii="Arial" w:hAnsi="Arial" w:cs="Arial"/>
          <w:iCs/>
          <w:sz w:val="22"/>
          <w:szCs w:val="22"/>
        </w:rPr>
        <w:t xml:space="preserve">και διαμορφώνεται </w:t>
      </w:r>
      <w:r w:rsidRPr="00CF6E1F">
        <w:rPr>
          <w:rFonts w:ascii="Arial" w:hAnsi="Arial" w:cs="Arial"/>
          <w:bCs/>
          <w:iCs/>
          <w:sz w:val="22"/>
          <w:szCs w:val="22"/>
        </w:rPr>
        <w:t xml:space="preserve">στα </w:t>
      </w:r>
      <w:r w:rsidRPr="00CF6E1F">
        <w:rPr>
          <w:rFonts w:ascii="Arial" w:hAnsi="Arial" w:cs="Arial"/>
          <w:b/>
          <w:bCs/>
          <w:iCs/>
          <w:sz w:val="22"/>
          <w:szCs w:val="22"/>
        </w:rPr>
        <w:t>228.675,80€.</w:t>
      </w:r>
    </w:p>
    <w:p w:rsidR="00CF6E1F" w:rsidRDefault="006A6BF3" w:rsidP="006A6BF3">
      <w:pPr>
        <w:pStyle w:val="af9"/>
        <w:spacing w:line="276" w:lineRule="auto"/>
        <w:ind w:left="0"/>
        <w:contextualSpacing w:val="0"/>
        <w:jc w:val="both"/>
        <w:rPr>
          <w:rFonts w:ascii="Arial" w:eastAsia="Calibri" w:hAnsi="Arial" w:cs="Arial"/>
          <w:b/>
          <w:bCs/>
          <w:sz w:val="22"/>
          <w:szCs w:val="22"/>
        </w:rPr>
      </w:pPr>
      <w:r w:rsidRPr="00CF6E1F">
        <w:rPr>
          <w:rFonts w:ascii="Arial" w:hAnsi="Arial" w:cs="Arial"/>
          <w:iCs/>
          <w:sz w:val="22"/>
          <w:szCs w:val="22"/>
        </w:rPr>
        <w:t xml:space="preserve">Ο προϋπολογισμός 2022, μετά την παραπάνω αναμόρφωση, θα ανέρχεται στα </w:t>
      </w:r>
      <w:r w:rsidRPr="00CF6E1F">
        <w:rPr>
          <w:rFonts w:ascii="Arial" w:hAnsi="Arial" w:cs="Arial"/>
          <w:b/>
          <w:iCs/>
          <w:sz w:val="22"/>
          <w:szCs w:val="22"/>
        </w:rPr>
        <w:t>34.419.198,23</w:t>
      </w:r>
      <w:r w:rsidRPr="00CF6E1F">
        <w:rPr>
          <w:rFonts w:ascii="Arial" w:hAnsi="Arial" w:cs="Arial"/>
          <w:b/>
          <w:bCs/>
          <w:iCs/>
          <w:sz w:val="22"/>
          <w:szCs w:val="22"/>
        </w:rPr>
        <w:t xml:space="preserve">€ </w:t>
      </w:r>
      <w:r w:rsidRPr="00CF6E1F">
        <w:rPr>
          <w:rFonts w:ascii="Arial" w:hAnsi="Arial" w:cs="Arial"/>
          <w:iCs/>
          <w:sz w:val="22"/>
          <w:szCs w:val="22"/>
        </w:rPr>
        <w:t xml:space="preserve">περιλαμβανομένου και του αποθεματικού και παραμένει ισοσκελισμένος σύμφωνα με την ΚΥ.Α. </w:t>
      </w:r>
      <w:r w:rsidRPr="00CF6E1F">
        <w:rPr>
          <w:rStyle w:val="a5"/>
          <w:rFonts w:ascii="Arial" w:hAnsi="Arial" w:cs="Arial"/>
          <w:iCs/>
          <w:sz w:val="22"/>
          <w:szCs w:val="22"/>
        </w:rPr>
        <w:lastRenderedPageBreak/>
        <w:t xml:space="preserve">οικ. 55040/26.07.2021  </w:t>
      </w:r>
      <w:r w:rsidRPr="00CF6E1F">
        <w:rPr>
          <w:rFonts w:ascii="Arial" w:hAnsi="Arial" w:cs="Arial"/>
          <w:iCs/>
          <w:sz w:val="22"/>
          <w:szCs w:val="22"/>
        </w:rPr>
        <w:t>. Το σύνολο των δαπανών μη συμπεριλαμβανομένων των χρεολυσίων δεν είναι μεγαλύτερο από το σύνολο των εσόδων αφαιρουμένων των εσόδων από δάνεια.</w:t>
      </w:r>
      <w:r w:rsidRPr="00CF6E1F"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r w:rsidRPr="00CF6E1F">
        <w:rPr>
          <w:rFonts w:ascii="Arial" w:eastAsia="Calibri" w:hAnsi="Arial" w:cs="Arial"/>
          <w:b/>
          <w:bCs/>
          <w:sz w:val="22"/>
          <w:szCs w:val="22"/>
        </w:rPr>
        <w:tab/>
      </w:r>
    </w:p>
    <w:p w:rsidR="00CF6E1F" w:rsidRDefault="00CF6E1F" w:rsidP="006A6BF3">
      <w:pPr>
        <w:pStyle w:val="af9"/>
        <w:spacing w:line="276" w:lineRule="auto"/>
        <w:ind w:left="0"/>
        <w:contextualSpacing w:val="0"/>
        <w:jc w:val="both"/>
        <w:rPr>
          <w:rFonts w:ascii="Arial" w:eastAsia="Calibri" w:hAnsi="Arial" w:cs="Arial"/>
          <w:b/>
          <w:bCs/>
          <w:sz w:val="22"/>
          <w:szCs w:val="22"/>
        </w:rPr>
      </w:pPr>
    </w:p>
    <w:p w:rsidR="005D406C" w:rsidRDefault="00CF6E1F" w:rsidP="006A6BF3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</w:rPr>
        <w:t>Η</w:t>
      </w:r>
      <w:r w:rsidR="003A3FC2" w:rsidRPr="00BD0947"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r w:rsidR="003A3FC2" w:rsidRPr="00BD0947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590D93">
        <w:rPr>
          <w:rFonts w:ascii="Arial" w:hAnsi="Arial" w:cs="Arial"/>
          <w:b/>
          <w:sz w:val="22"/>
          <w:szCs w:val="22"/>
        </w:rPr>
        <w:t>2</w:t>
      </w:r>
      <w:r w:rsidR="008F3CA6">
        <w:rPr>
          <w:rFonts w:ascii="Arial" w:hAnsi="Arial" w:cs="Arial"/>
          <w:b/>
          <w:sz w:val="22"/>
          <w:szCs w:val="22"/>
        </w:rPr>
        <w:t>5</w:t>
      </w:r>
      <w:r w:rsidR="007F6A93">
        <w:rPr>
          <w:rFonts w:ascii="Arial" w:hAnsi="Arial" w:cs="Arial"/>
          <w:b/>
          <w:sz w:val="22"/>
          <w:szCs w:val="22"/>
        </w:rPr>
        <w:t>1</w:t>
      </w:r>
      <w:r w:rsidR="00590D93">
        <w:rPr>
          <w:rFonts w:ascii="Arial" w:hAnsi="Arial" w:cs="Arial"/>
          <w:b/>
          <w:sz w:val="22"/>
          <w:szCs w:val="22"/>
        </w:rPr>
        <w:t>/2022</w:t>
      </w:r>
      <w:r w:rsidR="003A3FC2" w:rsidRPr="00BD0947">
        <w:rPr>
          <w:rFonts w:ascii="Arial" w:hAnsi="Arial" w:cs="Arial"/>
          <w:b/>
          <w:sz w:val="22"/>
          <w:szCs w:val="22"/>
        </w:rPr>
        <w:t xml:space="preserve">.     </w:t>
      </w:r>
    </w:p>
    <w:p w:rsidR="00590D93" w:rsidRDefault="00590D93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8F3CA6" w:rsidRDefault="008F3CA6" w:rsidP="008F3CA6">
      <w:pPr>
        <w:tabs>
          <w:tab w:val="left" w:pos="559"/>
          <w:tab w:val="left" w:pos="1555"/>
        </w:tabs>
      </w:pPr>
      <w:r>
        <w:rPr>
          <w:rFonts w:ascii="Arial" w:eastAsia="Verdana" w:hAnsi="Arial" w:cs="Arial"/>
          <w:kern w:val="1"/>
          <w:sz w:val="22"/>
          <w:szCs w:val="22"/>
          <w:lang w:bidi="hi-IN"/>
        </w:rPr>
        <w:t>Ο ΠΡΟΕΔΡΟΣ</w:t>
      </w:r>
    </w:p>
    <w:p w:rsidR="008F3CA6" w:rsidRDefault="008F3CA6" w:rsidP="008F3CA6">
      <w:pPr>
        <w:tabs>
          <w:tab w:val="left" w:pos="559"/>
          <w:tab w:val="left" w:pos="1555"/>
        </w:tabs>
      </w:pPr>
      <w:r>
        <w:rPr>
          <w:rFonts w:ascii="Arial" w:hAnsi="Arial" w:cs="Arial"/>
          <w:sz w:val="22"/>
          <w:szCs w:val="22"/>
        </w:rPr>
        <w:t>ΙΩΑΝΝΗΣ Δ. ΤΑΓΚΑΛΕΓΚΑΣ</w:t>
      </w:r>
    </w:p>
    <w:p w:rsidR="008F3CA6" w:rsidRDefault="008F3CA6" w:rsidP="008F3CA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8F3CA6" w:rsidRDefault="008F3CA6" w:rsidP="008F3CA6">
      <w:pPr>
        <w:tabs>
          <w:tab w:val="center" w:pos="1080"/>
          <w:tab w:val="left" w:pos="6120"/>
          <w:tab w:val="center" w:pos="8460"/>
        </w:tabs>
        <w:jc w:val="both"/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>ΤΑ ΜΕΛΗ</w:t>
      </w:r>
    </w:p>
    <w:p w:rsidR="008F3CA6" w:rsidRDefault="008F3CA6" w:rsidP="008F3CA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1.Μητάς Αλέξανδρος</w:t>
      </w:r>
    </w:p>
    <w:p w:rsidR="008F3CA6" w:rsidRDefault="008F3CA6" w:rsidP="008F3CA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C219D1">
        <w:rPr>
          <w:rFonts w:ascii="Arial" w:hAnsi="Arial" w:cs="Arial"/>
          <w:sz w:val="22"/>
          <w:szCs w:val="22"/>
        </w:rPr>
        <w:t xml:space="preserve"> </w:t>
      </w:r>
      <w:r w:rsidRPr="008B5B86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8B5B86">
        <w:rPr>
          <w:rFonts w:ascii="Arial" w:hAnsi="Arial" w:cs="Arial"/>
          <w:sz w:val="22"/>
          <w:szCs w:val="22"/>
        </w:rPr>
        <w:t>αλογρηάς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Αθανάσιος                                                       </w:t>
      </w:r>
    </w:p>
    <w:p w:rsidR="008F3CA6" w:rsidRDefault="008F3CA6" w:rsidP="008F3CA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Pr="008B5B86">
        <w:rPr>
          <w:rFonts w:ascii="Arial" w:hAnsi="Arial" w:cs="Arial"/>
          <w:sz w:val="22"/>
          <w:szCs w:val="22"/>
        </w:rPr>
        <w:t xml:space="preserve">Σαγιάννης Μιχαήλ                                                           </w:t>
      </w:r>
    </w:p>
    <w:p w:rsidR="008F3CA6" w:rsidRDefault="008F3CA6" w:rsidP="008F3CA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Pr="00C219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B5B86">
        <w:rPr>
          <w:rFonts w:ascii="Arial" w:hAnsi="Arial" w:cs="Arial"/>
          <w:sz w:val="22"/>
          <w:szCs w:val="22"/>
        </w:rPr>
        <w:t>Μερτζάνης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B5B86">
        <w:rPr>
          <w:rFonts w:ascii="Arial" w:hAnsi="Arial" w:cs="Arial"/>
          <w:sz w:val="22"/>
          <w:szCs w:val="22"/>
        </w:rPr>
        <w:t>Κωσταντίνος</w:t>
      </w:r>
      <w:proofErr w:type="spellEnd"/>
    </w:p>
    <w:p w:rsidR="008F3CA6" w:rsidRDefault="008F3CA6" w:rsidP="008F3CA6">
      <w:pPr>
        <w:tabs>
          <w:tab w:val="left" w:pos="360"/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>5.Καπλάνης Κων/νος</w:t>
      </w:r>
      <w:r>
        <w:t xml:space="preserve"> </w:t>
      </w:r>
    </w:p>
    <w:p w:rsidR="008F3CA6" w:rsidRDefault="000D0A56" w:rsidP="008F3CA6">
      <w:pPr>
        <w:tabs>
          <w:tab w:val="left" w:pos="6237"/>
        </w:tabs>
        <w:ind w:left="360"/>
      </w:pPr>
      <w:r w:rsidRPr="000D0A56">
        <w:rPr>
          <w:rFonts w:ascii="Arial" w:eastAsia="Arial" w:hAnsi="Arial" w:cs="Arial"/>
          <w:sz w:val="22"/>
          <w:szCs w:val="22"/>
        </w:rPr>
        <w:t>6.</w:t>
      </w:r>
      <w:r>
        <w:rPr>
          <w:rFonts w:ascii="Arial" w:eastAsia="Arial" w:hAnsi="Arial" w:cs="Arial"/>
          <w:sz w:val="22"/>
          <w:szCs w:val="22"/>
          <w:lang w:val="en-US"/>
        </w:rPr>
        <w:t>M</w:t>
      </w:r>
      <w:proofErr w:type="spellStart"/>
      <w:r>
        <w:rPr>
          <w:rFonts w:ascii="Arial" w:eastAsia="Arial" w:hAnsi="Arial" w:cs="Arial"/>
          <w:sz w:val="22"/>
          <w:szCs w:val="22"/>
        </w:rPr>
        <w:t>πράλιος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Νικόλαος</w:t>
      </w:r>
      <w:r w:rsidR="008F3CA6">
        <w:rPr>
          <w:rFonts w:ascii="Arial" w:eastAsia="Arial" w:hAnsi="Arial" w:cs="Arial"/>
          <w:sz w:val="22"/>
          <w:szCs w:val="22"/>
        </w:rPr>
        <w:t xml:space="preserve">                                                            </w:t>
      </w:r>
      <w:r w:rsidR="008F3CA6">
        <w:rPr>
          <w:rFonts w:ascii="Arial" w:hAnsi="Arial" w:cs="Arial"/>
          <w:sz w:val="22"/>
          <w:szCs w:val="22"/>
        </w:rPr>
        <w:t xml:space="preserve">ΠΙΣΤΟ ΑΠΟΣΠΑΣΜΑ      </w:t>
      </w:r>
    </w:p>
    <w:p w:rsidR="008F3CA6" w:rsidRDefault="008F3CA6" w:rsidP="008F3CA6">
      <w:pPr>
        <w:tabs>
          <w:tab w:val="left" w:pos="6237"/>
        </w:tabs>
        <w:ind w:left="360"/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>Λιβαδειά   1</w:t>
      </w:r>
      <w:r w:rsidR="000D0A56" w:rsidRPr="000D0A56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-09-2022</w:t>
      </w:r>
    </w:p>
    <w:p w:rsidR="008F3CA6" w:rsidRDefault="008F3CA6" w:rsidP="008F3CA6">
      <w:pPr>
        <w:tabs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</w:t>
      </w:r>
    </w:p>
    <w:p w:rsidR="008F3CA6" w:rsidRDefault="008F3CA6" w:rsidP="008F3CA6">
      <w:pPr>
        <w:tabs>
          <w:tab w:val="left" w:pos="6237"/>
        </w:tabs>
        <w:ind w:left="360"/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ΙΩΑΝΝΗΣ Δ. ΤΑΓΚΑΛΕΓΚΑΣ </w:t>
      </w:r>
    </w:p>
    <w:p w:rsidR="008F3CA6" w:rsidRDefault="008F3CA6" w:rsidP="008F3CA6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ΔΗΜΑΡΧΟΣΛΕΒΑΔΕΩΝ</w:t>
      </w:r>
    </w:p>
    <w:p w:rsidR="008F3CA6" w:rsidRDefault="008F3CA6" w:rsidP="008F3CA6">
      <w:pPr>
        <w:tabs>
          <w:tab w:val="left" w:pos="6237"/>
        </w:tabs>
        <w:ind w:left="360"/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</w:t>
      </w:r>
    </w:p>
    <w:p w:rsidR="008F3CA6" w:rsidRDefault="008F3CA6" w:rsidP="008F3CA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2925BF" w:rsidRDefault="002925BF" w:rsidP="008F3CA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sectPr w:rsidR="002925BF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D08" w:rsidRDefault="00241D08">
      <w:r>
        <w:separator/>
      </w:r>
    </w:p>
  </w:endnote>
  <w:endnote w:type="continuationSeparator" w:id="0">
    <w:p w:rsidR="00241D08" w:rsidRDefault="00241D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D08" w:rsidRDefault="00241D08">
      <w:r>
        <w:separator/>
      </w:r>
    </w:p>
  </w:footnote>
  <w:footnote w:type="continuationSeparator" w:id="0">
    <w:p w:rsidR="00241D08" w:rsidRDefault="00241D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1E2" w:rsidRDefault="00D41805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AD61E2" w:rsidRDefault="00D41805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AD61E2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711749">
                  <w:rPr>
                    <w:rStyle w:val="a3"/>
                    <w:noProof/>
                  </w:rPr>
                  <w:t>4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1E2" w:rsidRDefault="00AD61E2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9A77DF6"/>
    <w:multiLevelType w:val="hybridMultilevel"/>
    <w:tmpl w:val="7E46D39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21354B"/>
    <w:multiLevelType w:val="hybridMultilevel"/>
    <w:tmpl w:val="7E46D39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92AA7"/>
    <w:multiLevelType w:val="hybridMultilevel"/>
    <w:tmpl w:val="6A5266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5F454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157E42AE"/>
    <w:multiLevelType w:val="hybridMultilevel"/>
    <w:tmpl w:val="8AA44E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0A323D"/>
    <w:multiLevelType w:val="hybridMultilevel"/>
    <w:tmpl w:val="025851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555914"/>
    <w:multiLevelType w:val="hybridMultilevel"/>
    <w:tmpl w:val="E4F63D4C"/>
    <w:lvl w:ilvl="0" w:tplc="0768824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D230DDA"/>
    <w:multiLevelType w:val="hybridMultilevel"/>
    <w:tmpl w:val="45A086FC"/>
    <w:lvl w:ilvl="0" w:tplc="040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E2515C0"/>
    <w:multiLevelType w:val="hybridMultilevel"/>
    <w:tmpl w:val="5BD804E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04012A"/>
    <w:multiLevelType w:val="hybridMultilevel"/>
    <w:tmpl w:val="904E83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2A7C7B"/>
    <w:multiLevelType w:val="hybridMultilevel"/>
    <w:tmpl w:val="8B523894"/>
    <w:lvl w:ilvl="0" w:tplc="15BAF74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28395ECF"/>
    <w:multiLevelType w:val="hybridMultilevel"/>
    <w:tmpl w:val="DE8C58E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5549A3"/>
    <w:multiLevelType w:val="multilevel"/>
    <w:tmpl w:val="0B7627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337D707A"/>
    <w:multiLevelType w:val="hybridMultilevel"/>
    <w:tmpl w:val="0BE6E7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A5001B"/>
    <w:multiLevelType w:val="hybridMultilevel"/>
    <w:tmpl w:val="50843D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66144A"/>
    <w:multiLevelType w:val="hybridMultilevel"/>
    <w:tmpl w:val="06425A58"/>
    <w:lvl w:ilvl="0" w:tplc="0408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0">
    <w:nsid w:val="42B975B3"/>
    <w:multiLevelType w:val="hybridMultilevel"/>
    <w:tmpl w:val="480430F2"/>
    <w:lvl w:ilvl="0" w:tplc="0408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678280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469804BA"/>
    <w:multiLevelType w:val="hybridMultilevel"/>
    <w:tmpl w:val="A3487B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0B33B5"/>
    <w:multiLevelType w:val="hybridMultilevel"/>
    <w:tmpl w:val="C414E6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F00862"/>
    <w:multiLevelType w:val="hybridMultilevel"/>
    <w:tmpl w:val="BD141B46"/>
    <w:lvl w:ilvl="0" w:tplc="672EC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A2172D7"/>
    <w:multiLevelType w:val="hybridMultilevel"/>
    <w:tmpl w:val="CB58672C"/>
    <w:lvl w:ilvl="0" w:tplc="2286E23C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A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62643D"/>
    <w:multiLevelType w:val="hybridMultilevel"/>
    <w:tmpl w:val="AF0283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0922AB"/>
    <w:multiLevelType w:val="hybridMultilevel"/>
    <w:tmpl w:val="331AECC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4040EC"/>
    <w:multiLevelType w:val="hybridMultilevel"/>
    <w:tmpl w:val="9E1043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C76A6C"/>
    <w:multiLevelType w:val="hybridMultilevel"/>
    <w:tmpl w:val="93886B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76A1006"/>
    <w:multiLevelType w:val="hybridMultilevel"/>
    <w:tmpl w:val="2C4A850A"/>
    <w:lvl w:ilvl="0" w:tplc="3C968ED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7F278F"/>
    <w:multiLevelType w:val="hybridMultilevel"/>
    <w:tmpl w:val="8FDEC708"/>
    <w:lvl w:ilvl="0" w:tplc="2368D3F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E6069A"/>
    <w:multiLevelType w:val="multilevel"/>
    <w:tmpl w:val="F2683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384508C"/>
    <w:multiLevelType w:val="hybridMultilevel"/>
    <w:tmpl w:val="28BAF5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AD664D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756F7A0E"/>
    <w:multiLevelType w:val="hybridMultilevel"/>
    <w:tmpl w:val="8D3A69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894939"/>
    <w:multiLevelType w:val="hybridMultilevel"/>
    <w:tmpl w:val="6C5ED01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4C0FAD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FA94AA4"/>
    <w:multiLevelType w:val="hybridMultilevel"/>
    <w:tmpl w:val="EBCA4164"/>
    <w:lvl w:ilvl="0" w:tplc="133AFC6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6408F7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C27B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0ECF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0C18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44D3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6082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A9E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DAA0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1"/>
  </w:num>
  <w:num w:numId="4">
    <w:abstractNumId w:val="34"/>
  </w:num>
  <w:num w:numId="5">
    <w:abstractNumId w:val="20"/>
  </w:num>
  <w:num w:numId="6">
    <w:abstractNumId w:val="25"/>
  </w:num>
  <w:num w:numId="7">
    <w:abstractNumId w:val="2"/>
  </w:num>
  <w:num w:numId="8">
    <w:abstractNumId w:val="35"/>
  </w:num>
  <w:num w:numId="9">
    <w:abstractNumId w:val="33"/>
  </w:num>
  <w:num w:numId="10">
    <w:abstractNumId w:val="22"/>
  </w:num>
  <w:num w:numId="11">
    <w:abstractNumId w:val="3"/>
  </w:num>
  <w:num w:numId="12">
    <w:abstractNumId w:val="38"/>
  </w:num>
  <w:num w:numId="13">
    <w:abstractNumId w:val="8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1"/>
  </w:num>
  <w:num w:numId="17">
    <w:abstractNumId w:val="27"/>
  </w:num>
  <w:num w:numId="18">
    <w:abstractNumId w:val="10"/>
  </w:num>
  <w:num w:numId="19">
    <w:abstractNumId w:val="19"/>
  </w:num>
  <w:num w:numId="20">
    <w:abstractNumId w:val="12"/>
  </w:num>
  <w:num w:numId="21">
    <w:abstractNumId w:val="6"/>
  </w:num>
  <w:num w:numId="22">
    <w:abstractNumId w:val="39"/>
  </w:num>
  <w:num w:numId="23">
    <w:abstractNumId w:val="24"/>
  </w:num>
  <w:num w:numId="24">
    <w:abstractNumId w:val="18"/>
  </w:num>
  <w:num w:numId="25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</w:num>
  <w:num w:numId="27">
    <w:abstractNumId w:val="36"/>
  </w:num>
  <w:num w:numId="28">
    <w:abstractNumId w:val="21"/>
  </w:num>
  <w:num w:numId="29">
    <w:abstractNumId w:val="7"/>
  </w:num>
  <w:num w:numId="30">
    <w:abstractNumId w:val="17"/>
  </w:num>
  <w:num w:numId="31">
    <w:abstractNumId w:val="37"/>
  </w:num>
  <w:num w:numId="32">
    <w:abstractNumId w:val="3"/>
    <w:lvlOverride w:ilvl="0">
      <w:startOverride w:val="1"/>
    </w:lvlOverride>
  </w:num>
  <w:num w:numId="33">
    <w:abstractNumId w:val="32"/>
  </w:num>
  <w:num w:numId="34">
    <w:abstractNumId w:val="5"/>
  </w:num>
  <w:num w:numId="35">
    <w:abstractNumId w:val="4"/>
  </w:num>
  <w:num w:numId="36">
    <w:abstractNumId w:val="26"/>
  </w:num>
  <w:num w:numId="37">
    <w:abstractNumId w:val="28"/>
  </w:num>
  <w:num w:numId="38">
    <w:abstractNumId w:val="23"/>
  </w:num>
  <w:num w:numId="39">
    <w:abstractNumId w:val="15"/>
  </w:num>
  <w:num w:numId="40">
    <w:abstractNumId w:val="13"/>
  </w:num>
  <w:num w:numId="41">
    <w:abstractNumId w:val="29"/>
  </w:num>
  <w:num w:numId="42">
    <w:abstractNumId w:val="14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6D3B"/>
    <w:rsid w:val="0001078B"/>
    <w:rsid w:val="00015448"/>
    <w:rsid w:val="00016112"/>
    <w:rsid w:val="00017118"/>
    <w:rsid w:val="00017E38"/>
    <w:rsid w:val="00024687"/>
    <w:rsid w:val="00024BB5"/>
    <w:rsid w:val="00026B66"/>
    <w:rsid w:val="00030B7E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66288"/>
    <w:rsid w:val="00072C6B"/>
    <w:rsid w:val="0007422E"/>
    <w:rsid w:val="000752B9"/>
    <w:rsid w:val="0007635E"/>
    <w:rsid w:val="00076A9A"/>
    <w:rsid w:val="00080FB4"/>
    <w:rsid w:val="00085A83"/>
    <w:rsid w:val="0009103A"/>
    <w:rsid w:val="000927DA"/>
    <w:rsid w:val="0009322F"/>
    <w:rsid w:val="000950FD"/>
    <w:rsid w:val="000A68BD"/>
    <w:rsid w:val="000A6F0B"/>
    <w:rsid w:val="000B1583"/>
    <w:rsid w:val="000B247B"/>
    <w:rsid w:val="000B32D2"/>
    <w:rsid w:val="000B4F9B"/>
    <w:rsid w:val="000C2832"/>
    <w:rsid w:val="000C3A73"/>
    <w:rsid w:val="000D0A56"/>
    <w:rsid w:val="000D1D65"/>
    <w:rsid w:val="000E0AA3"/>
    <w:rsid w:val="000E1B84"/>
    <w:rsid w:val="000F3B64"/>
    <w:rsid w:val="000F54DC"/>
    <w:rsid w:val="001003DC"/>
    <w:rsid w:val="00101E68"/>
    <w:rsid w:val="001041DE"/>
    <w:rsid w:val="001116D6"/>
    <w:rsid w:val="001134D4"/>
    <w:rsid w:val="001136A3"/>
    <w:rsid w:val="00113E80"/>
    <w:rsid w:val="00124B9D"/>
    <w:rsid w:val="00132B33"/>
    <w:rsid w:val="00135C95"/>
    <w:rsid w:val="00136591"/>
    <w:rsid w:val="00137315"/>
    <w:rsid w:val="001459CD"/>
    <w:rsid w:val="00145EE5"/>
    <w:rsid w:val="00151E93"/>
    <w:rsid w:val="00155F11"/>
    <w:rsid w:val="00157175"/>
    <w:rsid w:val="001577EF"/>
    <w:rsid w:val="00157A71"/>
    <w:rsid w:val="0016399A"/>
    <w:rsid w:val="00164C80"/>
    <w:rsid w:val="00182DEC"/>
    <w:rsid w:val="0019405B"/>
    <w:rsid w:val="00194722"/>
    <w:rsid w:val="00197661"/>
    <w:rsid w:val="001A3DC8"/>
    <w:rsid w:val="001A738A"/>
    <w:rsid w:val="001B049B"/>
    <w:rsid w:val="001B2912"/>
    <w:rsid w:val="001B7132"/>
    <w:rsid w:val="001B7B8E"/>
    <w:rsid w:val="001C0D23"/>
    <w:rsid w:val="001C11B6"/>
    <w:rsid w:val="001D4BBB"/>
    <w:rsid w:val="001E01CA"/>
    <w:rsid w:val="001E4520"/>
    <w:rsid w:val="001E4D4C"/>
    <w:rsid w:val="001F071D"/>
    <w:rsid w:val="001F22BD"/>
    <w:rsid w:val="001F60FA"/>
    <w:rsid w:val="00202632"/>
    <w:rsid w:val="00207A21"/>
    <w:rsid w:val="00207FF6"/>
    <w:rsid w:val="00210184"/>
    <w:rsid w:val="00213E73"/>
    <w:rsid w:val="00215D21"/>
    <w:rsid w:val="002175BA"/>
    <w:rsid w:val="00220115"/>
    <w:rsid w:val="00223A00"/>
    <w:rsid w:val="00226E3B"/>
    <w:rsid w:val="0023073D"/>
    <w:rsid w:val="002315FD"/>
    <w:rsid w:val="00231867"/>
    <w:rsid w:val="002323A7"/>
    <w:rsid w:val="00232557"/>
    <w:rsid w:val="002365ED"/>
    <w:rsid w:val="0024117E"/>
    <w:rsid w:val="00241D08"/>
    <w:rsid w:val="00242655"/>
    <w:rsid w:val="00252AAE"/>
    <w:rsid w:val="00253B9E"/>
    <w:rsid w:val="00256D3C"/>
    <w:rsid w:val="00257B14"/>
    <w:rsid w:val="00262009"/>
    <w:rsid w:val="00275CC1"/>
    <w:rsid w:val="00275D5E"/>
    <w:rsid w:val="002773DA"/>
    <w:rsid w:val="00282A18"/>
    <w:rsid w:val="00282E80"/>
    <w:rsid w:val="0028445A"/>
    <w:rsid w:val="00292002"/>
    <w:rsid w:val="0029201B"/>
    <w:rsid w:val="002925BF"/>
    <w:rsid w:val="0029648E"/>
    <w:rsid w:val="002A0330"/>
    <w:rsid w:val="002A29C1"/>
    <w:rsid w:val="002A5772"/>
    <w:rsid w:val="002B43B5"/>
    <w:rsid w:val="002B5434"/>
    <w:rsid w:val="002C0162"/>
    <w:rsid w:val="002C36B8"/>
    <w:rsid w:val="002D284B"/>
    <w:rsid w:val="002E0ADE"/>
    <w:rsid w:val="002E1914"/>
    <w:rsid w:val="002E4DA7"/>
    <w:rsid w:val="002E5119"/>
    <w:rsid w:val="002E59E7"/>
    <w:rsid w:val="002E7F37"/>
    <w:rsid w:val="002F2D5A"/>
    <w:rsid w:val="002F6C3A"/>
    <w:rsid w:val="002F78A2"/>
    <w:rsid w:val="00301399"/>
    <w:rsid w:val="003025EF"/>
    <w:rsid w:val="00305DE2"/>
    <w:rsid w:val="0031302F"/>
    <w:rsid w:val="0031553A"/>
    <w:rsid w:val="0031619B"/>
    <w:rsid w:val="003202CE"/>
    <w:rsid w:val="0032160F"/>
    <w:rsid w:val="00323273"/>
    <w:rsid w:val="003234B1"/>
    <w:rsid w:val="00324A25"/>
    <w:rsid w:val="003332EE"/>
    <w:rsid w:val="003340D2"/>
    <w:rsid w:val="00337039"/>
    <w:rsid w:val="00337FB9"/>
    <w:rsid w:val="00341EEE"/>
    <w:rsid w:val="00343BC7"/>
    <w:rsid w:val="00345252"/>
    <w:rsid w:val="003520D0"/>
    <w:rsid w:val="00354A9F"/>
    <w:rsid w:val="003666A6"/>
    <w:rsid w:val="00371783"/>
    <w:rsid w:val="003720FD"/>
    <w:rsid w:val="00373F91"/>
    <w:rsid w:val="0037400A"/>
    <w:rsid w:val="00374E4B"/>
    <w:rsid w:val="003815F0"/>
    <w:rsid w:val="003818B2"/>
    <w:rsid w:val="00384268"/>
    <w:rsid w:val="003866AB"/>
    <w:rsid w:val="003907FF"/>
    <w:rsid w:val="00393555"/>
    <w:rsid w:val="003947BE"/>
    <w:rsid w:val="003A1E88"/>
    <w:rsid w:val="003A3FC2"/>
    <w:rsid w:val="003A4C37"/>
    <w:rsid w:val="003A743D"/>
    <w:rsid w:val="003A7EAF"/>
    <w:rsid w:val="003B07EA"/>
    <w:rsid w:val="003B17E9"/>
    <w:rsid w:val="003B1D1F"/>
    <w:rsid w:val="003B3429"/>
    <w:rsid w:val="003B5930"/>
    <w:rsid w:val="003B65D5"/>
    <w:rsid w:val="003C235F"/>
    <w:rsid w:val="003C4A77"/>
    <w:rsid w:val="003D0A0B"/>
    <w:rsid w:val="003D4108"/>
    <w:rsid w:val="003D6A63"/>
    <w:rsid w:val="003E1559"/>
    <w:rsid w:val="003E3562"/>
    <w:rsid w:val="00401697"/>
    <w:rsid w:val="00406541"/>
    <w:rsid w:val="00407738"/>
    <w:rsid w:val="00407BAD"/>
    <w:rsid w:val="00411130"/>
    <w:rsid w:val="00411AEF"/>
    <w:rsid w:val="00416B27"/>
    <w:rsid w:val="00424A61"/>
    <w:rsid w:val="0042732B"/>
    <w:rsid w:val="00430F0D"/>
    <w:rsid w:val="00435514"/>
    <w:rsid w:val="00436102"/>
    <w:rsid w:val="0044354A"/>
    <w:rsid w:val="0044667E"/>
    <w:rsid w:val="00447548"/>
    <w:rsid w:val="00453239"/>
    <w:rsid w:val="00456D12"/>
    <w:rsid w:val="0046203A"/>
    <w:rsid w:val="00463DBE"/>
    <w:rsid w:val="004650CA"/>
    <w:rsid w:val="004700D6"/>
    <w:rsid w:val="00471D9C"/>
    <w:rsid w:val="00475402"/>
    <w:rsid w:val="0048586E"/>
    <w:rsid w:val="004864AA"/>
    <w:rsid w:val="004900DF"/>
    <w:rsid w:val="004901FD"/>
    <w:rsid w:val="004905ED"/>
    <w:rsid w:val="00490954"/>
    <w:rsid w:val="00490B36"/>
    <w:rsid w:val="00492383"/>
    <w:rsid w:val="00495AB0"/>
    <w:rsid w:val="004A6A11"/>
    <w:rsid w:val="004A6ABB"/>
    <w:rsid w:val="004B2E58"/>
    <w:rsid w:val="004B5A70"/>
    <w:rsid w:val="004B7126"/>
    <w:rsid w:val="004C0DA4"/>
    <w:rsid w:val="004C2678"/>
    <w:rsid w:val="004D0FF0"/>
    <w:rsid w:val="004D75AE"/>
    <w:rsid w:val="004E07FE"/>
    <w:rsid w:val="004E31B4"/>
    <w:rsid w:val="004E4D03"/>
    <w:rsid w:val="004E79BF"/>
    <w:rsid w:val="004F2105"/>
    <w:rsid w:val="004F330D"/>
    <w:rsid w:val="00501B63"/>
    <w:rsid w:val="0050406B"/>
    <w:rsid w:val="005040FD"/>
    <w:rsid w:val="005109CE"/>
    <w:rsid w:val="005178E5"/>
    <w:rsid w:val="0052160D"/>
    <w:rsid w:val="005241F1"/>
    <w:rsid w:val="00524F6D"/>
    <w:rsid w:val="0052635A"/>
    <w:rsid w:val="0052681C"/>
    <w:rsid w:val="00526B61"/>
    <w:rsid w:val="005317A5"/>
    <w:rsid w:val="00540D5A"/>
    <w:rsid w:val="00541283"/>
    <w:rsid w:val="00541C48"/>
    <w:rsid w:val="00547183"/>
    <w:rsid w:val="005475D6"/>
    <w:rsid w:val="005525BF"/>
    <w:rsid w:val="00554F44"/>
    <w:rsid w:val="0055529D"/>
    <w:rsid w:val="00557809"/>
    <w:rsid w:val="00561EC7"/>
    <w:rsid w:val="00562F2A"/>
    <w:rsid w:val="00570C36"/>
    <w:rsid w:val="00575879"/>
    <w:rsid w:val="005815DF"/>
    <w:rsid w:val="00582DA8"/>
    <w:rsid w:val="005901BF"/>
    <w:rsid w:val="00590D93"/>
    <w:rsid w:val="00595671"/>
    <w:rsid w:val="005A7C2D"/>
    <w:rsid w:val="005B0894"/>
    <w:rsid w:val="005B38AA"/>
    <w:rsid w:val="005B4AE6"/>
    <w:rsid w:val="005B55CE"/>
    <w:rsid w:val="005C09C6"/>
    <w:rsid w:val="005C2306"/>
    <w:rsid w:val="005C3D1C"/>
    <w:rsid w:val="005C44F5"/>
    <w:rsid w:val="005C737A"/>
    <w:rsid w:val="005C7438"/>
    <w:rsid w:val="005D2212"/>
    <w:rsid w:val="005D264F"/>
    <w:rsid w:val="005D406C"/>
    <w:rsid w:val="005D7714"/>
    <w:rsid w:val="005E1ED5"/>
    <w:rsid w:val="005E2200"/>
    <w:rsid w:val="005E69E6"/>
    <w:rsid w:val="005E7301"/>
    <w:rsid w:val="005F20C6"/>
    <w:rsid w:val="005F48E7"/>
    <w:rsid w:val="005F79F8"/>
    <w:rsid w:val="0060147E"/>
    <w:rsid w:val="0060224B"/>
    <w:rsid w:val="00602572"/>
    <w:rsid w:val="00607865"/>
    <w:rsid w:val="006148EF"/>
    <w:rsid w:val="00620870"/>
    <w:rsid w:val="00625FF1"/>
    <w:rsid w:val="006276DD"/>
    <w:rsid w:val="0063029B"/>
    <w:rsid w:val="00631478"/>
    <w:rsid w:val="00632014"/>
    <w:rsid w:val="006348A7"/>
    <w:rsid w:val="006409B8"/>
    <w:rsid w:val="00645374"/>
    <w:rsid w:val="00656B89"/>
    <w:rsid w:val="006600F0"/>
    <w:rsid w:val="00675B57"/>
    <w:rsid w:val="00676E69"/>
    <w:rsid w:val="00677AE1"/>
    <w:rsid w:val="0068596E"/>
    <w:rsid w:val="006908AC"/>
    <w:rsid w:val="00694E11"/>
    <w:rsid w:val="006A3839"/>
    <w:rsid w:val="006A5921"/>
    <w:rsid w:val="006A654E"/>
    <w:rsid w:val="006A6BF3"/>
    <w:rsid w:val="006A6F00"/>
    <w:rsid w:val="006A7168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E1A25"/>
    <w:rsid w:val="006E263C"/>
    <w:rsid w:val="006E4308"/>
    <w:rsid w:val="006E5497"/>
    <w:rsid w:val="006F27C3"/>
    <w:rsid w:val="006F45A0"/>
    <w:rsid w:val="006F53B6"/>
    <w:rsid w:val="006F6723"/>
    <w:rsid w:val="00701BD4"/>
    <w:rsid w:val="007026A4"/>
    <w:rsid w:val="00702807"/>
    <w:rsid w:val="007042B4"/>
    <w:rsid w:val="007100F2"/>
    <w:rsid w:val="00711486"/>
    <w:rsid w:val="00711749"/>
    <w:rsid w:val="007121BC"/>
    <w:rsid w:val="00715AED"/>
    <w:rsid w:val="00716C20"/>
    <w:rsid w:val="0072025A"/>
    <w:rsid w:val="00731EC0"/>
    <w:rsid w:val="00734FD7"/>
    <w:rsid w:val="00737C1A"/>
    <w:rsid w:val="00741E52"/>
    <w:rsid w:val="00742345"/>
    <w:rsid w:val="00745967"/>
    <w:rsid w:val="007465AC"/>
    <w:rsid w:val="00746C9E"/>
    <w:rsid w:val="00751ACD"/>
    <w:rsid w:val="00752897"/>
    <w:rsid w:val="00752C50"/>
    <w:rsid w:val="007544DE"/>
    <w:rsid w:val="0076270B"/>
    <w:rsid w:val="007638BA"/>
    <w:rsid w:val="00771E32"/>
    <w:rsid w:val="007740A4"/>
    <w:rsid w:val="0077551A"/>
    <w:rsid w:val="007810CC"/>
    <w:rsid w:val="0078173D"/>
    <w:rsid w:val="00781989"/>
    <w:rsid w:val="0078420A"/>
    <w:rsid w:val="007862B6"/>
    <w:rsid w:val="00787046"/>
    <w:rsid w:val="00791E77"/>
    <w:rsid w:val="007932EA"/>
    <w:rsid w:val="00793445"/>
    <w:rsid w:val="00797659"/>
    <w:rsid w:val="007A0B9D"/>
    <w:rsid w:val="007A6ECE"/>
    <w:rsid w:val="007A7C17"/>
    <w:rsid w:val="007B179E"/>
    <w:rsid w:val="007B582E"/>
    <w:rsid w:val="007B603B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764"/>
    <w:rsid w:val="007F1488"/>
    <w:rsid w:val="007F4902"/>
    <w:rsid w:val="007F6A93"/>
    <w:rsid w:val="00800786"/>
    <w:rsid w:val="008009B9"/>
    <w:rsid w:val="00805EBB"/>
    <w:rsid w:val="0080716F"/>
    <w:rsid w:val="00810C46"/>
    <w:rsid w:val="00812F59"/>
    <w:rsid w:val="00817199"/>
    <w:rsid w:val="0082068C"/>
    <w:rsid w:val="0082269F"/>
    <w:rsid w:val="00826943"/>
    <w:rsid w:val="008271CB"/>
    <w:rsid w:val="008302CB"/>
    <w:rsid w:val="008318A3"/>
    <w:rsid w:val="00833173"/>
    <w:rsid w:val="00846B24"/>
    <w:rsid w:val="00847484"/>
    <w:rsid w:val="00860C7A"/>
    <w:rsid w:val="0086369D"/>
    <w:rsid w:val="0086636B"/>
    <w:rsid w:val="0086743E"/>
    <w:rsid w:val="0087175E"/>
    <w:rsid w:val="008729AD"/>
    <w:rsid w:val="00875FDB"/>
    <w:rsid w:val="00876772"/>
    <w:rsid w:val="00885CF2"/>
    <w:rsid w:val="00894C02"/>
    <w:rsid w:val="0089597C"/>
    <w:rsid w:val="00896219"/>
    <w:rsid w:val="008A23E0"/>
    <w:rsid w:val="008B0877"/>
    <w:rsid w:val="008B2246"/>
    <w:rsid w:val="008B38D3"/>
    <w:rsid w:val="008B597E"/>
    <w:rsid w:val="008C0908"/>
    <w:rsid w:val="008C2173"/>
    <w:rsid w:val="008C4A25"/>
    <w:rsid w:val="008C6F57"/>
    <w:rsid w:val="008D419D"/>
    <w:rsid w:val="008E0542"/>
    <w:rsid w:val="008E0956"/>
    <w:rsid w:val="008E1AE0"/>
    <w:rsid w:val="008E4426"/>
    <w:rsid w:val="008F1A92"/>
    <w:rsid w:val="008F3CA6"/>
    <w:rsid w:val="008F55B8"/>
    <w:rsid w:val="008F6F2D"/>
    <w:rsid w:val="00901BC6"/>
    <w:rsid w:val="0090451E"/>
    <w:rsid w:val="00906695"/>
    <w:rsid w:val="009076FC"/>
    <w:rsid w:val="009113F5"/>
    <w:rsid w:val="009160D2"/>
    <w:rsid w:val="009222FF"/>
    <w:rsid w:val="00922F97"/>
    <w:rsid w:val="009237E8"/>
    <w:rsid w:val="00923C96"/>
    <w:rsid w:val="00923F1E"/>
    <w:rsid w:val="00931294"/>
    <w:rsid w:val="00932F19"/>
    <w:rsid w:val="00933BB7"/>
    <w:rsid w:val="00935DDB"/>
    <w:rsid w:val="0093605E"/>
    <w:rsid w:val="00940429"/>
    <w:rsid w:val="00940CB0"/>
    <w:rsid w:val="009425E4"/>
    <w:rsid w:val="00945117"/>
    <w:rsid w:val="00946AC2"/>
    <w:rsid w:val="00947F05"/>
    <w:rsid w:val="009520B9"/>
    <w:rsid w:val="009536F4"/>
    <w:rsid w:val="00954DB1"/>
    <w:rsid w:val="0095529E"/>
    <w:rsid w:val="009654D4"/>
    <w:rsid w:val="009765C4"/>
    <w:rsid w:val="009775C9"/>
    <w:rsid w:val="00980554"/>
    <w:rsid w:val="00984F9E"/>
    <w:rsid w:val="009A1378"/>
    <w:rsid w:val="009A3CA9"/>
    <w:rsid w:val="009B26AC"/>
    <w:rsid w:val="009C2AE2"/>
    <w:rsid w:val="009C5549"/>
    <w:rsid w:val="009C70EB"/>
    <w:rsid w:val="009D2DA4"/>
    <w:rsid w:val="009D6110"/>
    <w:rsid w:val="009E0976"/>
    <w:rsid w:val="009E0C69"/>
    <w:rsid w:val="009E172E"/>
    <w:rsid w:val="009E271D"/>
    <w:rsid w:val="009F25F6"/>
    <w:rsid w:val="009F268B"/>
    <w:rsid w:val="009F4B5B"/>
    <w:rsid w:val="00A1058D"/>
    <w:rsid w:val="00A23423"/>
    <w:rsid w:val="00A238F8"/>
    <w:rsid w:val="00A25594"/>
    <w:rsid w:val="00A25998"/>
    <w:rsid w:val="00A32B5C"/>
    <w:rsid w:val="00A33924"/>
    <w:rsid w:val="00A369E8"/>
    <w:rsid w:val="00A36B69"/>
    <w:rsid w:val="00A3720C"/>
    <w:rsid w:val="00A37CCF"/>
    <w:rsid w:val="00A40B70"/>
    <w:rsid w:val="00A46E0D"/>
    <w:rsid w:val="00A5062A"/>
    <w:rsid w:val="00A5405F"/>
    <w:rsid w:val="00A6157E"/>
    <w:rsid w:val="00A66046"/>
    <w:rsid w:val="00A66290"/>
    <w:rsid w:val="00A67893"/>
    <w:rsid w:val="00A72C8E"/>
    <w:rsid w:val="00A7417C"/>
    <w:rsid w:val="00A743A8"/>
    <w:rsid w:val="00A7519E"/>
    <w:rsid w:val="00A770CD"/>
    <w:rsid w:val="00A77263"/>
    <w:rsid w:val="00A80F1E"/>
    <w:rsid w:val="00A82638"/>
    <w:rsid w:val="00A861C5"/>
    <w:rsid w:val="00A911B6"/>
    <w:rsid w:val="00A9356B"/>
    <w:rsid w:val="00AA02F8"/>
    <w:rsid w:val="00AA11DC"/>
    <w:rsid w:val="00AA40CD"/>
    <w:rsid w:val="00AA4FDF"/>
    <w:rsid w:val="00AB1E16"/>
    <w:rsid w:val="00AB2A41"/>
    <w:rsid w:val="00AB55B3"/>
    <w:rsid w:val="00AB58C9"/>
    <w:rsid w:val="00AB7596"/>
    <w:rsid w:val="00AC3937"/>
    <w:rsid w:val="00AD0358"/>
    <w:rsid w:val="00AD61E2"/>
    <w:rsid w:val="00AD6747"/>
    <w:rsid w:val="00AE14E6"/>
    <w:rsid w:val="00AE3885"/>
    <w:rsid w:val="00AE6423"/>
    <w:rsid w:val="00AE6A35"/>
    <w:rsid w:val="00AF3901"/>
    <w:rsid w:val="00B00607"/>
    <w:rsid w:val="00B00D84"/>
    <w:rsid w:val="00B0344A"/>
    <w:rsid w:val="00B03B72"/>
    <w:rsid w:val="00B04804"/>
    <w:rsid w:val="00B04994"/>
    <w:rsid w:val="00B050E7"/>
    <w:rsid w:val="00B06F89"/>
    <w:rsid w:val="00B130AE"/>
    <w:rsid w:val="00B16BE3"/>
    <w:rsid w:val="00B208A0"/>
    <w:rsid w:val="00B22504"/>
    <w:rsid w:val="00B23090"/>
    <w:rsid w:val="00B324EF"/>
    <w:rsid w:val="00B33551"/>
    <w:rsid w:val="00B33C08"/>
    <w:rsid w:val="00B34D75"/>
    <w:rsid w:val="00B35CFE"/>
    <w:rsid w:val="00B37559"/>
    <w:rsid w:val="00B433D3"/>
    <w:rsid w:val="00B43889"/>
    <w:rsid w:val="00B468F0"/>
    <w:rsid w:val="00B470FC"/>
    <w:rsid w:val="00B523B0"/>
    <w:rsid w:val="00B54857"/>
    <w:rsid w:val="00B55A2C"/>
    <w:rsid w:val="00B63874"/>
    <w:rsid w:val="00B63E14"/>
    <w:rsid w:val="00B64AA3"/>
    <w:rsid w:val="00B65805"/>
    <w:rsid w:val="00B66A85"/>
    <w:rsid w:val="00B66D60"/>
    <w:rsid w:val="00B703A6"/>
    <w:rsid w:val="00B736D4"/>
    <w:rsid w:val="00B73EA7"/>
    <w:rsid w:val="00B762DF"/>
    <w:rsid w:val="00B8015D"/>
    <w:rsid w:val="00B81CB6"/>
    <w:rsid w:val="00B826C2"/>
    <w:rsid w:val="00B831F3"/>
    <w:rsid w:val="00B84CB7"/>
    <w:rsid w:val="00B85114"/>
    <w:rsid w:val="00B863CD"/>
    <w:rsid w:val="00B9396A"/>
    <w:rsid w:val="00B954AC"/>
    <w:rsid w:val="00B96C20"/>
    <w:rsid w:val="00BA40BB"/>
    <w:rsid w:val="00BA43E7"/>
    <w:rsid w:val="00BB1A62"/>
    <w:rsid w:val="00BB3FB9"/>
    <w:rsid w:val="00BB4055"/>
    <w:rsid w:val="00BB51D9"/>
    <w:rsid w:val="00BC396C"/>
    <w:rsid w:val="00BC6FAD"/>
    <w:rsid w:val="00BD0947"/>
    <w:rsid w:val="00BD1E4D"/>
    <w:rsid w:val="00BD45A5"/>
    <w:rsid w:val="00BE3A82"/>
    <w:rsid w:val="00BE709D"/>
    <w:rsid w:val="00BE740D"/>
    <w:rsid w:val="00BF070A"/>
    <w:rsid w:val="00BF273F"/>
    <w:rsid w:val="00BF355B"/>
    <w:rsid w:val="00BF3750"/>
    <w:rsid w:val="00BF42FA"/>
    <w:rsid w:val="00BF4CEB"/>
    <w:rsid w:val="00C03E0B"/>
    <w:rsid w:val="00C11E3B"/>
    <w:rsid w:val="00C1449D"/>
    <w:rsid w:val="00C14D61"/>
    <w:rsid w:val="00C1591D"/>
    <w:rsid w:val="00C16B68"/>
    <w:rsid w:val="00C17652"/>
    <w:rsid w:val="00C2227D"/>
    <w:rsid w:val="00C2247C"/>
    <w:rsid w:val="00C27638"/>
    <w:rsid w:val="00C27C4A"/>
    <w:rsid w:val="00C35EE2"/>
    <w:rsid w:val="00C3651B"/>
    <w:rsid w:val="00C36DBD"/>
    <w:rsid w:val="00C45B72"/>
    <w:rsid w:val="00C45F19"/>
    <w:rsid w:val="00C46E66"/>
    <w:rsid w:val="00C511E8"/>
    <w:rsid w:val="00C523DF"/>
    <w:rsid w:val="00C53F75"/>
    <w:rsid w:val="00C5448C"/>
    <w:rsid w:val="00C5511B"/>
    <w:rsid w:val="00C563B9"/>
    <w:rsid w:val="00C56497"/>
    <w:rsid w:val="00C56FE2"/>
    <w:rsid w:val="00C62413"/>
    <w:rsid w:val="00C644FA"/>
    <w:rsid w:val="00C648A9"/>
    <w:rsid w:val="00C66E2A"/>
    <w:rsid w:val="00C764DF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7E3B"/>
    <w:rsid w:val="00CA2795"/>
    <w:rsid w:val="00CA5EB6"/>
    <w:rsid w:val="00CB009D"/>
    <w:rsid w:val="00CB01AF"/>
    <w:rsid w:val="00CB18E6"/>
    <w:rsid w:val="00CC0DE3"/>
    <w:rsid w:val="00CC150F"/>
    <w:rsid w:val="00CC20CC"/>
    <w:rsid w:val="00CC50D3"/>
    <w:rsid w:val="00CC5214"/>
    <w:rsid w:val="00CC5E01"/>
    <w:rsid w:val="00CC77E2"/>
    <w:rsid w:val="00CC7C5D"/>
    <w:rsid w:val="00CC7F23"/>
    <w:rsid w:val="00CD1115"/>
    <w:rsid w:val="00CD21F3"/>
    <w:rsid w:val="00CD32AF"/>
    <w:rsid w:val="00CD60B3"/>
    <w:rsid w:val="00CE0F4C"/>
    <w:rsid w:val="00CE2BBE"/>
    <w:rsid w:val="00CE37B8"/>
    <w:rsid w:val="00CE4ED5"/>
    <w:rsid w:val="00CE5F90"/>
    <w:rsid w:val="00CE6D49"/>
    <w:rsid w:val="00CE7B69"/>
    <w:rsid w:val="00CF218C"/>
    <w:rsid w:val="00CF49EB"/>
    <w:rsid w:val="00CF4D9A"/>
    <w:rsid w:val="00CF6E1F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A96"/>
    <w:rsid w:val="00D17A32"/>
    <w:rsid w:val="00D17A88"/>
    <w:rsid w:val="00D17BBF"/>
    <w:rsid w:val="00D235A6"/>
    <w:rsid w:val="00D2710C"/>
    <w:rsid w:val="00D32BD7"/>
    <w:rsid w:val="00D33641"/>
    <w:rsid w:val="00D33A3D"/>
    <w:rsid w:val="00D37CEF"/>
    <w:rsid w:val="00D40967"/>
    <w:rsid w:val="00D41805"/>
    <w:rsid w:val="00D47DDD"/>
    <w:rsid w:val="00D5244F"/>
    <w:rsid w:val="00D55929"/>
    <w:rsid w:val="00D6015F"/>
    <w:rsid w:val="00D64063"/>
    <w:rsid w:val="00D644C0"/>
    <w:rsid w:val="00D656DE"/>
    <w:rsid w:val="00D66ABE"/>
    <w:rsid w:val="00D66E3B"/>
    <w:rsid w:val="00D7097C"/>
    <w:rsid w:val="00D7420A"/>
    <w:rsid w:val="00D7534D"/>
    <w:rsid w:val="00D75418"/>
    <w:rsid w:val="00D77569"/>
    <w:rsid w:val="00D778BB"/>
    <w:rsid w:val="00D826B9"/>
    <w:rsid w:val="00D85909"/>
    <w:rsid w:val="00D871EE"/>
    <w:rsid w:val="00D939C3"/>
    <w:rsid w:val="00D96429"/>
    <w:rsid w:val="00DA1016"/>
    <w:rsid w:val="00DA189B"/>
    <w:rsid w:val="00DA49C4"/>
    <w:rsid w:val="00DA6994"/>
    <w:rsid w:val="00DB049B"/>
    <w:rsid w:val="00DD0523"/>
    <w:rsid w:val="00DD1D80"/>
    <w:rsid w:val="00DD2133"/>
    <w:rsid w:val="00DD5092"/>
    <w:rsid w:val="00DD6312"/>
    <w:rsid w:val="00DD75B3"/>
    <w:rsid w:val="00DE04C3"/>
    <w:rsid w:val="00DE6A3D"/>
    <w:rsid w:val="00DE6FA3"/>
    <w:rsid w:val="00DF05AD"/>
    <w:rsid w:val="00DF0C34"/>
    <w:rsid w:val="00DF26DC"/>
    <w:rsid w:val="00DF2DCF"/>
    <w:rsid w:val="00DF51BA"/>
    <w:rsid w:val="00E03850"/>
    <w:rsid w:val="00E05086"/>
    <w:rsid w:val="00E05E2E"/>
    <w:rsid w:val="00E07DD4"/>
    <w:rsid w:val="00E13824"/>
    <w:rsid w:val="00E17A6F"/>
    <w:rsid w:val="00E2646B"/>
    <w:rsid w:val="00E32326"/>
    <w:rsid w:val="00E3264D"/>
    <w:rsid w:val="00E34208"/>
    <w:rsid w:val="00E349BB"/>
    <w:rsid w:val="00E34D19"/>
    <w:rsid w:val="00E367EE"/>
    <w:rsid w:val="00E424AE"/>
    <w:rsid w:val="00E4380B"/>
    <w:rsid w:val="00E45205"/>
    <w:rsid w:val="00E5091C"/>
    <w:rsid w:val="00E513BA"/>
    <w:rsid w:val="00E62427"/>
    <w:rsid w:val="00E656C8"/>
    <w:rsid w:val="00E71244"/>
    <w:rsid w:val="00E71874"/>
    <w:rsid w:val="00E72990"/>
    <w:rsid w:val="00E750EE"/>
    <w:rsid w:val="00E75371"/>
    <w:rsid w:val="00E768E9"/>
    <w:rsid w:val="00E8027D"/>
    <w:rsid w:val="00E93D42"/>
    <w:rsid w:val="00E93F40"/>
    <w:rsid w:val="00EA6500"/>
    <w:rsid w:val="00EB2A5A"/>
    <w:rsid w:val="00EB6A2D"/>
    <w:rsid w:val="00EC13A7"/>
    <w:rsid w:val="00EC2D2D"/>
    <w:rsid w:val="00EC5BFD"/>
    <w:rsid w:val="00EC65A8"/>
    <w:rsid w:val="00ED358B"/>
    <w:rsid w:val="00ED3BDA"/>
    <w:rsid w:val="00ED5455"/>
    <w:rsid w:val="00ED57AC"/>
    <w:rsid w:val="00ED583E"/>
    <w:rsid w:val="00ED6923"/>
    <w:rsid w:val="00EF0B85"/>
    <w:rsid w:val="00EF3352"/>
    <w:rsid w:val="00EF7AED"/>
    <w:rsid w:val="00F019B5"/>
    <w:rsid w:val="00F02FB8"/>
    <w:rsid w:val="00F062C8"/>
    <w:rsid w:val="00F111D1"/>
    <w:rsid w:val="00F12B8C"/>
    <w:rsid w:val="00F130C1"/>
    <w:rsid w:val="00F23296"/>
    <w:rsid w:val="00F3320D"/>
    <w:rsid w:val="00F36142"/>
    <w:rsid w:val="00F40489"/>
    <w:rsid w:val="00F42665"/>
    <w:rsid w:val="00F4342E"/>
    <w:rsid w:val="00F45B30"/>
    <w:rsid w:val="00F50A61"/>
    <w:rsid w:val="00F52D89"/>
    <w:rsid w:val="00F553CE"/>
    <w:rsid w:val="00F60443"/>
    <w:rsid w:val="00F62956"/>
    <w:rsid w:val="00F70462"/>
    <w:rsid w:val="00F74868"/>
    <w:rsid w:val="00F758DE"/>
    <w:rsid w:val="00F8042F"/>
    <w:rsid w:val="00F8177C"/>
    <w:rsid w:val="00F8233F"/>
    <w:rsid w:val="00F834B6"/>
    <w:rsid w:val="00F83916"/>
    <w:rsid w:val="00F90229"/>
    <w:rsid w:val="00F93F6E"/>
    <w:rsid w:val="00F94ABC"/>
    <w:rsid w:val="00FA43E3"/>
    <w:rsid w:val="00FA6EAD"/>
    <w:rsid w:val="00FB0E23"/>
    <w:rsid w:val="00FC234A"/>
    <w:rsid w:val="00FC3CFB"/>
    <w:rsid w:val="00FC45E7"/>
    <w:rsid w:val="00FC5473"/>
    <w:rsid w:val="00FC58C9"/>
    <w:rsid w:val="00FC58E5"/>
    <w:rsid w:val="00FE5FE1"/>
    <w:rsid w:val="00FE7A20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1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2">
    <w:name w:val="Παραπομπή υποσημείωσης1"/>
    <w:rsid w:val="00CE7B69"/>
    <w:rPr>
      <w:vertAlign w:val="superscript"/>
    </w:rPr>
  </w:style>
  <w:style w:type="character" w:customStyle="1" w:styleId="13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1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rsid w:val="00CE7B69"/>
    <w:rPr>
      <w:rFonts w:eastAsia="Wingdings"/>
    </w:rPr>
  </w:style>
  <w:style w:type="character" w:customStyle="1" w:styleId="ListLabel2">
    <w:name w:val="ListLabel 2"/>
    <w:rsid w:val="00CE7B69"/>
    <w:rPr>
      <w:rFonts w:eastAsia="Courier New"/>
    </w:rPr>
  </w:style>
  <w:style w:type="character" w:customStyle="1" w:styleId="ListLabel3">
    <w:name w:val="ListLabel 3"/>
    <w:rsid w:val="00CE7B69"/>
    <w:rPr>
      <w:rFonts w:eastAsia="Symbol"/>
    </w:rPr>
  </w:style>
  <w:style w:type="character" w:customStyle="1" w:styleId="ListLabel4">
    <w:name w:val="ListLabel 4"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CE7B69"/>
    <w:rPr>
      <w:vertAlign w:val="superscript"/>
    </w:rPr>
  </w:style>
  <w:style w:type="character" w:customStyle="1" w:styleId="32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rsid w:val="00CE7B69"/>
    <w:rPr>
      <w:rFonts w:cs="Courier New"/>
    </w:rPr>
  </w:style>
  <w:style w:type="character" w:customStyle="1" w:styleId="ListLabel6">
    <w:name w:val="ListLabel 6"/>
    <w:rsid w:val="00CE7B69"/>
    <w:rPr>
      <w:rFonts w:cs="Courier New"/>
    </w:rPr>
  </w:style>
  <w:style w:type="character" w:customStyle="1" w:styleId="ListLabel7">
    <w:name w:val="ListLabel 7"/>
    <w:rsid w:val="00CE7B69"/>
    <w:rPr>
      <w:rFonts w:cs="Courier New"/>
    </w:rPr>
  </w:style>
  <w:style w:type="character" w:customStyle="1" w:styleId="ListLabel8">
    <w:name w:val="ListLabel 8"/>
    <w:rsid w:val="00CE7B69"/>
    <w:rPr>
      <w:b/>
    </w:rPr>
  </w:style>
  <w:style w:type="character" w:customStyle="1" w:styleId="ListLabel9">
    <w:name w:val="ListLabel 9"/>
    <w:rsid w:val="00CE7B69"/>
    <w:rPr>
      <w:rFonts w:eastAsia="Calibri" w:cs="Calibri"/>
    </w:rPr>
  </w:style>
  <w:style w:type="character" w:customStyle="1" w:styleId="ListLabel10">
    <w:name w:val="ListLabel 10"/>
    <w:rsid w:val="00CE7B69"/>
    <w:rPr>
      <w:rFonts w:cs="Courier New"/>
    </w:rPr>
  </w:style>
  <w:style w:type="character" w:customStyle="1" w:styleId="ListLabel11">
    <w:name w:val="ListLabel 11"/>
    <w:rsid w:val="00CE7B69"/>
    <w:rPr>
      <w:rFonts w:cs="Courier New"/>
    </w:rPr>
  </w:style>
  <w:style w:type="character" w:customStyle="1" w:styleId="ListLabel12">
    <w:name w:val="ListLabel 12"/>
    <w:rsid w:val="00CE7B69"/>
    <w:rPr>
      <w:rFonts w:cs="Courier New"/>
    </w:rPr>
  </w:style>
  <w:style w:type="character" w:customStyle="1" w:styleId="ListLabel13">
    <w:name w:val="ListLabel 13"/>
    <w:rsid w:val="00CE7B69"/>
    <w:rPr>
      <w:sz w:val="24"/>
    </w:rPr>
  </w:style>
  <w:style w:type="character" w:customStyle="1" w:styleId="ListLabel14">
    <w:name w:val="ListLabel 14"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CE7B69"/>
    <w:rPr>
      <w:rFonts w:cs="Courier New"/>
    </w:rPr>
  </w:style>
  <w:style w:type="character" w:customStyle="1" w:styleId="ListLabel16">
    <w:name w:val="ListLabel 16"/>
    <w:rsid w:val="00CE7B69"/>
    <w:rPr>
      <w:rFonts w:cs="Courier New"/>
    </w:rPr>
  </w:style>
  <w:style w:type="character" w:customStyle="1" w:styleId="ListLabel17">
    <w:name w:val="ListLabel 17"/>
    <w:rsid w:val="00CE7B69"/>
    <w:rPr>
      <w:rFonts w:cs="Courier New"/>
    </w:rPr>
  </w:style>
  <w:style w:type="character" w:customStyle="1" w:styleId="ListLabel18">
    <w:name w:val="ListLabel 18"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rsid w:val="00CE7B69"/>
    <w:rPr>
      <w:rFonts w:ascii="Calibri" w:hAnsi="Calibri" w:cs="Calibri"/>
      <w:b/>
    </w:rPr>
  </w:style>
  <w:style w:type="character" w:customStyle="1" w:styleId="ListLabel20">
    <w:name w:val="ListLabel 20"/>
    <w:rsid w:val="00CE7B69"/>
    <w:rPr>
      <w:rFonts w:cs="Courier New"/>
    </w:rPr>
  </w:style>
  <w:style w:type="character" w:customStyle="1" w:styleId="ListLabel21">
    <w:name w:val="ListLabel 21"/>
    <w:rsid w:val="00CE7B69"/>
    <w:rPr>
      <w:rFonts w:cs="Wingdings"/>
    </w:rPr>
  </w:style>
  <w:style w:type="character" w:customStyle="1" w:styleId="ListLabel22">
    <w:name w:val="ListLabel 22"/>
    <w:rsid w:val="00CE7B69"/>
    <w:rPr>
      <w:rFonts w:cs="Symbol"/>
    </w:rPr>
  </w:style>
  <w:style w:type="character" w:customStyle="1" w:styleId="ListLabel23">
    <w:name w:val="ListLabel 23"/>
    <w:rsid w:val="00CE7B69"/>
    <w:rPr>
      <w:rFonts w:cs="Courier New"/>
    </w:rPr>
  </w:style>
  <w:style w:type="character" w:customStyle="1" w:styleId="ListLabel24">
    <w:name w:val="ListLabel 24"/>
    <w:rsid w:val="00CE7B69"/>
    <w:rPr>
      <w:rFonts w:cs="Wingdings"/>
    </w:rPr>
  </w:style>
  <w:style w:type="character" w:customStyle="1" w:styleId="ListLabel25">
    <w:name w:val="ListLabel 25"/>
    <w:rsid w:val="00CE7B69"/>
    <w:rPr>
      <w:rFonts w:cs="Symbol"/>
    </w:rPr>
  </w:style>
  <w:style w:type="character" w:customStyle="1" w:styleId="ListLabel26">
    <w:name w:val="ListLabel 26"/>
    <w:rsid w:val="00CE7B69"/>
    <w:rPr>
      <w:rFonts w:cs="Courier New"/>
    </w:rPr>
  </w:style>
  <w:style w:type="character" w:customStyle="1" w:styleId="ListLabel27">
    <w:name w:val="ListLabel 27"/>
    <w:rsid w:val="00CE7B69"/>
    <w:rPr>
      <w:rFonts w:cs="Wingdings"/>
    </w:rPr>
  </w:style>
  <w:style w:type="character" w:customStyle="1" w:styleId="ListLabel28">
    <w:name w:val="ListLabel 28"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rsid w:val="00CE7B69"/>
    <w:rPr>
      <w:rFonts w:ascii="Calibri" w:hAnsi="Calibri" w:cs="Calibri"/>
      <w:b/>
    </w:rPr>
  </w:style>
  <w:style w:type="character" w:customStyle="1" w:styleId="ListLabel30">
    <w:name w:val="ListLabel 30"/>
    <w:rsid w:val="00CE7B69"/>
    <w:rPr>
      <w:rFonts w:cs="Courier New"/>
    </w:rPr>
  </w:style>
  <w:style w:type="character" w:customStyle="1" w:styleId="ListLabel31">
    <w:name w:val="ListLabel 31"/>
    <w:rsid w:val="00CE7B69"/>
    <w:rPr>
      <w:rFonts w:cs="Wingdings"/>
    </w:rPr>
  </w:style>
  <w:style w:type="character" w:customStyle="1" w:styleId="ListLabel32">
    <w:name w:val="ListLabel 32"/>
    <w:rsid w:val="00CE7B69"/>
    <w:rPr>
      <w:rFonts w:cs="Symbol"/>
    </w:rPr>
  </w:style>
  <w:style w:type="character" w:customStyle="1" w:styleId="ListLabel33">
    <w:name w:val="ListLabel 33"/>
    <w:rsid w:val="00CE7B69"/>
    <w:rPr>
      <w:rFonts w:cs="Courier New"/>
    </w:rPr>
  </w:style>
  <w:style w:type="character" w:customStyle="1" w:styleId="ListLabel34">
    <w:name w:val="ListLabel 34"/>
    <w:rsid w:val="00CE7B69"/>
    <w:rPr>
      <w:rFonts w:cs="Wingdings"/>
    </w:rPr>
  </w:style>
  <w:style w:type="character" w:customStyle="1" w:styleId="ListLabel35">
    <w:name w:val="ListLabel 35"/>
    <w:rsid w:val="00CE7B69"/>
    <w:rPr>
      <w:rFonts w:cs="Symbol"/>
    </w:rPr>
  </w:style>
  <w:style w:type="character" w:customStyle="1" w:styleId="ListLabel36">
    <w:name w:val="ListLabel 36"/>
    <w:rsid w:val="00CE7B69"/>
    <w:rPr>
      <w:rFonts w:cs="Courier New"/>
    </w:rPr>
  </w:style>
  <w:style w:type="character" w:customStyle="1" w:styleId="ListLabel37">
    <w:name w:val="ListLabel 37"/>
    <w:rsid w:val="00CE7B69"/>
    <w:rPr>
      <w:rFonts w:cs="Wingdings"/>
    </w:rPr>
  </w:style>
  <w:style w:type="character" w:customStyle="1" w:styleId="ListLabel38">
    <w:name w:val="ListLabel 38"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rsid w:val="00CE7B69"/>
    <w:rPr>
      <w:rFonts w:cs="Calibri"/>
      <w:b/>
    </w:rPr>
  </w:style>
  <w:style w:type="character" w:customStyle="1" w:styleId="ListLabel40">
    <w:name w:val="ListLabel 40"/>
    <w:rsid w:val="00CE7B69"/>
    <w:rPr>
      <w:rFonts w:cs="Courier New"/>
    </w:rPr>
  </w:style>
  <w:style w:type="character" w:customStyle="1" w:styleId="ListLabel41">
    <w:name w:val="ListLabel 41"/>
    <w:rsid w:val="00CE7B69"/>
    <w:rPr>
      <w:rFonts w:cs="Wingdings"/>
    </w:rPr>
  </w:style>
  <w:style w:type="character" w:customStyle="1" w:styleId="ListLabel42">
    <w:name w:val="ListLabel 42"/>
    <w:rsid w:val="00CE7B69"/>
    <w:rPr>
      <w:rFonts w:cs="Symbol"/>
    </w:rPr>
  </w:style>
  <w:style w:type="character" w:customStyle="1" w:styleId="ListLabel43">
    <w:name w:val="ListLabel 43"/>
    <w:rsid w:val="00CE7B69"/>
    <w:rPr>
      <w:rFonts w:cs="Courier New"/>
    </w:rPr>
  </w:style>
  <w:style w:type="character" w:customStyle="1" w:styleId="ListLabel44">
    <w:name w:val="ListLabel 44"/>
    <w:rsid w:val="00CE7B69"/>
    <w:rPr>
      <w:rFonts w:cs="Wingdings"/>
    </w:rPr>
  </w:style>
  <w:style w:type="character" w:customStyle="1" w:styleId="ListLabel45">
    <w:name w:val="ListLabel 45"/>
    <w:rsid w:val="00CE7B69"/>
    <w:rPr>
      <w:rFonts w:cs="Symbol"/>
    </w:rPr>
  </w:style>
  <w:style w:type="character" w:customStyle="1" w:styleId="ListLabel46">
    <w:name w:val="ListLabel 46"/>
    <w:rsid w:val="00CE7B69"/>
    <w:rPr>
      <w:rFonts w:cs="Courier New"/>
    </w:rPr>
  </w:style>
  <w:style w:type="character" w:customStyle="1" w:styleId="ListLabel47">
    <w:name w:val="ListLabel 47"/>
    <w:rsid w:val="00CE7B69"/>
    <w:rPr>
      <w:rFonts w:cs="Wingdings"/>
    </w:rPr>
  </w:style>
  <w:style w:type="character" w:customStyle="1" w:styleId="ListLabel48">
    <w:name w:val="ListLabel 48"/>
    <w:rsid w:val="00CE7B69"/>
    <w:rPr>
      <w:b/>
      <w:sz w:val="28"/>
    </w:rPr>
  </w:style>
  <w:style w:type="character" w:customStyle="1" w:styleId="ListLabel49">
    <w:name w:val="ListLabel 49"/>
    <w:rsid w:val="00CE7B69"/>
    <w:rPr>
      <w:rFonts w:cs="Symbol"/>
    </w:rPr>
  </w:style>
  <w:style w:type="character" w:customStyle="1" w:styleId="ListLabel50">
    <w:name w:val="ListLabel 50"/>
    <w:rsid w:val="00CE7B69"/>
    <w:rPr>
      <w:rFonts w:cs="Symbol"/>
    </w:rPr>
  </w:style>
  <w:style w:type="character" w:customStyle="1" w:styleId="ListLabel51">
    <w:name w:val="ListLabel 51"/>
    <w:rsid w:val="00CE7B69"/>
    <w:rPr>
      <w:rFonts w:cs="Calibri"/>
      <w:b/>
    </w:rPr>
  </w:style>
  <w:style w:type="character" w:customStyle="1" w:styleId="ListLabel52">
    <w:name w:val="ListLabel 52"/>
    <w:rsid w:val="00CE7B69"/>
    <w:rPr>
      <w:rFonts w:cs="Courier New"/>
    </w:rPr>
  </w:style>
  <w:style w:type="character" w:customStyle="1" w:styleId="ListLabel53">
    <w:name w:val="ListLabel 53"/>
    <w:rsid w:val="00CE7B69"/>
    <w:rPr>
      <w:rFonts w:cs="Wingdings"/>
    </w:rPr>
  </w:style>
  <w:style w:type="character" w:customStyle="1" w:styleId="ListLabel54">
    <w:name w:val="ListLabel 54"/>
    <w:rsid w:val="00CE7B69"/>
    <w:rPr>
      <w:rFonts w:cs="Symbol"/>
    </w:rPr>
  </w:style>
  <w:style w:type="character" w:customStyle="1" w:styleId="ListLabel55">
    <w:name w:val="ListLabel 55"/>
    <w:rsid w:val="00CE7B69"/>
    <w:rPr>
      <w:rFonts w:cs="Courier New"/>
    </w:rPr>
  </w:style>
  <w:style w:type="character" w:customStyle="1" w:styleId="ListLabel56">
    <w:name w:val="ListLabel 56"/>
    <w:rsid w:val="00CE7B69"/>
    <w:rPr>
      <w:rFonts w:cs="Wingdings"/>
    </w:rPr>
  </w:style>
  <w:style w:type="character" w:customStyle="1" w:styleId="ListLabel57">
    <w:name w:val="ListLabel 57"/>
    <w:rsid w:val="00CE7B69"/>
    <w:rPr>
      <w:rFonts w:cs="Symbol"/>
    </w:rPr>
  </w:style>
  <w:style w:type="character" w:customStyle="1" w:styleId="ListLabel58">
    <w:name w:val="ListLabel 58"/>
    <w:rsid w:val="00CE7B69"/>
    <w:rPr>
      <w:rFonts w:cs="Courier New"/>
    </w:rPr>
  </w:style>
  <w:style w:type="character" w:customStyle="1" w:styleId="ListLabel59">
    <w:name w:val="ListLabel 59"/>
    <w:rsid w:val="00CE7B69"/>
    <w:rPr>
      <w:rFonts w:cs="Wingdings"/>
    </w:rPr>
  </w:style>
  <w:style w:type="character" w:customStyle="1" w:styleId="ListLabel60">
    <w:name w:val="ListLabel 60"/>
    <w:rsid w:val="00CE7B69"/>
    <w:rPr>
      <w:b/>
      <w:sz w:val="28"/>
    </w:rPr>
  </w:style>
  <w:style w:type="character" w:customStyle="1" w:styleId="ListLabel61">
    <w:name w:val="ListLabel 61"/>
    <w:rsid w:val="00CE7B69"/>
    <w:rPr>
      <w:rFonts w:cs="Symbol"/>
      <w:lang w:val="en-US"/>
    </w:rPr>
  </w:style>
  <w:style w:type="character" w:customStyle="1" w:styleId="ListLabel62">
    <w:name w:val="ListLabel 62"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74B29-67CD-4F54-A5EB-F73219FA8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2833</Words>
  <Characters>15304</Characters>
  <Application>Microsoft Office Word</Application>
  <DocSecurity>0</DocSecurity>
  <Lines>127</Lines>
  <Paragraphs>36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18101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Γεωργία Κασσάρα</cp:lastModifiedBy>
  <cp:revision>16</cp:revision>
  <cp:lastPrinted>2022-09-13T06:09:00Z</cp:lastPrinted>
  <dcterms:created xsi:type="dcterms:W3CDTF">2022-09-12T07:58:00Z</dcterms:created>
  <dcterms:modified xsi:type="dcterms:W3CDTF">2022-09-13T06:10:00Z</dcterms:modified>
</cp:coreProperties>
</file>