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F6ABB" w:rsidRPr="00C94879" w:rsidRDefault="00AF6ABB" w:rsidP="00AF6ABB">
      <w:pPr>
        <w:autoSpaceDE w:val="0"/>
        <w:rPr>
          <w:rFonts w:ascii="Arial" w:eastAsia="Arial" w:hAnsi="Arial" w:cs="Arial"/>
          <w:b/>
          <w:bCs/>
          <w:sz w:val="22"/>
          <w:szCs w:val="22"/>
        </w:rPr>
      </w:pPr>
      <w:r w:rsidRPr="00C94879">
        <w:rPr>
          <w:rFonts w:ascii="Arial" w:eastAsia="Arial" w:hAnsi="Arial" w:cs="Arial"/>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Pr="00C94879">
        <w:rPr>
          <w:rFonts w:ascii="Arial" w:eastAsia="Arial" w:hAnsi="Arial" w:cs="Arial"/>
          <w:b/>
          <w:bCs/>
          <w:sz w:val="22"/>
          <w:szCs w:val="22"/>
        </w:rPr>
        <w:t xml:space="preserve">                       ΑΝΑΡΤΗΤΕΑ ΣΤΗ ΔΙΑΥΓΕΙΑ</w:t>
      </w:r>
    </w:p>
    <w:p w:rsidR="00DA047C" w:rsidRDefault="00DA047C" w:rsidP="00DA047C">
      <w:pPr>
        <w:autoSpaceDE w:val="0"/>
        <w:rPr>
          <w:rFonts w:ascii="Arial" w:eastAsia="Arial" w:hAnsi="Arial" w:cs="Arial"/>
          <w:b/>
          <w:bCs/>
          <w:sz w:val="22"/>
          <w:szCs w:val="22"/>
        </w:rPr>
      </w:pPr>
      <w:r w:rsidRPr="00C35157">
        <w:rPr>
          <w:rFonts w:ascii="Arial" w:eastAsia="Arial" w:hAnsi="Arial" w:cs="Arial"/>
          <w:b/>
          <w:bCs/>
          <w:sz w:val="22"/>
          <w:szCs w:val="22"/>
        </w:rPr>
        <w:t xml:space="preserve">                                       </w:t>
      </w:r>
      <w:r w:rsidR="00C35157">
        <w:rPr>
          <w:rFonts w:ascii="Arial" w:eastAsia="Arial" w:hAnsi="Arial" w:cs="Arial"/>
          <w:b/>
          <w:bCs/>
          <w:sz w:val="22"/>
          <w:szCs w:val="22"/>
        </w:rPr>
        <w:t xml:space="preserve">                       </w:t>
      </w:r>
      <w:r w:rsidR="00534BAD" w:rsidRPr="00C35157">
        <w:rPr>
          <w:rFonts w:ascii="Arial" w:eastAsia="Arial" w:hAnsi="Arial" w:cs="Arial"/>
          <w:b/>
          <w:bCs/>
          <w:sz w:val="22"/>
          <w:szCs w:val="22"/>
        </w:rPr>
        <w:t xml:space="preserve">               </w:t>
      </w:r>
      <w:r w:rsidR="000333AC">
        <w:rPr>
          <w:rFonts w:ascii="Arial" w:eastAsia="Arial" w:hAnsi="Arial" w:cs="Arial"/>
          <w:b/>
          <w:bCs/>
          <w:sz w:val="22"/>
          <w:szCs w:val="22"/>
        </w:rPr>
        <w:t xml:space="preserve">                  </w:t>
      </w:r>
      <w:r w:rsidR="00534BAD" w:rsidRPr="00C35157">
        <w:rPr>
          <w:rFonts w:ascii="Arial" w:eastAsia="Arial" w:hAnsi="Arial" w:cs="Arial"/>
          <w:b/>
          <w:bCs/>
          <w:sz w:val="22"/>
          <w:szCs w:val="22"/>
        </w:rPr>
        <w:t xml:space="preserve">Λιβαδειά  </w:t>
      </w:r>
      <w:r w:rsidR="00E252BE">
        <w:rPr>
          <w:rFonts w:ascii="Arial" w:eastAsia="Arial" w:hAnsi="Arial" w:cs="Arial"/>
          <w:b/>
          <w:bCs/>
          <w:sz w:val="22"/>
          <w:szCs w:val="22"/>
        </w:rPr>
        <w:t>0</w:t>
      </w:r>
      <w:r w:rsidR="00D622AF">
        <w:rPr>
          <w:rFonts w:ascii="Arial" w:eastAsia="Arial" w:hAnsi="Arial" w:cs="Arial"/>
          <w:b/>
          <w:bCs/>
          <w:sz w:val="22"/>
          <w:szCs w:val="22"/>
        </w:rPr>
        <w:t>2</w:t>
      </w:r>
      <w:r w:rsidRPr="00C35157">
        <w:rPr>
          <w:rFonts w:ascii="Arial" w:eastAsia="Arial" w:hAnsi="Arial" w:cs="Arial"/>
          <w:b/>
          <w:bCs/>
          <w:sz w:val="22"/>
          <w:szCs w:val="22"/>
        </w:rPr>
        <w:t xml:space="preserve"> /0</w:t>
      </w:r>
      <w:r w:rsidR="00231876">
        <w:rPr>
          <w:rFonts w:ascii="Arial" w:eastAsia="Arial" w:hAnsi="Arial" w:cs="Arial"/>
          <w:b/>
          <w:bCs/>
          <w:sz w:val="22"/>
          <w:szCs w:val="22"/>
        </w:rPr>
        <w:t>9</w:t>
      </w:r>
      <w:r w:rsidRPr="00C35157">
        <w:rPr>
          <w:rFonts w:ascii="Arial" w:eastAsia="Arial" w:hAnsi="Arial" w:cs="Arial"/>
          <w:b/>
          <w:bCs/>
          <w:sz w:val="22"/>
          <w:szCs w:val="22"/>
        </w:rPr>
        <w:t>/2024</w:t>
      </w:r>
    </w:p>
    <w:p w:rsidR="00AF6ABB" w:rsidRPr="00C35157" w:rsidRDefault="00AF6ABB" w:rsidP="00DA047C">
      <w:pPr>
        <w:autoSpaceDE w:val="0"/>
        <w:rPr>
          <w:rFonts w:ascii="Arial" w:hAnsi="Arial" w:cs="Arial"/>
          <w:sz w:val="22"/>
          <w:szCs w:val="22"/>
        </w:rPr>
      </w:pPr>
      <w:r w:rsidRPr="00C94879">
        <w:rPr>
          <w:rFonts w:ascii="Arial" w:eastAsia="Arial" w:hAnsi="Arial" w:cs="Arial"/>
          <w:b/>
          <w:sz w:val="22"/>
          <w:szCs w:val="22"/>
        </w:rPr>
        <w:t xml:space="preserve">                                                                 </w:t>
      </w:r>
      <w:r>
        <w:rPr>
          <w:rFonts w:ascii="Arial" w:eastAsia="Arial" w:hAnsi="Arial" w:cs="Arial"/>
          <w:b/>
          <w:sz w:val="22"/>
          <w:szCs w:val="22"/>
        </w:rPr>
        <w:t xml:space="preserve">                              </w:t>
      </w:r>
      <w:r w:rsidRPr="00C94879">
        <w:rPr>
          <w:rFonts w:ascii="Arial" w:eastAsia="Arial" w:hAnsi="Arial" w:cs="Arial"/>
          <w:b/>
          <w:sz w:val="22"/>
          <w:szCs w:val="22"/>
        </w:rPr>
        <w:t>Αριθ</w:t>
      </w:r>
      <w:r w:rsidRPr="00C94879">
        <w:rPr>
          <w:rFonts w:ascii="Arial" w:eastAsia="Calibri" w:hAnsi="Arial" w:cs="Arial"/>
          <w:b/>
          <w:sz w:val="22"/>
          <w:szCs w:val="22"/>
        </w:rPr>
        <w:t xml:space="preserve">. </w:t>
      </w:r>
      <w:proofErr w:type="spellStart"/>
      <w:r w:rsidRPr="00C94879">
        <w:rPr>
          <w:rFonts w:ascii="Arial" w:eastAsia="Calibri" w:hAnsi="Arial" w:cs="Arial"/>
          <w:b/>
          <w:sz w:val="22"/>
          <w:szCs w:val="22"/>
        </w:rPr>
        <w:t>Πρωτ</w:t>
      </w:r>
      <w:proofErr w:type="spellEnd"/>
      <w:r w:rsidRPr="00C94879">
        <w:rPr>
          <w:rFonts w:ascii="Arial" w:eastAsia="Calibri" w:hAnsi="Arial" w:cs="Arial"/>
          <w:b/>
          <w:sz w:val="22"/>
          <w:szCs w:val="22"/>
        </w:rPr>
        <w:t xml:space="preserve">. </w:t>
      </w:r>
      <w:r>
        <w:rPr>
          <w:rFonts w:ascii="Arial" w:eastAsia="Calibri" w:hAnsi="Arial" w:cs="Arial"/>
          <w:b/>
          <w:sz w:val="22"/>
          <w:szCs w:val="22"/>
        </w:rPr>
        <w:t xml:space="preserve"> </w:t>
      </w:r>
      <w:r w:rsidR="0055341A">
        <w:rPr>
          <w:rFonts w:ascii="Arial" w:eastAsia="Calibri" w:hAnsi="Arial" w:cs="Arial"/>
          <w:b/>
          <w:sz w:val="22"/>
          <w:szCs w:val="22"/>
        </w:rPr>
        <w:t>16836</w:t>
      </w:r>
      <w:r>
        <w:rPr>
          <w:rFonts w:ascii="Arial" w:eastAsia="Calibri" w:hAnsi="Arial" w:cs="Arial"/>
          <w:b/>
          <w:sz w:val="22"/>
          <w:szCs w:val="22"/>
        </w:rPr>
        <w:t xml:space="preserve"> </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2C645E">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3E4A5F">
        <w:rPr>
          <w:rFonts w:ascii="Arial" w:eastAsia="Arial" w:hAnsi="Arial" w:cs="Arial"/>
          <w:b/>
          <w:sz w:val="22"/>
          <w:szCs w:val="22"/>
        </w:rPr>
        <w:t xml:space="preserve">                         </w:t>
      </w:r>
      <w:r w:rsidR="006E584D">
        <w:rPr>
          <w:rFonts w:ascii="Arial" w:eastAsia="Arial" w:hAnsi="Arial" w:cs="Arial"/>
          <w:b/>
          <w:sz w:val="22"/>
          <w:szCs w:val="22"/>
        </w:rPr>
        <w:t xml:space="preserve">   </w:t>
      </w:r>
      <w:r w:rsidR="00BD13B7">
        <w:rPr>
          <w:rFonts w:ascii="Arial" w:eastAsia="Arial" w:hAnsi="Arial" w:cs="Arial"/>
          <w:b/>
          <w:sz w:val="22"/>
          <w:szCs w:val="22"/>
        </w:rPr>
        <w:t xml:space="preserve">     </w:t>
      </w:r>
      <w:r w:rsidR="00305B6A">
        <w:rPr>
          <w:rFonts w:ascii="Arial" w:eastAsia="Arial" w:hAnsi="Arial" w:cs="Arial"/>
          <w:b/>
          <w:sz w:val="22"/>
          <w:szCs w:val="22"/>
        </w:rPr>
        <w:t xml:space="preserve">  </w:t>
      </w:r>
      <w:r w:rsidR="00BD13B7">
        <w:rPr>
          <w:rFonts w:ascii="Arial" w:eastAsia="Arial" w:hAnsi="Arial" w:cs="Arial"/>
          <w:b/>
          <w:sz w:val="22"/>
          <w:szCs w:val="22"/>
        </w:rPr>
        <w:t xml:space="preserve"> </w:t>
      </w:r>
      <w:r w:rsidR="0005139B">
        <w:rPr>
          <w:rFonts w:ascii="Arial" w:eastAsia="Arial" w:hAnsi="Arial" w:cs="Arial"/>
          <w:b/>
          <w:sz w:val="22"/>
          <w:szCs w:val="22"/>
        </w:rPr>
        <w:t xml:space="preserve"> </w:t>
      </w:r>
      <w:r w:rsidR="00231876">
        <w:rPr>
          <w:rFonts w:ascii="Arial" w:eastAsia="Calibri" w:hAnsi="Arial" w:cs="Arial"/>
          <w:b/>
          <w:sz w:val="22"/>
          <w:szCs w:val="22"/>
        </w:rPr>
        <w:t xml:space="preserve"> </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hAnsi="Arial" w:cs="Arial"/>
          <w:b/>
          <w:sz w:val="22"/>
          <w:szCs w:val="22"/>
        </w:rPr>
        <w:t>ΑΠΟΣΠΑΣΜΑ</w:t>
      </w:r>
    </w:p>
    <w:p w:rsidR="00DA047C" w:rsidRPr="00C35157" w:rsidRDefault="00DA047C" w:rsidP="00DA4C10">
      <w:pPr>
        <w:pStyle w:val="1"/>
        <w:numPr>
          <w:ilvl w:val="0"/>
          <w:numId w:val="4"/>
        </w:numPr>
        <w:jc w:val="center"/>
        <w:rPr>
          <w:rFonts w:ascii="Arial" w:hAnsi="Arial" w:cs="Arial"/>
          <w:sz w:val="22"/>
          <w:szCs w:val="22"/>
        </w:rPr>
      </w:pPr>
      <w:r w:rsidRPr="00C35157">
        <w:rPr>
          <w:rFonts w:ascii="Arial" w:hAnsi="Arial" w:cs="Arial"/>
          <w:sz w:val="22"/>
          <w:szCs w:val="22"/>
        </w:rPr>
        <w:t xml:space="preserve">Από το πρακτικό της </w:t>
      </w:r>
      <w:proofErr w:type="spellStart"/>
      <w:r w:rsidRPr="00C35157">
        <w:rPr>
          <w:rFonts w:ascii="Arial" w:hAnsi="Arial" w:cs="Arial"/>
          <w:sz w:val="22"/>
          <w:szCs w:val="22"/>
        </w:rPr>
        <w:t>αριθμ</w:t>
      </w:r>
      <w:proofErr w:type="spellEnd"/>
      <w:r w:rsidRPr="00C35157">
        <w:rPr>
          <w:rFonts w:ascii="Arial" w:hAnsi="Arial" w:cs="Arial"/>
          <w:sz w:val="22"/>
          <w:szCs w:val="22"/>
        </w:rPr>
        <w:t xml:space="preserve">.  </w:t>
      </w:r>
      <w:r w:rsidR="002D6D3C">
        <w:rPr>
          <w:rFonts w:ascii="Arial" w:hAnsi="Arial" w:cs="Arial"/>
          <w:sz w:val="22"/>
          <w:szCs w:val="22"/>
        </w:rPr>
        <w:t>30</w:t>
      </w:r>
      <w:r w:rsidRPr="00C35157">
        <w:rPr>
          <w:rFonts w:ascii="Arial" w:hAnsi="Arial" w:cs="Arial"/>
          <w:sz w:val="22"/>
          <w:szCs w:val="22"/>
          <w:vertAlign w:val="superscript"/>
        </w:rPr>
        <w:t>ης</w:t>
      </w:r>
      <w:r w:rsidRPr="00C35157">
        <w:rPr>
          <w:rFonts w:ascii="Arial" w:hAnsi="Arial" w:cs="Arial"/>
          <w:sz w:val="22"/>
          <w:szCs w:val="22"/>
        </w:rPr>
        <w:t xml:space="preserve">  /2024</w:t>
      </w:r>
      <w:r w:rsidRPr="00C35157">
        <w:rPr>
          <w:rFonts w:ascii="Arial" w:hAnsi="Arial" w:cs="Arial"/>
          <w:b/>
          <w:sz w:val="22"/>
          <w:szCs w:val="22"/>
        </w:rPr>
        <w:t xml:space="preserve">  </w:t>
      </w:r>
      <w:r w:rsidRPr="00C35157">
        <w:rPr>
          <w:rFonts w:ascii="Arial" w:hAnsi="Arial" w:cs="Arial"/>
          <w:sz w:val="22"/>
          <w:szCs w:val="22"/>
        </w:rPr>
        <w:t xml:space="preserve">ΤΑΚΤΙΚΗΣ Συνεδρίασης </w:t>
      </w:r>
      <w:r w:rsidRPr="00C35157">
        <w:rPr>
          <w:rFonts w:ascii="Arial" w:eastAsia="Arial" w:hAnsi="Arial" w:cs="Arial"/>
          <w:sz w:val="22"/>
          <w:szCs w:val="22"/>
        </w:rPr>
        <w:t xml:space="preserve"> </w:t>
      </w:r>
      <w:r w:rsidRPr="00C35157">
        <w:rPr>
          <w:rFonts w:ascii="Arial" w:hAnsi="Arial" w:cs="Arial"/>
          <w:sz w:val="22"/>
          <w:szCs w:val="22"/>
        </w:rPr>
        <w:t xml:space="preserve">της  Δημοτικής  Επιτροπής  Δήμου </w:t>
      </w:r>
      <w:proofErr w:type="spellStart"/>
      <w:r w:rsidRPr="00C35157">
        <w:rPr>
          <w:rFonts w:ascii="Arial" w:hAnsi="Arial" w:cs="Arial"/>
          <w:sz w:val="22"/>
          <w:szCs w:val="22"/>
        </w:rPr>
        <w:t>Λεβαδέων</w:t>
      </w:r>
      <w:proofErr w:type="spellEnd"/>
    </w:p>
    <w:p w:rsidR="00DA047C" w:rsidRDefault="00DA047C" w:rsidP="00DA047C">
      <w:pPr>
        <w:jc w:val="center"/>
        <w:rPr>
          <w:rFonts w:ascii="Arial" w:eastAsia="SimSun" w:hAnsi="Arial" w:cs="Arial"/>
          <w:sz w:val="22"/>
          <w:szCs w:val="22"/>
          <w:highlight w:val="white"/>
        </w:rPr>
      </w:pPr>
      <w:r w:rsidRPr="00C35157">
        <w:rPr>
          <w:rFonts w:ascii="Arial" w:hAnsi="Arial" w:cs="Arial"/>
          <w:b/>
          <w:sz w:val="22"/>
          <w:szCs w:val="22"/>
        </w:rPr>
        <w:t>Αριθμός απόφασης</w:t>
      </w:r>
      <w:r w:rsidRPr="00C35157">
        <w:rPr>
          <w:rFonts w:ascii="Arial" w:eastAsia="SimSun" w:hAnsi="Arial" w:cs="Arial"/>
          <w:sz w:val="22"/>
          <w:szCs w:val="22"/>
          <w:highlight w:val="white"/>
        </w:rPr>
        <w:t xml:space="preserve">  </w:t>
      </w:r>
      <w:r w:rsidR="002D6C37" w:rsidRPr="002D6C37">
        <w:rPr>
          <w:rFonts w:ascii="Arial" w:eastAsia="SimSun" w:hAnsi="Arial" w:cs="Arial"/>
          <w:b/>
          <w:sz w:val="22"/>
          <w:szCs w:val="22"/>
          <w:highlight w:val="white"/>
        </w:rPr>
        <w:t>3</w:t>
      </w:r>
      <w:r w:rsidR="00E22B7A">
        <w:rPr>
          <w:rFonts w:ascii="Arial" w:eastAsia="SimSun" w:hAnsi="Arial" w:cs="Arial"/>
          <w:b/>
          <w:sz w:val="22"/>
          <w:szCs w:val="22"/>
          <w:highlight w:val="white"/>
        </w:rPr>
        <w:t>1</w:t>
      </w:r>
      <w:r w:rsidR="00AF6ABB">
        <w:rPr>
          <w:rFonts w:ascii="Arial" w:eastAsia="SimSun" w:hAnsi="Arial" w:cs="Arial"/>
          <w:b/>
          <w:sz w:val="22"/>
          <w:szCs w:val="22"/>
          <w:highlight w:val="white"/>
        </w:rPr>
        <w:t>7</w:t>
      </w:r>
      <w:r w:rsidRPr="002D6C37">
        <w:rPr>
          <w:rFonts w:ascii="Arial" w:eastAsia="SimSun" w:hAnsi="Arial" w:cs="Arial"/>
          <w:b/>
          <w:sz w:val="22"/>
          <w:szCs w:val="22"/>
          <w:highlight w:val="white"/>
        </w:rPr>
        <w:t xml:space="preserve"> </w:t>
      </w:r>
      <w:r w:rsidRPr="00C35157">
        <w:rPr>
          <w:rFonts w:ascii="Arial" w:eastAsia="SimSun" w:hAnsi="Arial" w:cs="Arial"/>
          <w:sz w:val="22"/>
          <w:szCs w:val="22"/>
          <w:highlight w:val="white"/>
        </w:rPr>
        <w:t xml:space="preserve">   </w:t>
      </w:r>
    </w:p>
    <w:p w:rsidR="0005139B" w:rsidRPr="00C35157" w:rsidRDefault="0005139B" w:rsidP="00DA047C">
      <w:pPr>
        <w:jc w:val="center"/>
        <w:rPr>
          <w:rFonts w:ascii="Arial" w:eastAsia="SimSun" w:hAnsi="Arial" w:cs="Arial"/>
          <w:sz w:val="22"/>
          <w:szCs w:val="22"/>
          <w:highlight w:val="white"/>
        </w:rPr>
      </w:pPr>
    </w:p>
    <w:p w:rsidR="00AF6ABB" w:rsidRPr="00AF6ABB" w:rsidRDefault="00AF6ABB" w:rsidP="00AF6ABB">
      <w:pPr>
        <w:ind w:left="34"/>
        <w:rPr>
          <w:rFonts w:ascii="Arial" w:hAnsi="Arial" w:cs="Arial"/>
          <w:b/>
          <w:sz w:val="22"/>
          <w:szCs w:val="22"/>
        </w:rPr>
      </w:pPr>
      <w:r w:rsidRPr="00AF6ABB">
        <w:rPr>
          <w:rFonts w:ascii="Arial" w:hAnsi="Arial" w:cs="Arial"/>
          <w:b/>
          <w:sz w:val="22"/>
          <w:szCs w:val="22"/>
        </w:rPr>
        <w:t xml:space="preserve"> Έγκριση 1ου Ανακεφαλαιωτικού Πίνακα Εργασιών (ΑΠΕ) και 1ου  Πρωτόκολλου Κανονισμού Τιμών Μονάδος Νέων Εργασιών (ΠΚΤΜΝΕ) του έργου «ΑΓΡΟΤΙΚΗ ΟΔΟΠΟΙΪΑ ΣΤΗ ΘΕΣΗ ΚΑΡΥΩΤΗ»</w:t>
      </w:r>
    </w:p>
    <w:p w:rsidR="00AB4155" w:rsidRPr="00012E46" w:rsidRDefault="00AB4155" w:rsidP="00AB4155">
      <w:pPr>
        <w:pStyle w:val="ad"/>
        <w:jc w:val="left"/>
        <w:rPr>
          <w:rFonts w:ascii="Arial" w:hAnsi="Arial" w:cs="Arial"/>
          <w:sz w:val="22"/>
          <w:szCs w:val="22"/>
        </w:rPr>
      </w:pPr>
    </w:p>
    <w:p w:rsidR="008E312F" w:rsidRPr="008E312F" w:rsidRDefault="008E312F" w:rsidP="00AB4155">
      <w:pPr>
        <w:jc w:val="both"/>
        <w:rPr>
          <w:rFonts w:ascii="Arial" w:hAnsi="Arial" w:cs="Arial"/>
          <w:b/>
          <w:bCs/>
          <w:iCs/>
          <w:sz w:val="22"/>
          <w:szCs w:val="22"/>
        </w:rPr>
      </w:pPr>
    </w:p>
    <w:p w:rsidR="00E22B7A" w:rsidRPr="002C7059" w:rsidRDefault="00CF2374" w:rsidP="0005139B">
      <w:pPr>
        <w:pStyle w:val="ad"/>
        <w:spacing w:line="288" w:lineRule="auto"/>
        <w:ind w:left="142"/>
        <w:rPr>
          <w:rFonts w:ascii="Arial" w:hAnsi="Arial" w:cs="Arial"/>
          <w:sz w:val="22"/>
          <w:szCs w:val="22"/>
        </w:rPr>
      </w:pPr>
      <w:r>
        <w:rPr>
          <w:rFonts w:ascii="Arial" w:hAnsi="Arial" w:cs="Arial"/>
          <w:sz w:val="22"/>
          <w:szCs w:val="22"/>
        </w:rPr>
        <w:t xml:space="preserve">     </w:t>
      </w:r>
      <w:r w:rsidR="00E22B7A" w:rsidRPr="002C7059">
        <w:rPr>
          <w:rFonts w:ascii="Arial" w:hAnsi="Arial" w:cs="Arial"/>
          <w:sz w:val="22"/>
          <w:szCs w:val="22"/>
        </w:rPr>
        <w:t xml:space="preserve">     Στη Λιβαδειά σήμερα  3</w:t>
      </w:r>
      <w:r w:rsidR="002D6D3C">
        <w:rPr>
          <w:rFonts w:ascii="Arial" w:hAnsi="Arial" w:cs="Arial"/>
          <w:sz w:val="22"/>
          <w:szCs w:val="22"/>
        </w:rPr>
        <w:t>0</w:t>
      </w:r>
      <w:r w:rsidR="00E22B7A" w:rsidRPr="002C7059">
        <w:rPr>
          <w:rFonts w:ascii="Arial" w:hAnsi="Arial" w:cs="Arial"/>
          <w:sz w:val="22"/>
          <w:szCs w:val="22"/>
          <w:vertAlign w:val="superscript"/>
        </w:rPr>
        <w:t>η</w:t>
      </w:r>
      <w:r w:rsidR="00E22B7A" w:rsidRPr="002C7059">
        <w:rPr>
          <w:rFonts w:ascii="Arial" w:hAnsi="Arial" w:cs="Arial"/>
          <w:sz w:val="22"/>
          <w:szCs w:val="22"/>
        </w:rPr>
        <w:t xml:space="preserve">    Αυγούστου    2024  ημέρα  Παρασκευή  και, ώρα 13.45  και στην αίθουσα συνεδριάσεων του Δημοτικού Συμβουλίου  </w:t>
      </w:r>
      <w:proofErr w:type="spellStart"/>
      <w:r w:rsidR="00E22B7A" w:rsidRPr="002C7059">
        <w:rPr>
          <w:rFonts w:ascii="Arial" w:hAnsi="Arial" w:cs="Arial"/>
          <w:sz w:val="22"/>
          <w:szCs w:val="22"/>
        </w:rPr>
        <w:t>Λεβαδέων</w:t>
      </w:r>
      <w:proofErr w:type="spellEnd"/>
      <w:r w:rsidR="00E22B7A" w:rsidRPr="002C7059">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E22B7A" w:rsidRPr="002C7059">
        <w:rPr>
          <w:rFonts w:ascii="Arial" w:hAnsi="Arial" w:cs="Arial"/>
          <w:sz w:val="22"/>
          <w:szCs w:val="22"/>
        </w:rPr>
        <w:t>Λεβαδέων</w:t>
      </w:r>
      <w:proofErr w:type="spellEnd"/>
      <w:r w:rsidR="00E22B7A" w:rsidRPr="002C7059">
        <w:rPr>
          <w:rFonts w:ascii="Arial" w:hAnsi="Arial" w:cs="Arial"/>
          <w:sz w:val="22"/>
          <w:szCs w:val="22"/>
        </w:rPr>
        <w:t xml:space="preserve"> μετά την από  16</w:t>
      </w:r>
      <w:r w:rsidR="002D6D3C">
        <w:rPr>
          <w:rFonts w:ascii="Arial" w:hAnsi="Arial" w:cs="Arial"/>
          <w:sz w:val="22"/>
          <w:szCs w:val="22"/>
        </w:rPr>
        <w:t>45</w:t>
      </w:r>
      <w:r w:rsidR="00E22B7A" w:rsidRPr="002C7059">
        <w:rPr>
          <w:rFonts w:ascii="Arial" w:hAnsi="Arial" w:cs="Arial"/>
          <w:sz w:val="22"/>
          <w:szCs w:val="22"/>
        </w:rPr>
        <w:t>6/</w:t>
      </w:r>
      <w:r w:rsidR="002D6D3C">
        <w:rPr>
          <w:rFonts w:ascii="Arial" w:hAnsi="Arial" w:cs="Arial"/>
          <w:sz w:val="22"/>
          <w:szCs w:val="22"/>
        </w:rPr>
        <w:t>2</w:t>
      </w:r>
      <w:r w:rsidR="00E22B7A" w:rsidRPr="002C7059">
        <w:rPr>
          <w:rFonts w:ascii="Arial" w:hAnsi="Arial" w:cs="Arial"/>
          <w:sz w:val="22"/>
          <w:szCs w:val="22"/>
        </w:rPr>
        <w:t xml:space="preserve">6-08-2024 έγγραφη πρόσκληση του  Προέδρου της (Δημάρχου </w:t>
      </w:r>
      <w:proofErr w:type="spellStart"/>
      <w:r w:rsidR="00E22B7A" w:rsidRPr="002C7059">
        <w:rPr>
          <w:rFonts w:ascii="Arial" w:hAnsi="Arial" w:cs="Arial"/>
          <w:sz w:val="22"/>
          <w:szCs w:val="22"/>
        </w:rPr>
        <w:t>Λεβαδέων</w:t>
      </w:r>
      <w:proofErr w:type="spellEnd"/>
      <w:r w:rsidR="00E22B7A" w:rsidRPr="002C7059">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E22B7A" w:rsidRPr="002C7059">
        <w:rPr>
          <w:rFonts w:ascii="Arial" w:hAnsi="Arial" w:cs="Arial"/>
          <w:sz w:val="22"/>
          <w:szCs w:val="22"/>
          <w:vertAlign w:val="superscript"/>
        </w:rPr>
        <w:t>Α</w:t>
      </w:r>
      <w:r w:rsidR="00E22B7A" w:rsidRPr="002C7059">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B54D51" w:rsidRDefault="00E22B7A" w:rsidP="00B54D51">
      <w:pPr>
        <w:pStyle w:val="35"/>
        <w:ind w:left="0"/>
        <w:jc w:val="both"/>
        <w:rPr>
          <w:rFonts w:ascii="Arial" w:hAnsi="Arial" w:cs="Arial"/>
          <w:sz w:val="22"/>
          <w:szCs w:val="22"/>
        </w:rPr>
      </w:pPr>
      <w:r w:rsidRPr="002C7059">
        <w:rPr>
          <w:rFonts w:ascii="Arial" w:eastAsia="Arial" w:hAnsi="Arial" w:cs="Arial"/>
          <w:b/>
          <w:sz w:val="22"/>
          <w:szCs w:val="22"/>
        </w:rPr>
        <w:t xml:space="preserve">         </w:t>
      </w:r>
      <w:r w:rsidR="0007433E">
        <w:rPr>
          <w:rFonts w:ascii="Arial" w:hAnsi="Arial" w:cs="Arial"/>
          <w:sz w:val="22"/>
          <w:szCs w:val="22"/>
        </w:rPr>
        <w:t xml:space="preserve">          </w:t>
      </w:r>
      <w:r w:rsidR="00B54D51">
        <w:rPr>
          <w:rFonts w:ascii="Arial" w:hAnsi="Arial" w:cs="Arial"/>
          <w:sz w:val="22"/>
          <w:szCs w:val="22"/>
        </w:rPr>
        <w:t xml:space="preserve">Αφού  διαπιστώθηκε ότι υπάρχει νόμιμη απαρτία, επειδή σε σύνολο 7 (επτά)  μελών               </w:t>
      </w:r>
    </w:p>
    <w:p w:rsidR="00B54D51" w:rsidRDefault="00B54D51" w:rsidP="00B54D51">
      <w:pPr>
        <w:pStyle w:val="35"/>
        <w:ind w:left="0"/>
        <w:jc w:val="both"/>
        <w:rPr>
          <w:rFonts w:ascii="Arial" w:hAnsi="Arial" w:cs="Arial"/>
          <w:sz w:val="22"/>
          <w:szCs w:val="22"/>
        </w:rPr>
      </w:pPr>
      <w:r>
        <w:rPr>
          <w:rFonts w:ascii="Arial" w:hAnsi="Arial" w:cs="Arial"/>
          <w:sz w:val="22"/>
          <w:szCs w:val="22"/>
        </w:rPr>
        <w:t xml:space="preserve">             ήταν  παρόντα  7 (επτά)  , ήτοι:</w:t>
      </w:r>
    </w:p>
    <w:p w:rsidR="00B54D51" w:rsidRDefault="00B54D51" w:rsidP="00B54D51">
      <w:pPr>
        <w:pStyle w:val="35"/>
        <w:ind w:left="0"/>
        <w:jc w:val="both"/>
        <w:rPr>
          <w:rFonts w:ascii="Arial" w:hAnsi="Arial" w:cs="Arial"/>
          <w:sz w:val="22"/>
          <w:szCs w:val="22"/>
        </w:rPr>
      </w:pPr>
    </w:p>
    <w:p w:rsidR="00B54D51" w:rsidRDefault="00B54D51" w:rsidP="00B54D51">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w:t>
      </w:r>
    </w:p>
    <w:p w:rsidR="00B54D51" w:rsidRDefault="00B54D51" w:rsidP="00B54D51">
      <w:pPr>
        <w:tabs>
          <w:tab w:val="left" w:pos="360"/>
          <w:tab w:val="left" w:pos="6237"/>
        </w:tabs>
        <w:ind w:right="-335"/>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 (Πρόεδρος)</w:t>
      </w:r>
    </w:p>
    <w:p w:rsidR="00B54D51" w:rsidRDefault="00B54D51" w:rsidP="00B54D51">
      <w:pPr>
        <w:tabs>
          <w:tab w:val="left" w:pos="360"/>
          <w:tab w:val="left" w:pos="6237"/>
        </w:tabs>
        <w:ind w:right="-335"/>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Τουμαράς</w:t>
      </w:r>
      <w:proofErr w:type="spellEnd"/>
      <w:r>
        <w:rPr>
          <w:rFonts w:ascii="Arial" w:hAnsi="Arial" w:cs="Arial"/>
          <w:sz w:val="22"/>
          <w:szCs w:val="22"/>
        </w:rPr>
        <w:t xml:space="preserve"> Βασίλειος</w:t>
      </w:r>
    </w:p>
    <w:p w:rsidR="00B54D51" w:rsidRDefault="00B54D51" w:rsidP="00B54D51">
      <w:pPr>
        <w:tabs>
          <w:tab w:val="left" w:pos="360"/>
          <w:tab w:val="left" w:pos="6237"/>
        </w:tabs>
        <w:ind w:right="-335"/>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B54D51" w:rsidRDefault="00B54D51" w:rsidP="00B54D51">
      <w:pPr>
        <w:tabs>
          <w:tab w:val="left" w:pos="360"/>
          <w:tab w:val="left" w:pos="6237"/>
        </w:tabs>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Τζουβάρας</w:t>
      </w:r>
      <w:proofErr w:type="spellEnd"/>
      <w:r>
        <w:rPr>
          <w:rFonts w:ascii="Arial" w:hAnsi="Arial" w:cs="Arial"/>
          <w:sz w:val="22"/>
          <w:szCs w:val="22"/>
        </w:rPr>
        <w:t xml:space="preserve"> Νικόλαος (αν/κό μέλος κ. </w:t>
      </w:r>
      <w:proofErr w:type="spellStart"/>
      <w:r>
        <w:rPr>
          <w:rFonts w:ascii="Arial" w:hAnsi="Arial" w:cs="Arial"/>
          <w:sz w:val="22"/>
          <w:szCs w:val="22"/>
        </w:rPr>
        <w:t>Καλλιαντάση</w:t>
      </w:r>
      <w:proofErr w:type="spellEnd"/>
      <w:r>
        <w:rPr>
          <w:rFonts w:ascii="Arial" w:hAnsi="Arial" w:cs="Arial"/>
          <w:sz w:val="22"/>
          <w:szCs w:val="22"/>
        </w:rPr>
        <w:t xml:space="preserve"> Χρήστου)                                                                                                                </w:t>
      </w:r>
    </w:p>
    <w:p w:rsidR="00B54D51" w:rsidRDefault="00B54D51" w:rsidP="00B54D51">
      <w:pPr>
        <w:tabs>
          <w:tab w:val="left" w:pos="360"/>
          <w:tab w:val="left" w:pos="6237"/>
        </w:tabs>
        <w:rPr>
          <w:rFonts w:ascii="Arial" w:hAnsi="Arial" w:cs="Arial"/>
          <w:sz w:val="22"/>
          <w:szCs w:val="22"/>
        </w:rPr>
      </w:pPr>
      <w:r>
        <w:rPr>
          <w:rFonts w:ascii="Arial" w:hAnsi="Arial" w:cs="Arial"/>
          <w:sz w:val="22"/>
          <w:szCs w:val="22"/>
        </w:rPr>
        <w:t xml:space="preserve">      5. Παπαβασιλείου Αικατερίνη</w:t>
      </w:r>
    </w:p>
    <w:p w:rsidR="00B54D51" w:rsidRDefault="00B54D51" w:rsidP="00B54D51">
      <w:pPr>
        <w:tabs>
          <w:tab w:val="left" w:pos="360"/>
          <w:tab w:val="left" w:pos="6237"/>
        </w:tabs>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Ταγκαλέγκας</w:t>
      </w:r>
      <w:proofErr w:type="spellEnd"/>
      <w:r>
        <w:rPr>
          <w:rFonts w:ascii="Arial" w:hAnsi="Arial" w:cs="Arial"/>
          <w:sz w:val="22"/>
          <w:szCs w:val="22"/>
        </w:rPr>
        <w:t xml:space="preserve"> Ιωάννης      </w:t>
      </w:r>
    </w:p>
    <w:p w:rsidR="00B54D51" w:rsidRDefault="00B54D51" w:rsidP="00B54D51">
      <w:pPr>
        <w:tabs>
          <w:tab w:val="left" w:pos="360"/>
          <w:tab w:val="left" w:pos="6237"/>
        </w:tabs>
        <w:rPr>
          <w:rFonts w:ascii="Arial" w:hAnsi="Arial" w:cs="Arial"/>
          <w:sz w:val="22"/>
          <w:szCs w:val="22"/>
        </w:rPr>
      </w:pPr>
      <w:r>
        <w:rPr>
          <w:rFonts w:ascii="Arial" w:hAnsi="Arial" w:cs="Arial"/>
          <w:sz w:val="22"/>
          <w:szCs w:val="22"/>
        </w:rPr>
        <w:t xml:space="preserve">      7.  </w:t>
      </w:r>
      <w:proofErr w:type="spellStart"/>
      <w:r>
        <w:rPr>
          <w:rFonts w:ascii="Arial" w:hAnsi="Arial" w:cs="Arial"/>
          <w:sz w:val="22"/>
          <w:szCs w:val="22"/>
        </w:rPr>
        <w:t>Μίχας</w:t>
      </w:r>
      <w:proofErr w:type="spellEnd"/>
      <w:r>
        <w:rPr>
          <w:rFonts w:ascii="Arial" w:hAnsi="Arial" w:cs="Arial"/>
          <w:sz w:val="22"/>
          <w:szCs w:val="22"/>
        </w:rPr>
        <w:t xml:space="preserve"> Δημήτριος  </w:t>
      </w:r>
    </w:p>
    <w:p w:rsidR="00B54D51" w:rsidRDefault="00B54D51" w:rsidP="00B54D51">
      <w:pPr>
        <w:pStyle w:val="35"/>
        <w:ind w:left="284"/>
        <w:jc w:val="both"/>
        <w:rPr>
          <w:rFonts w:ascii="Arial" w:hAnsi="Arial" w:cs="Arial"/>
          <w:sz w:val="22"/>
          <w:szCs w:val="22"/>
        </w:rPr>
      </w:pPr>
      <w:r>
        <w:rPr>
          <w:rFonts w:ascii="Arial" w:hAnsi="Arial" w:cs="Arial"/>
          <w:sz w:val="22"/>
          <w:szCs w:val="22"/>
        </w:rPr>
        <w:t xml:space="preserve">      </w:t>
      </w:r>
    </w:p>
    <w:p w:rsidR="002465A3" w:rsidRPr="00023CB9" w:rsidRDefault="002465A3" w:rsidP="00B54D51">
      <w:pPr>
        <w:pStyle w:val="35"/>
        <w:ind w:left="0"/>
        <w:jc w:val="both"/>
        <w:rPr>
          <w:rFonts w:ascii="Arial" w:hAnsi="Arial" w:cs="Arial"/>
          <w:sz w:val="22"/>
          <w:szCs w:val="22"/>
        </w:rPr>
      </w:pPr>
      <w:r w:rsidRPr="00023CB9">
        <w:rPr>
          <w:rFonts w:ascii="Arial" w:hAnsi="Arial" w:cs="Arial"/>
          <w:sz w:val="22"/>
          <w:szCs w:val="22"/>
        </w:rPr>
        <w:t xml:space="preserve">      </w:t>
      </w:r>
    </w:p>
    <w:p w:rsidR="002465A3" w:rsidRPr="00023CB9" w:rsidRDefault="002465A3" w:rsidP="002465A3">
      <w:pPr>
        <w:tabs>
          <w:tab w:val="left" w:pos="360"/>
          <w:tab w:val="left" w:pos="6237"/>
        </w:tabs>
        <w:rPr>
          <w:rFonts w:ascii="Arial" w:hAnsi="Arial" w:cs="Arial"/>
          <w:sz w:val="22"/>
          <w:szCs w:val="22"/>
        </w:rPr>
      </w:pPr>
      <w:r w:rsidRPr="00023CB9">
        <w:rPr>
          <w:rFonts w:ascii="Arial" w:hAnsi="Arial" w:cs="Arial"/>
          <w:sz w:val="22"/>
          <w:szCs w:val="22"/>
        </w:rPr>
        <w:t xml:space="preserve">                                       </w:t>
      </w:r>
    </w:p>
    <w:p w:rsidR="00E22B7A" w:rsidRDefault="00E22B7A" w:rsidP="00E22B7A">
      <w:pPr>
        <w:widowControl w:val="0"/>
        <w:tabs>
          <w:tab w:val="left" w:pos="419"/>
        </w:tabs>
        <w:suppressAutoHyphens w:val="0"/>
        <w:autoSpaceDE w:val="0"/>
        <w:autoSpaceDN w:val="0"/>
        <w:spacing w:line="251" w:lineRule="exact"/>
        <w:ind w:right="506"/>
        <w:rPr>
          <w:rFonts w:ascii="Arial" w:eastAsia="Verdana" w:hAnsi="Arial" w:cs="Arial"/>
          <w:sz w:val="22"/>
          <w:szCs w:val="22"/>
        </w:rPr>
      </w:pPr>
      <w:r w:rsidRPr="002C7059">
        <w:rPr>
          <w:rFonts w:ascii="Arial" w:eastAsia="Arial" w:hAnsi="Arial" w:cs="Arial"/>
          <w:sz w:val="22"/>
          <w:szCs w:val="22"/>
        </w:rPr>
        <w:t xml:space="preserve">      </w:t>
      </w:r>
      <w:r w:rsidR="0005139B" w:rsidRPr="009D684B">
        <w:rPr>
          <w:rFonts w:ascii="Arial" w:eastAsia="Arial" w:hAnsi="Arial" w:cs="Arial"/>
          <w:sz w:val="22"/>
          <w:szCs w:val="22"/>
        </w:rPr>
        <w:t xml:space="preserve">     Ο Πρόεδρος της Δημοτικής  Επιτροπής</w:t>
      </w:r>
      <w:r w:rsidR="0005139B" w:rsidRPr="002C7059">
        <w:rPr>
          <w:rFonts w:ascii="Arial" w:eastAsia="Arial" w:hAnsi="Arial" w:cs="Arial"/>
          <w:sz w:val="22"/>
          <w:szCs w:val="22"/>
        </w:rPr>
        <w:t xml:space="preserve"> </w:t>
      </w:r>
      <w:r w:rsidRPr="002C7059">
        <w:rPr>
          <w:rFonts w:ascii="Arial" w:eastAsia="Arial" w:hAnsi="Arial" w:cs="Arial"/>
          <w:sz w:val="22"/>
          <w:szCs w:val="22"/>
        </w:rPr>
        <w:t xml:space="preserve">  εισηγούμενος το  </w:t>
      </w:r>
      <w:r w:rsidR="00AF6ABB">
        <w:rPr>
          <w:rFonts w:ascii="Arial" w:eastAsia="Arial" w:hAnsi="Arial" w:cs="Arial"/>
          <w:sz w:val="22"/>
          <w:szCs w:val="22"/>
        </w:rPr>
        <w:t>6</w:t>
      </w:r>
      <w:r w:rsidRPr="002C7059">
        <w:rPr>
          <w:rFonts w:ascii="Arial" w:eastAsia="Arial" w:hAnsi="Arial" w:cs="Arial"/>
          <w:sz w:val="22"/>
          <w:szCs w:val="22"/>
          <w:vertAlign w:val="superscript"/>
        </w:rPr>
        <w:t>ο</w:t>
      </w:r>
      <w:r w:rsidRPr="002C7059">
        <w:rPr>
          <w:rFonts w:ascii="Arial" w:eastAsia="Arial" w:hAnsi="Arial" w:cs="Arial"/>
          <w:sz w:val="22"/>
          <w:szCs w:val="22"/>
        </w:rPr>
        <w:t xml:space="preserve"> θέμα της ημερήσιας διάταξης  έθεσε υπόψη των μελών το  </w:t>
      </w:r>
      <w:proofErr w:type="spellStart"/>
      <w:r w:rsidRPr="002C7059">
        <w:rPr>
          <w:rFonts w:ascii="Arial" w:eastAsia="Arial" w:hAnsi="Arial" w:cs="Arial"/>
          <w:sz w:val="22"/>
          <w:szCs w:val="22"/>
        </w:rPr>
        <w:t>υπ΄αριθμ</w:t>
      </w:r>
      <w:proofErr w:type="spellEnd"/>
      <w:r w:rsidRPr="002C7059">
        <w:rPr>
          <w:rFonts w:ascii="Arial" w:eastAsia="Arial" w:hAnsi="Arial" w:cs="Arial"/>
          <w:sz w:val="22"/>
          <w:szCs w:val="22"/>
        </w:rPr>
        <w:t xml:space="preserve">. </w:t>
      </w:r>
      <w:proofErr w:type="spellStart"/>
      <w:r w:rsidRPr="002C7059">
        <w:rPr>
          <w:rFonts w:ascii="Arial" w:eastAsia="Arial" w:hAnsi="Arial" w:cs="Arial"/>
          <w:sz w:val="22"/>
          <w:szCs w:val="22"/>
        </w:rPr>
        <w:t>πρωτ</w:t>
      </w:r>
      <w:proofErr w:type="spellEnd"/>
      <w:r w:rsidRPr="002C7059">
        <w:rPr>
          <w:rFonts w:ascii="Arial" w:eastAsia="Arial" w:hAnsi="Arial" w:cs="Arial"/>
          <w:sz w:val="22"/>
          <w:szCs w:val="22"/>
        </w:rPr>
        <w:t>. 1</w:t>
      </w:r>
      <w:r w:rsidR="002D6D3C">
        <w:rPr>
          <w:rFonts w:ascii="Arial" w:eastAsia="Arial" w:hAnsi="Arial" w:cs="Arial"/>
          <w:sz w:val="22"/>
          <w:szCs w:val="22"/>
        </w:rPr>
        <w:t>6</w:t>
      </w:r>
      <w:r w:rsidR="00AF6ABB">
        <w:rPr>
          <w:rFonts w:ascii="Arial" w:eastAsia="Arial" w:hAnsi="Arial" w:cs="Arial"/>
          <w:sz w:val="22"/>
          <w:szCs w:val="22"/>
        </w:rPr>
        <w:t>328</w:t>
      </w:r>
      <w:r w:rsidRPr="002C7059">
        <w:rPr>
          <w:rFonts w:ascii="Arial" w:hAnsi="Arial" w:cs="Arial"/>
          <w:sz w:val="22"/>
          <w:szCs w:val="22"/>
        </w:rPr>
        <w:t>/</w:t>
      </w:r>
      <w:r w:rsidR="00AF6ABB">
        <w:rPr>
          <w:rFonts w:ascii="Arial" w:hAnsi="Arial" w:cs="Arial"/>
          <w:sz w:val="22"/>
          <w:szCs w:val="22"/>
        </w:rPr>
        <w:t>22</w:t>
      </w:r>
      <w:r w:rsidRPr="002C7059">
        <w:rPr>
          <w:rFonts w:ascii="Arial" w:hAnsi="Arial" w:cs="Arial"/>
          <w:sz w:val="22"/>
          <w:szCs w:val="22"/>
        </w:rPr>
        <w:t xml:space="preserve">-8-2024 </w:t>
      </w:r>
      <w:r w:rsidR="0019465B" w:rsidRPr="00312292">
        <w:rPr>
          <w:rFonts w:ascii="Arial" w:hAnsi="Arial" w:cs="Arial"/>
          <w:sz w:val="22"/>
          <w:szCs w:val="22"/>
        </w:rPr>
        <w:t>έγγραφο</w:t>
      </w:r>
      <w:r w:rsidR="0019465B">
        <w:rPr>
          <w:rFonts w:ascii="Arial" w:hAnsi="Arial" w:cs="Arial"/>
          <w:sz w:val="22"/>
          <w:szCs w:val="22"/>
        </w:rPr>
        <w:t xml:space="preserve">    </w:t>
      </w:r>
      <w:r w:rsidR="0005139B">
        <w:rPr>
          <w:rFonts w:ascii="Arial" w:eastAsia="Arial" w:hAnsi="Arial" w:cs="Arial"/>
          <w:sz w:val="22"/>
          <w:szCs w:val="22"/>
        </w:rPr>
        <w:t>της Δ/</w:t>
      </w:r>
      <w:proofErr w:type="spellStart"/>
      <w:r w:rsidR="0005139B">
        <w:rPr>
          <w:rFonts w:ascii="Arial" w:eastAsia="Arial" w:hAnsi="Arial" w:cs="Arial"/>
          <w:sz w:val="22"/>
          <w:szCs w:val="22"/>
        </w:rPr>
        <w:t>νσης</w:t>
      </w:r>
      <w:proofErr w:type="spellEnd"/>
      <w:r w:rsidR="0005139B">
        <w:rPr>
          <w:rFonts w:ascii="Arial" w:eastAsia="Arial" w:hAnsi="Arial" w:cs="Arial"/>
          <w:sz w:val="22"/>
          <w:szCs w:val="22"/>
        </w:rPr>
        <w:t xml:space="preserve"> </w:t>
      </w:r>
      <w:r w:rsidR="00AF6ABB">
        <w:rPr>
          <w:rFonts w:ascii="Arial" w:eastAsia="Arial" w:hAnsi="Arial" w:cs="Arial"/>
          <w:sz w:val="22"/>
          <w:szCs w:val="22"/>
        </w:rPr>
        <w:t>Τεχνικών Υπηρεσιών</w:t>
      </w:r>
      <w:r w:rsidR="0005139B">
        <w:rPr>
          <w:rFonts w:ascii="Arial" w:eastAsia="Arial" w:hAnsi="Arial" w:cs="Arial"/>
          <w:sz w:val="22"/>
          <w:szCs w:val="22"/>
        </w:rPr>
        <w:t xml:space="preserve"> </w:t>
      </w:r>
      <w:r w:rsidR="0019465B" w:rsidRPr="009D684B">
        <w:rPr>
          <w:rFonts w:ascii="Arial" w:eastAsia="Arial" w:hAnsi="Arial" w:cs="Arial"/>
          <w:sz w:val="22"/>
          <w:szCs w:val="22"/>
        </w:rPr>
        <w:t xml:space="preserve">  </w:t>
      </w:r>
      <w:r w:rsidR="0019465B" w:rsidRPr="009D684B">
        <w:rPr>
          <w:rFonts w:ascii="Arial" w:eastAsia="Verdana" w:hAnsi="Arial" w:cs="Arial"/>
          <w:color w:val="000000"/>
          <w:sz w:val="22"/>
          <w:szCs w:val="22"/>
        </w:rPr>
        <w:t>τ</w:t>
      </w:r>
      <w:r w:rsidR="0019465B" w:rsidRPr="009D684B">
        <w:rPr>
          <w:rFonts w:ascii="Arial" w:hAnsi="Arial" w:cs="Arial"/>
          <w:sz w:val="22"/>
          <w:szCs w:val="22"/>
        </w:rPr>
        <w:t xml:space="preserve">ου Δήμου </w:t>
      </w:r>
      <w:proofErr w:type="spellStart"/>
      <w:r w:rsidR="0019465B" w:rsidRPr="009D684B">
        <w:rPr>
          <w:rFonts w:ascii="Arial" w:hAnsi="Arial" w:cs="Arial"/>
          <w:sz w:val="22"/>
          <w:szCs w:val="22"/>
        </w:rPr>
        <w:t>Λεβαδέων</w:t>
      </w:r>
      <w:proofErr w:type="spellEnd"/>
      <w:r w:rsidRPr="002C7059">
        <w:rPr>
          <w:rFonts w:ascii="Arial" w:eastAsia="Arial" w:hAnsi="Arial" w:cs="Arial"/>
          <w:sz w:val="22"/>
          <w:szCs w:val="22"/>
        </w:rPr>
        <w:t xml:space="preserve">,  </w:t>
      </w:r>
      <w:r w:rsidRPr="002C7059">
        <w:rPr>
          <w:rFonts w:ascii="Arial" w:hAnsi="Arial" w:cs="Arial"/>
          <w:sz w:val="22"/>
          <w:szCs w:val="22"/>
        </w:rPr>
        <w:t>στο</w:t>
      </w:r>
      <w:r w:rsidRPr="002C7059">
        <w:rPr>
          <w:rFonts w:ascii="Arial" w:eastAsia="Verdana" w:hAnsi="Arial" w:cs="Arial"/>
          <w:sz w:val="22"/>
          <w:szCs w:val="22"/>
        </w:rPr>
        <w:t xml:space="preserve">  οποίο αναφέρονται:</w:t>
      </w:r>
    </w:p>
    <w:p w:rsidR="00E22B7A" w:rsidRPr="002C7059" w:rsidRDefault="00E22B7A" w:rsidP="00E22B7A">
      <w:pPr>
        <w:widowControl w:val="0"/>
        <w:tabs>
          <w:tab w:val="left" w:pos="419"/>
        </w:tabs>
        <w:suppressAutoHyphens w:val="0"/>
        <w:autoSpaceDE w:val="0"/>
        <w:autoSpaceDN w:val="0"/>
        <w:spacing w:line="251" w:lineRule="exact"/>
        <w:ind w:right="506"/>
        <w:rPr>
          <w:rFonts w:ascii="Arial" w:eastAsia="Verdana" w:hAnsi="Arial" w:cs="Arial"/>
          <w:sz w:val="22"/>
          <w:szCs w:val="22"/>
        </w:rPr>
      </w:pPr>
    </w:p>
    <w:p w:rsidR="00AF6ABB" w:rsidRPr="00AF6ABB" w:rsidRDefault="00AF6ABB" w:rsidP="00AF6ABB">
      <w:pPr>
        <w:spacing w:before="200" w:line="360" w:lineRule="auto"/>
        <w:jc w:val="both"/>
        <w:rPr>
          <w:rFonts w:ascii="Arial" w:hAnsi="Arial" w:cs="Arial"/>
          <w:b/>
          <w:sz w:val="22"/>
          <w:szCs w:val="22"/>
        </w:rPr>
      </w:pPr>
      <w:r w:rsidRPr="00AF6ABB">
        <w:rPr>
          <w:rFonts w:ascii="Arial" w:hAnsi="Arial" w:cs="Arial"/>
          <w:b/>
          <w:sz w:val="22"/>
          <w:szCs w:val="22"/>
          <w:u w:val="single"/>
        </w:rPr>
        <w:t>Α. ΙΣΤΟΡΙΚΟ</w:t>
      </w:r>
    </w:p>
    <w:p w:rsidR="00AF6ABB" w:rsidRPr="00AF6ABB" w:rsidRDefault="00AF6ABB" w:rsidP="00AF6ABB">
      <w:pPr>
        <w:spacing w:line="360" w:lineRule="auto"/>
        <w:ind w:left="284"/>
        <w:jc w:val="both"/>
        <w:rPr>
          <w:rFonts w:ascii="Arial" w:hAnsi="Arial" w:cs="Arial"/>
          <w:sz w:val="22"/>
          <w:szCs w:val="22"/>
        </w:rPr>
      </w:pPr>
      <w:r w:rsidRPr="00AF6ABB">
        <w:rPr>
          <w:rFonts w:ascii="Arial" w:hAnsi="Arial" w:cs="Arial"/>
          <w:sz w:val="22"/>
          <w:szCs w:val="22"/>
        </w:rPr>
        <w:t>Έχοντας υπόψη:</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 xml:space="preserve">Τις διατάξεις του Νόμου.4412/2016. όπως τροποποιήθηκαν, συμπληρώθηκαν και ισχύουν κατά την ημερομηνία δημοπράτησης του έργου και μετέπειτα. </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 xml:space="preserve">Τη μελέτη με </w:t>
      </w:r>
      <w:proofErr w:type="spellStart"/>
      <w:r w:rsidRPr="00AF6ABB">
        <w:rPr>
          <w:rFonts w:ascii="Arial" w:hAnsi="Arial" w:cs="Arial"/>
          <w:sz w:val="22"/>
          <w:szCs w:val="22"/>
        </w:rPr>
        <w:t>αριθμ</w:t>
      </w:r>
      <w:proofErr w:type="spellEnd"/>
      <w:r w:rsidRPr="00AF6ABB">
        <w:rPr>
          <w:rFonts w:ascii="Arial" w:hAnsi="Arial" w:cs="Arial"/>
          <w:sz w:val="22"/>
          <w:szCs w:val="22"/>
        </w:rPr>
        <w:t xml:space="preserve">. 02/2022 και τίτλο «ΑΓΡΟΤΙΚΗ ΟΔΟΠΟΙΪΑ ΣΤΗ ΘΕΣΗ ΚΑΡΥΩΤΗ» που θεωρήθηκε από την Τεχνική Υπηρεσία στις 13.01.2022 μαζί με όλα τα  τεύχη και σχέδια  που την συνοδεύουν και τη με </w:t>
      </w:r>
      <w:proofErr w:type="spellStart"/>
      <w:r w:rsidRPr="00AF6ABB">
        <w:rPr>
          <w:rFonts w:ascii="Arial" w:hAnsi="Arial" w:cs="Arial"/>
          <w:sz w:val="22"/>
          <w:szCs w:val="22"/>
        </w:rPr>
        <w:t>αριθμ</w:t>
      </w:r>
      <w:proofErr w:type="spellEnd"/>
      <w:r w:rsidRPr="00AF6ABB">
        <w:rPr>
          <w:rFonts w:ascii="Arial" w:hAnsi="Arial" w:cs="Arial"/>
          <w:sz w:val="22"/>
          <w:szCs w:val="22"/>
        </w:rPr>
        <w:t xml:space="preserve">.. 34/2022 (ΑΔΑ:628ΧΩΛΗ-  Γ6Β) απόφαση της Οικονομικής Επιτροπής με την οποία εγκρίθηκε η εν λόγω μελέτη </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lastRenderedPageBreak/>
        <w:t xml:space="preserve"> Τη με </w:t>
      </w:r>
      <w:proofErr w:type="spellStart"/>
      <w:r w:rsidRPr="00AF6ABB">
        <w:rPr>
          <w:rFonts w:ascii="Arial" w:hAnsi="Arial" w:cs="Arial"/>
          <w:sz w:val="22"/>
          <w:szCs w:val="22"/>
        </w:rPr>
        <w:t>αριθμ</w:t>
      </w:r>
      <w:proofErr w:type="spellEnd"/>
      <w:r w:rsidRPr="00AF6ABB">
        <w:rPr>
          <w:rFonts w:ascii="Arial" w:hAnsi="Arial" w:cs="Arial"/>
          <w:sz w:val="22"/>
          <w:szCs w:val="22"/>
        </w:rPr>
        <w:t xml:space="preserve">. </w:t>
      </w:r>
      <w:proofErr w:type="spellStart"/>
      <w:r w:rsidRPr="00AF6ABB">
        <w:rPr>
          <w:rFonts w:ascii="Arial" w:hAnsi="Arial" w:cs="Arial"/>
          <w:sz w:val="22"/>
          <w:szCs w:val="22"/>
        </w:rPr>
        <w:t>πρωτ</w:t>
      </w:r>
      <w:proofErr w:type="spellEnd"/>
      <w:r w:rsidRPr="00AF6ABB">
        <w:rPr>
          <w:rFonts w:ascii="Arial" w:hAnsi="Arial" w:cs="Arial"/>
          <w:sz w:val="22"/>
          <w:szCs w:val="22"/>
        </w:rPr>
        <w:t>. 4124/29.09.2022 (ΑΔΑ: 9ΕΑΣ4653ΠΓ-9Λ6) απόφαση του αρμοδίου οργάνου της Ειδικής Υπηρεσίας Εφαρμογής Παρεμβάσεων Αγροτικής Ανάπτυξης του Προγράμματος Αγροτικής Ανάπτυξης (Π.Α.Α) 2014-2020., για την ένταξη της πράξης με τίτλο: «ΑΓΡΟΤΙΚΗ ΟΔΟΠΟΙΪΑ ΣΤΟΝ ΔΗΜΟ ΛΕΒΑΔΕΩΝ» .στο Π.Α.Α. 2014-2020.</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 xml:space="preserve">Τη Σ.Α. 082/1 και συγκεκριμένα τον </w:t>
      </w:r>
      <w:proofErr w:type="spellStart"/>
      <w:r w:rsidRPr="00AF6ABB">
        <w:rPr>
          <w:rFonts w:ascii="Arial" w:hAnsi="Arial" w:cs="Arial"/>
          <w:sz w:val="22"/>
          <w:szCs w:val="22"/>
        </w:rPr>
        <w:t>ενάριθμο</w:t>
      </w:r>
      <w:proofErr w:type="spellEnd"/>
      <w:r w:rsidRPr="00AF6ABB">
        <w:rPr>
          <w:rFonts w:ascii="Arial" w:hAnsi="Arial" w:cs="Arial"/>
          <w:sz w:val="22"/>
          <w:szCs w:val="22"/>
        </w:rPr>
        <w:t xml:space="preserve"> έργου  2022ΣΕ08210039..</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 xml:space="preserve">Την απόφαση με αριθμό </w:t>
      </w:r>
      <w:proofErr w:type="spellStart"/>
      <w:r w:rsidRPr="00AF6ABB">
        <w:rPr>
          <w:rFonts w:ascii="Arial" w:hAnsi="Arial" w:cs="Arial"/>
          <w:sz w:val="22"/>
          <w:szCs w:val="22"/>
        </w:rPr>
        <w:t>πρωτ</w:t>
      </w:r>
      <w:proofErr w:type="spellEnd"/>
      <w:r w:rsidRPr="00AF6ABB">
        <w:rPr>
          <w:rFonts w:ascii="Arial" w:hAnsi="Arial" w:cs="Arial"/>
          <w:sz w:val="22"/>
          <w:szCs w:val="22"/>
        </w:rPr>
        <w:t>.: 809/14-03-2023 του αρμοδίου οργάνου: της Ειδικής Υπηρεσίας Εφαρμογής Παρεμβάσεων Αγροτικής Ανάπτυξης του Προγράμματος Αγροτικής Ανάπτυξης (Π.Α.Α) 2014-2020.,  με την οποία δόθηκε η προέγκριση δημοπράτησης του παραπάνω έργου.</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 xml:space="preserve">Την απόφαση με </w:t>
      </w:r>
      <w:proofErr w:type="spellStart"/>
      <w:r w:rsidRPr="00AF6ABB">
        <w:rPr>
          <w:rFonts w:ascii="Arial" w:hAnsi="Arial" w:cs="Arial"/>
          <w:sz w:val="22"/>
          <w:szCs w:val="22"/>
        </w:rPr>
        <w:t>αριθμ</w:t>
      </w:r>
      <w:proofErr w:type="spellEnd"/>
      <w:r w:rsidRPr="00AF6ABB">
        <w:rPr>
          <w:rFonts w:ascii="Arial" w:hAnsi="Arial" w:cs="Arial"/>
          <w:sz w:val="22"/>
          <w:szCs w:val="22"/>
        </w:rPr>
        <w:t xml:space="preserve">. 53/2023 Απόφαση του αρμοδίου οργάνου Οικονομικής Επιτροπής έγκρισης της Διακήρυξης και των λοιπών τευχών δημοπράτησης της σύμβασης του θέματος. </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 xml:space="preserve">Την απόφαση με </w:t>
      </w:r>
      <w:proofErr w:type="spellStart"/>
      <w:r w:rsidRPr="00AF6ABB">
        <w:rPr>
          <w:rFonts w:ascii="Arial" w:hAnsi="Arial" w:cs="Arial"/>
          <w:sz w:val="22"/>
          <w:szCs w:val="22"/>
        </w:rPr>
        <w:t>αριθμ</w:t>
      </w:r>
      <w:proofErr w:type="spellEnd"/>
      <w:r w:rsidRPr="00AF6ABB">
        <w:rPr>
          <w:rFonts w:ascii="Arial" w:hAnsi="Arial" w:cs="Arial"/>
          <w:sz w:val="22"/>
          <w:szCs w:val="22"/>
        </w:rPr>
        <w:t xml:space="preserve">. </w:t>
      </w:r>
      <w:proofErr w:type="spellStart"/>
      <w:r w:rsidRPr="00AF6ABB">
        <w:rPr>
          <w:rFonts w:ascii="Arial" w:hAnsi="Arial" w:cs="Arial"/>
          <w:sz w:val="22"/>
          <w:szCs w:val="22"/>
        </w:rPr>
        <w:t>πρωτ</w:t>
      </w:r>
      <w:proofErr w:type="spellEnd"/>
      <w:r w:rsidRPr="00AF6ABB">
        <w:rPr>
          <w:rFonts w:ascii="Arial" w:hAnsi="Arial" w:cs="Arial"/>
          <w:sz w:val="22"/>
          <w:szCs w:val="22"/>
        </w:rPr>
        <w:t xml:space="preserve">. 53/2023 απόφαση του αρμοδίου οργάνου: Οικονομικής Επιτροπής με την οποία ορίστηκε ως Αναθέτουσα Αρχή της σύμβασης ο Δήμος </w:t>
      </w:r>
      <w:proofErr w:type="spellStart"/>
      <w:r w:rsidRPr="00AF6ABB">
        <w:rPr>
          <w:rFonts w:ascii="Arial" w:hAnsi="Arial" w:cs="Arial"/>
          <w:sz w:val="22"/>
          <w:szCs w:val="22"/>
        </w:rPr>
        <w:t>Λεβαδέων</w:t>
      </w:r>
      <w:proofErr w:type="spellEnd"/>
      <w:r w:rsidRPr="00AF6ABB">
        <w:rPr>
          <w:rFonts w:ascii="Arial" w:hAnsi="Arial" w:cs="Arial"/>
          <w:sz w:val="22"/>
          <w:szCs w:val="22"/>
        </w:rPr>
        <w:t xml:space="preserve">, ως Προϊσταμένη Αρχή της σύμβασης η Οικονομική Επιτροπή .και ως Διευθύνουσα Υπηρεσία η Τεχνική Υπηρεσία του Δήμου </w:t>
      </w:r>
      <w:proofErr w:type="spellStart"/>
      <w:r w:rsidRPr="00AF6ABB">
        <w:rPr>
          <w:rFonts w:ascii="Arial" w:hAnsi="Arial" w:cs="Arial"/>
          <w:sz w:val="22"/>
          <w:szCs w:val="22"/>
        </w:rPr>
        <w:t>Λεβαδέων</w:t>
      </w:r>
      <w:proofErr w:type="spellEnd"/>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Το από 22-06-2023 πρακτικό ΙΙ της  Επιτροπής Διαγωνισμού με το αποτέλεσμα της διαδικασίας επιλογής, με το οποίο εισηγείται την ανάθεση της σύμβασης στο μειοδότη: «ΓΥΦΤΟΔΗΜΟΣ ΕΥΑΓΓΕΛΟΣ.» που προσέφερε τεκμαρτό ποσοστό έκπτωσης 14,24 %.</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 xml:space="preserve">Τη με </w:t>
      </w:r>
      <w:proofErr w:type="spellStart"/>
      <w:r w:rsidRPr="00AF6ABB">
        <w:rPr>
          <w:rFonts w:ascii="Arial" w:hAnsi="Arial" w:cs="Arial"/>
          <w:sz w:val="22"/>
          <w:szCs w:val="22"/>
        </w:rPr>
        <w:t>αριθμ</w:t>
      </w:r>
      <w:proofErr w:type="spellEnd"/>
      <w:r w:rsidRPr="00AF6ABB">
        <w:rPr>
          <w:rFonts w:ascii="Arial" w:hAnsi="Arial" w:cs="Arial"/>
          <w:sz w:val="22"/>
          <w:szCs w:val="22"/>
        </w:rPr>
        <w:t xml:space="preserve">. 104/2023 απόφαση του αρμοδίου οργάνου: Οικονομική Επιτροπή με την οποία εγκρίθηκε το αποτέλεσμα της διαδικασίας επιλογής αναδόχου κατασκευής του έργου και η ανάδειξη του οικονομικού φορέα: «ΓΥΦΤΟΔΗΜΟΣ ΕΥΑΓΓΕΛΟΣ.»  ως προσωρινού αναδόχου. </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 xml:space="preserve">Τη με </w:t>
      </w:r>
      <w:proofErr w:type="spellStart"/>
      <w:r w:rsidRPr="00AF6ABB">
        <w:rPr>
          <w:rFonts w:ascii="Arial" w:hAnsi="Arial" w:cs="Arial"/>
          <w:sz w:val="22"/>
          <w:szCs w:val="22"/>
        </w:rPr>
        <w:t>αριθμ</w:t>
      </w:r>
      <w:proofErr w:type="spellEnd"/>
      <w:r w:rsidRPr="00AF6ABB">
        <w:rPr>
          <w:rFonts w:ascii="Arial" w:hAnsi="Arial" w:cs="Arial"/>
          <w:sz w:val="22"/>
          <w:szCs w:val="22"/>
        </w:rPr>
        <w:t xml:space="preserve">. </w:t>
      </w:r>
      <w:proofErr w:type="spellStart"/>
      <w:r w:rsidRPr="00AF6ABB">
        <w:rPr>
          <w:rFonts w:ascii="Arial" w:hAnsi="Arial" w:cs="Arial"/>
          <w:sz w:val="22"/>
          <w:szCs w:val="22"/>
        </w:rPr>
        <w:t>πρωτ</w:t>
      </w:r>
      <w:proofErr w:type="spellEnd"/>
      <w:r w:rsidRPr="00AF6ABB">
        <w:rPr>
          <w:rFonts w:ascii="Arial" w:hAnsi="Arial" w:cs="Arial"/>
          <w:sz w:val="22"/>
          <w:szCs w:val="22"/>
        </w:rPr>
        <w:t>. 11663/15.06.2023 πρόσκληση του προσωρινού αναδόχου για την υποβολή δικαιολογητικών κατακύρωσης.</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Τα από 21-06-2023 κατάθεσης μέσω ΕΣΗΔΗΣ δικαιολογητικά κατακύρωσης του προσωρινού αναδόχου.</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Το από 22-06-2023 πρακτικό της Επιτροπής Διαγωνισμού περί ελέγχου δικαιολογητικών κατακύρωσης.</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 xml:space="preserve">Τη με </w:t>
      </w:r>
      <w:proofErr w:type="spellStart"/>
      <w:r w:rsidRPr="00AF6ABB">
        <w:rPr>
          <w:rFonts w:ascii="Arial" w:hAnsi="Arial" w:cs="Arial"/>
          <w:sz w:val="22"/>
          <w:szCs w:val="22"/>
        </w:rPr>
        <w:t>αριθμ</w:t>
      </w:r>
      <w:proofErr w:type="spellEnd"/>
      <w:r w:rsidRPr="00AF6ABB">
        <w:rPr>
          <w:rFonts w:ascii="Arial" w:hAnsi="Arial" w:cs="Arial"/>
          <w:sz w:val="22"/>
          <w:szCs w:val="22"/>
        </w:rPr>
        <w:t>. 146/2023 (ΑΔΑ: 6ΚΧΜΩΛΗ-51Η)  απόφαση του αρμοδίου οργάνου: Οικονομική Επιτροπή με την οποία αποφασίσθηκε η έγκριση του πρακτικού ελέγχου δικαιολογητικών προσωρινού αναδόχου της Επιτροπής Διαγωνισμού και η κατακύρωση της σύμβασης του έργου στον οικονομικό φορέα: «ΓΥΦΤΟΔΗΜΟΣ ΕΥΑΓΓΕΛΟΣ.» με τεκμαρτό ποσοστό έκπτωσης που αντιστοιχεί σε προϋπολογισμό προσφοράς 138.537,79€ χωρίς ΦΠΑ.</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 xml:space="preserve">Την </w:t>
      </w:r>
      <w:proofErr w:type="spellStart"/>
      <w:r w:rsidRPr="00AF6ABB">
        <w:rPr>
          <w:rFonts w:ascii="Arial" w:hAnsi="Arial" w:cs="Arial"/>
          <w:sz w:val="22"/>
          <w:szCs w:val="22"/>
        </w:rPr>
        <w:t>υπ΄</w:t>
      </w:r>
      <w:proofErr w:type="spellEnd"/>
      <w:r w:rsidRPr="00AF6ABB">
        <w:rPr>
          <w:rFonts w:ascii="Arial" w:hAnsi="Arial" w:cs="Arial"/>
          <w:sz w:val="22"/>
          <w:szCs w:val="22"/>
        </w:rPr>
        <w:t xml:space="preserve"> αριθμό 54468/25.07.2023 (ΑΔΑ: ΨΙ3ΡΟΡ10-2ΩΞ) απόφαση του Γραμματέα της Αποκεντρωμένης Διοίκησης Θεσσαλίας - Στερεάς Ελλάδας ελέγχου της νομιμότητας της 146/2023 (ΑΔΑ: 6ΚΧΜΩΛΗ-51Η)  απόφασης της: Οικονομικής Επιτροπής</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lastRenderedPageBreak/>
        <w:t xml:space="preserve">Τη με </w:t>
      </w:r>
      <w:proofErr w:type="spellStart"/>
      <w:r w:rsidRPr="00AF6ABB">
        <w:rPr>
          <w:rFonts w:ascii="Arial" w:hAnsi="Arial" w:cs="Arial"/>
          <w:sz w:val="22"/>
          <w:szCs w:val="22"/>
        </w:rPr>
        <w:t>αριθμ</w:t>
      </w:r>
      <w:proofErr w:type="spellEnd"/>
      <w:r w:rsidRPr="00AF6ABB">
        <w:rPr>
          <w:rFonts w:ascii="Arial" w:hAnsi="Arial" w:cs="Arial"/>
          <w:sz w:val="22"/>
          <w:szCs w:val="22"/>
        </w:rPr>
        <w:t>. 17407/11.09.2023 πρόσκληση προς τον οικονομικό φορέα: «</w:t>
      </w:r>
      <w:proofErr w:type="spellStart"/>
      <w:r w:rsidRPr="00AF6ABB">
        <w:rPr>
          <w:rFonts w:ascii="Arial" w:hAnsi="Arial" w:cs="Arial"/>
          <w:sz w:val="22"/>
          <w:szCs w:val="22"/>
        </w:rPr>
        <w:t>Γυφτοδήμος</w:t>
      </w:r>
      <w:proofErr w:type="spellEnd"/>
      <w:r w:rsidRPr="00AF6ABB">
        <w:rPr>
          <w:rFonts w:ascii="Arial" w:hAnsi="Arial" w:cs="Arial"/>
          <w:sz w:val="22"/>
          <w:szCs w:val="22"/>
        </w:rPr>
        <w:t xml:space="preserve"> Ευάγγελος του Γεωργίου» για υποβολή Υ.Δ. περί </w:t>
      </w:r>
      <w:proofErr w:type="spellStart"/>
      <w:r w:rsidRPr="00AF6ABB">
        <w:rPr>
          <w:rFonts w:ascii="Arial" w:hAnsi="Arial" w:cs="Arial"/>
          <w:sz w:val="22"/>
          <w:szCs w:val="22"/>
        </w:rPr>
        <w:t>οψιγενών</w:t>
      </w:r>
      <w:proofErr w:type="spellEnd"/>
      <w:r w:rsidRPr="00AF6ABB">
        <w:rPr>
          <w:rFonts w:ascii="Arial" w:hAnsi="Arial" w:cs="Arial"/>
          <w:sz w:val="22"/>
          <w:szCs w:val="22"/>
        </w:rPr>
        <w:t xml:space="preserve"> μεταβολών σύμφωνα με το άρθρο 4.2 ε iv  της διακήρυξης.</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Την από 02/10/2023 ΥΔ του οικονομικού φορέα: με την επωνυμία «</w:t>
      </w:r>
      <w:proofErr w:type="spellStart"/>
      <w:r w:rsidRPr="00AF6ABB">
        <w:rPr>
          <w:rFonts w:ascii="Arial" w:hAnsi="Arial" w:cs="Arial"/>
          <w:sz w:val="22"/>
          <w:szCs w:val="22"/>
        </w:rPr>
        <w:t>Γυφτοδήμος</w:t>
      </w:r>
      <w:proofErr w:type="spellEnd"/>
      <w:r w:rsidRPr="00AF6ABB">
        <w:rPr>
          <w:rFonts w:ascii="Arial" w:hAnsi="Arial" w:cs="Arial"/>
          <w:sz w:val="22"/>
          <w:szCs w:val="22"/>
        </w:rPr>
        <w:t xml:space="preserve"> Ευάγγελος του Γεωργίου» στην οποία δηλώνεται ότι δεν έχουν επέλθει στο πρόσωπό του </w:t>
      </w:r>
      <w:proofErr w:type="spellStart"/>
      <w:r w:rsidRPr="00AF6ABB">
        <w:rPr>
          <w:rFonts w:ascii="Arial" w:hAnsi="Arial" w:cs="Arial"/>
          <w:sz w:val="22"/>
          <w:szCs w:val="22"/>
        </w:rPr>
        <w:t>οψιγενείς</w:t>
      </w:r>
      <w:proofErr w:type="spellEnd"/>
      <w:r w:rsidRPr="00AF6ABB">
        <w:rPr>
          <w:rFonts w:ascii="Arial" w:hAnsi="Arial" w:cs="Arial"/>
          <w:sz w:val="22"/>
          <w:szCs w:val="22"/>
        </w:rPr>
        <w:t xml:space="preserve"> μεταβολές κατά την έννοια του άρθρου 104 του Ν. 4412/2016 όπως ισχύει.</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 xml:space="preserve">Την </w:t>
      </w:r>
      <w:proofErr w:type="spellStart"/>
      <w:r w:rsidRPr="00AF6ABB">
        <w:rPr>
          <w:rFonts w:ascii="Arial" w:hAnsi="Arial" w:cs="Arial"/>
          <w:sz w:val="22"/>
          <w:szCs w:val="22"/>
        </w:rPr>
        <w:t>υπ΄</w:t>
      </w:r>
      <w:proofErr w:type="spellEnd"/>
      <w:r w:rsidRPr="00AF6ABB">
        <w:rPr>
          <w:rFonts w:ascii="Arial" w:hAnsi="Arial" w:cs="Arial"/>
          <w:sz w:val="22"/>
          <w:szCs w:val="22"/>
        </w:rPr>
        <w:t xml:space="preserve"> αριθμό 13800/12.07.2023 κοινοποίηση της απόφασης κατακύρωσης στον οικονομικό φορέα: ΓΥΦΤΟΔΗΜΟ ΕΥΑΓΓΕΛΟ</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Την απόφαση με αριθμό πρωτ.:3936/08-11-23 του αρμοδίου οργάνου : της Ειδικής Υπηρεσίας Εφαρμογής Άμεσων Ενισχύσεων και Τομεακών Παρεμβάσεων του Προγράμματος Αγροτικής Ανάπτυξης (Π.Α.Α) 2014-2020., με την οποία δόθηκε η έγκρισης ανάληψης νομικής δέσμευσης του παραπάνω έργου.</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 xml:space="preserve">Την </w:t>
      </w:r>
      <w:proofErr w:type="spellStart"/>
      <w:r w:rsidRPr="00AF6ABB">
        <w:rPr>
          <w:rFonts w:ascii="Arial" w:hAnsi="Arial" w:cs="Arial"/>
          <w:sz w:val="22"/>
          <w:szCs w:val="22"/>
        </w:rPr>
        <w:t>υπ΄</w:t>
      </w:r>
      <w:proofErr w:type="spellEnd"/>
      <w:r w:rsidRPr="00AF6ABB">
        <w:rPr>
          <w:rFonts w:ascii="Arial" w:hAnsi="Arial" w:cs="Arial"/>
          <w:sz w:val="22"/>
          <w:szCs w:val="22"/>
        </w:rPr>
        <w:t xml:space="preserve"> αριθμό22219/15-11-23. πρόσκληση προς τον ανάδοχο για την υπογραφή του συμφωνητικού.</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Τα συμβατικά τεύχη της Εργολαβίας, όπως αυτά αναγράφονται στη Διακήρυξη του έργου.</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Τον προϋπολογισμό μελέτης που είναι 200.000,00 ΕΥΡΩ μαζί με το Φ.Π.Α.. Η δε μέση έκπτωση είναι 14,24.% επί των τιμών του τιμολογίου της μελέτης.</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Τα στοιχεία του φακέλου προσφοράς του υπόψη Οικονομικού φορέα και ιδιαίτερα την οικονομική προσφορά της, που αναλύεται ως εξής: (ο πίνακας διαμορφώνεται ανάλογα για προμήθεια, υπηρεσία κ.α.)</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lang w:val="en-US"/>
        </w:rPr>
        <w:t>H</w:t>
      </w:r>
      <w:r w:rsidRPr="00AF6ABB">
        <w:rPr>
          <w:rFonts w:ascii="Arial" w:hAnsi="Arial" w:cs="Arial"/>
          <w:sz w:val="22"/>
          <w:szCs w:val="22"/>
        </w:rPr>
        <w:t xml:space="preserve"> με αριθμό 23</w:t>
      </w:r>
      <w:r w:rsidRPr="00AF6ABB">
        <w:rPr>
          <w:rFonts w:ascii="Arial" w:hAnsi="Arial" w:cs="Arial"/>
          <w:sz w:val="22"/>
          <w:szCs w:val="22"/>
          <w:lang w:val="en-US"/>
        </w:rPr>
        <w:t>SYMV</w:t>
      </w:r>
      <w:r w:rsidRPr="00AF6ABB">
        <w:rPr>
          <w:rFonts w:ascii="Arial" w:hAnsi="Arial" w:cs="Arial"/>
          <w:sz w:val="22"/>
          <w:szCs w:val="22"/>
        </w:rPr>
        <w:t xml:space="preserve">013887006/23282/01-12-2023 σύμβαση κατασκευής έργου μεταξύ του Δήμου </w:t>
      </w:r>
      <w:proofErr w:type="spellStart"/>
      <w:r w:rsidRPr="00AF6ABB">
        <w:rPr>
          <w:rFonts w:ascii="Arial" w:hAnsi="Arial" w:cs="Arial"/>
          <w:sz w:val="22"/>
          <w:szCs w:val="22"/>
        </w:rPr>
        <w:t>Λεβαδέων</w:t>
      </w:r>
      <w:proofErr w:type="spellEnd"/>
      <w:r w:rsidRPr="00AF6ABB">
        <w:rPr>
          <w:rFonts w:ascii="Arial" w:hAnsi="Arial" w:cs="Arial"/>
          <w:sz w:val="22"/>
          <w:szCs w:val="22"/>
        </w:rPr>
        <w:t xml:space="preserve"> και του αναδόχου οικονομικού φορέα «</w:t>
      </w:r>
      <w:proofErr w:type="spellStart"/>
      <w:r w:rsidRPr="00AF6ABB">
        <w:rPr>
          <w:rFonts w:ascii="Arial" w:hAnsi="Arial" w:cs="Arial"/>
          <w:sz w:val="22"/>
          <w:szCs w:val="22"/>
        </w:rPr>
        <w:t>Γυφτοδήμος</w:t>
      </w:r>
      <w:proofErr w:type="spellEnd"/>
      <w:r w:rsidRPr="00AF6ABB">
        <w:rPr>
          <w:rFonts w:ascii="Arial" w:hAnsi="Arial" w:cs="Arial"/>
          <w:sz w:val="22"/>
          <w:szCs w:val="22"/>
        </w:rPr>
        <w:t xml:space="preserve"> Ευάγγελος του Γεωργίου», συνολικού ποσού 171.786,86€ με ΦΠΑ, με μέση τεκμαρτή έκπτωση 14,24%, ποσό που αναλύεται ως εξής</w:t>
      </w:r>
    </w:p>
    <w:tbl>
      <w:tblPr>
        <w:tblW w:w="6734" w:type="dxa"/>
        <w:tblInd w:w="1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60"/>
        <w:gridCol w:w="3474"/>
      </w:tblGrid>
      <w:tr w:rsidR="00AF6ABB" w:rsidRPr="00AF6ABB" w:rsidTr="003B0CEB">
        <w:tc>
          <w:tcPr>
            <w:tcW w:w="3260"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Δαπάνη εργασιών</w:t>
            </w:r>
          </w:p>
        </w:tc>
        <w:tc>
          <w:tcPr>
            <w:tcW w:w="3474"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 xml:space="preserve">  97.921,57</w:t>
            </w:r>
          </w:p>
        </w:tc>
      </w:tr>
      <w:tr w:rsidR="00AF6ABB" w:rsidRPr="00AF6ABB" w:rsidTr="003B0CEB">
        <w:tc>
          <w:tcPr>
            <w:tcW w:w="3260"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ΓΕ και ΟΕ 18%</w:t>
            </w:r>
          </w:p>
        </w:tc>
        <w:tc>
          <w:tcPr>
            <w:tcW w:w="3474"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 xml:space="preserve">  17.625,88</w:t>
            </w:r>
          </w:p>
        </w:tc>
      </w:tr>
      <w:tr w:rsidR="00AF6ABB" w:rsidRPr="00AF6ABB" w:rsidTr="003B0CEB">
        <w:tc>
          <w:tcPr>
            <w:tcW w:w="3260"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ΜΕΡΙΚΟ ΣΥΝΟΛΟ</w:t>
            </w:r>
          </w:p>
        </w:tc>
        <w:tc>
          <w:tcPr>
            <w:tcW w:w="3474"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115.547,45</w:t>
            </w:r>
          </w:p>
        </w:tc>
      </w:tr>
      <w:tr w:rsidR="00AF6ABB" w:rsidRPr="00AF6ABB" w:rsidTr="003B0CEB">
        <w:tc>
          <w:tcPr>
            <w:tcW w:w="3260"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Απρόβλεπτα  15.%</w:t>
            </w:r>
          </w:p>
        </w:tc>
        <w:tc>
          <w:tcPr>
            <w:tcW w:w="3474"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 xml:space="preserve">  17.332,12</w:t>
            </w:r>
          </w:p>
        </w:tc>
      </w:tr>
      <w:tr w:rsidR="00AF6ABB" w:rsidRPr="00AF6ABB" w:rsidTr="003B0CEB">
        <w:tc>
          <w:tcPr>
            <w:tcW w:w="3260"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ΜΕΡΙΚΟ ΣΥΝΟΛΟ</w:t>
            </w:r>
          </w:p>
        </w:tc>
        <w:tc>
          <w:tcPr>
            <w:tcW w:w="3474"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132.879,57</w:t>
            </w:r>
          </w:p>
        </w:tc>
      </w:tr>
      <w:tr w:rsidR="00AF6ABB" w:rsidRPr="00AF6ABB" w:rsidTr="003B0CEB">
        <w:tc>
          <w:tcPr>
            <w:tcW w:w="3260"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 xml:space="preserve">Απολογιστικά </w:t>
            </w:r>
            <w:proofErr w:type="spellStart"/>
            <w:r w:rsidRPr="00AF6ABB">
              <w:rPr>
                <w:rFonts w:ascii="Arial" w:hAnsi="Arial" w:cs="Arial"/>
                <w:sz w:val="22"/>
                <w:szCs w:val="22"/>
              </w:rPr>
              <w:t>χωρις</w:t>
            </w:r>
            <w:proofErr w:type="spellEnd"/>
            <w:r w:rsidRPr="00AF6ABB">
              <w:rPr>
                <w:rFonts w:ascii="Arial" w:hAnsi="Arial" w:cs="Arial"/>
                <w:sz w:val="22"/>
                <w:szCs w:val="22"/>
              </w:rPr>
              <w:t xml:space="preserve">  ΓΕ &amp; ΟΕ</w:t>
            </w:r>
          </w:p>
        </w:tc>
        <w:tc>
          <w:tcPr>
            <w:tcW w:w="3474"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 xml:space="preserve">    1.520,00</w:t>
            </w:r>
          </w:p>
        </w:tc>
      </w:tr>
      <w:tr w:rsidR="00AF6ABB" w:rsidRPr="00AF6ABB" w:rsidTr="003B0CEB">
        <w:tc>
          <w:tcPr>
            <w:tcW w:w="3260"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 xml:space="preserve">Αναθεώρηση τιμών </w:t>
            </w:r>
          </w:p>
        </w:tc>
        <w:tc>
          <w:tcPr>
            <w:tcW w:w="3474"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 xml:space="preserve">    4.138,22</w:t>
            </w:r>
          </w:p>
        </w:tc>
      </w:tr>
      <w:tr w:rsidR="00AF6ABB" w:rsidRPr="00AF6ABB" w:rsidTr="003B0CEB">
        <w:tc>
          <w:tcPr>
            <w:tcW w:w="3260"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ΜΕΡΙΚΟ ΣΥΝΟΛΟ</w:t>
            </w:r>
          </w:p>
        </w:tc>
        <w:tc>
          <w:tcPr>
            <w:tcW w:w="3474"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138.537,79</w:t>
            </w:r>
          </w:p>
        </w:tc>
      </w:tr>
      <w:tr w:rsidR="00AF6ABB" w:rsidRPr="00AF6ABB" w:rsidTr="003B0CEB">
        <w:tc>
          <w:tcPr>
            <w:tcW w:w="3260"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 xml:space="preserve">Δαπάνη Φ.Π.Α. </w:t>
            </w:r>
          </w:p>
        </w:tc>
        <w:tc>
          <w:tcPr>
            <w:tcW w:w="3474"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 xml:space="preserve">   33.249,07</w:t>
            </w:r>
          </w:p>
        </w:tc>
      </w:tr>
      <w:tr w:rsidR="00AF6ABB" w:rsidRPr="00AF6ABB" w:rsidTr="003B0CEB">
        <w:tc>
          <w:tcPr>
            <w:tcW w:w="3260"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ΓΕΝΙΚΟ ΣΥΝΟΛΟ</w:t>
            </w:r>
          </w:p>
        </w:tc>
        <w:tc>
          <w:tcPr>
            <w:tcW w:w="3474" w:type="dxa"/>
          </w:tcPr>
          <w:p w:rsidR="00AF6ABB" w:rsidRPr="00AF6ABB" w:rsidRDefault="00AF6ABB" w:rsidP="003B0CEB">
            <w:pPr>
              <w:tabs>
                <w:tab w:val="left" w:pos="851"/>
              </w:tabs>
              <w:spacing w:line="360" w:lineRule="auto"/>
              <w:ind w:left="284"/>
              <w:jc w:val="both"/>
              <w:rPr>
                <w:rFonts w:ascii="Arial" w:hAnsi="Arial" w:cs="Arial"/>
                <w:sz w:val="22"/>
                <w:szCs w:val="22"/>
              </w:rPr>
            </w:pPr>
            <w:r w:rsidRPr="00AF6ABB">
              <w:rPr>
                <w:rFonts w:ascii="Arial" w:hAnsi="Arial" w:cs="Arial"/>
                <w:sz w:val="22"/>
                <w:szCs w:val="22"/>
              </w:rPr>
              <w:t>171.786,86</w:t>
            </w:r>
          </w:p>
        </w:tc>
      </w:tr>
    </w:tbl>
    <w:p w:rsidR="00AF6ABB" w:rsidRPr="00AF6ABB" w:rsidRDefault="00AF6ABB" w:rsidP="00AF6ABB">
      <w:pPr>
        <w:tabs>
          <w:tab w:val="left" w:pos="851"/>
        </w:tabs>
        <w:spacing w:line="360" w:lineRule="auto"/>
        <w:ind w:left="284"/>
        <w:jc w:val="both"/>
        <w:rPr>
          <w:rFonts w:ascii="Arial" w:hAnsi="Arial" w:cs="Arial"/>
          <w:sz w:val="22"/>
          <w:szCs w:val="22"/>
        </w:rPr>
      </w:pP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Τους όρους του αντίστοιχου άρθρου της Διακήρυξης του έργου σχετικά με την υπογραφή της σύμβασης εκτέλεσης του έργου και ιδιαιτέρως του άρθρου της Διακήρυξης με την επισήμανση των κρίσιμων συμβατικών όρων και τη διοίκηση του έργου.</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Η προθεσμία περαίωσης σύμφωνα με την ως άνω σύμβαση είναι δώδεκα (12) μήνες από την υπογραφή της, ήτοι έως 29-11-2024.</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Ο με αριθμό 24314/18-12-2023 Ορισμός Επιβλέποντος με τον οποίο ορίστηκε η Πολιτικός Μηχανικός Π.Ε. ΜΑΡΙΔΑΚΗ ΔΕΣΠΟΙΝΑ ως Επιβλέπουσα του έργου.</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 xml:space="preserve">Την με </w:t>
      </w:r>
      <w:proofErr w:type="spellStart"/>
      <w:r w:rsidRPr="00AF6ABB">
        <w:rPr>
          <w:rFonts w:ascii="Arial" w:hAnsi="Arial" w:cs="Arial"/>
          <w:sz w:val="22"/>
          <w:szCs w:val="22"/>
        </w:rPr>
        <w:t>αριθμ</w:t>
      </w:r>
      <w:proofErr w:type="spellEnd"/>
      <w:r w:rsidRPr="00AF6ABB">
        <w:rPr>
          <w:rFonts w:ascii="Arial" w:hAnsi="Arial" w:cs="Arial"/>
          <w:sz w:val="22"/>
          <w:szCs w:val="22"/>
        </w:rPr>
        <w:t>. 13077/02-07-2024 εισήγηση στο Τεχνικό Συμβούλιο Δημοσίων Έργων Π.Ε. Βοιωτίας</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Το 5</w:t>
      </w:r>
      <w:r w:rsidRPr="00AF6ABB">
        <w:rPr>
          <w:rFonts w:ascii="Arial" w:hAnsi="Arial" w:cs="Arial"/>
          <w:sz w:val="22"/>
          <w:szCs w:val="22"/>
          <w:vertAlign w:val="superscript"/>
        </w:rPr>
        <w:t>ο</w:t>
      </w:r>
      <w:r w:rsidRPr="00AF6ABB">
        <w:rPr>
          <w:rFonts w:ascii="Arial" w:hAnsi="Arial" w:cs="Arial"/>
          <w:sz w:val="22"/>
          <w:szCs w:val="22"/>
        </w:rPr>
        <w:t xml:space="preserve"> Πρακτικό/30-07-2024 στο οποίο δόθηκε θετική Γνωμοδότηση περί έγκρισης 1ου Ανακεφαλαιωτικού Πίνακα Εργασιών (ΑΠΕ) και 1ου Πρωτόκολλου Κανονισμού Τιμών Μονάδος Νέων Εργασιών (ΠΚΤΜΝΕ)του έργου «ΑΓΡΟΤΙΚΗ ΟΔΟΠΟΙΪΑ ΣΤΗ ΘΕΣΗ ΚΑΡΥΩΤΗ»</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 xml:space="preserve">Το </w:t>
      </w:r>
      <w:proofErr w:type="spellStart"/>
      <w:r w:rsidRPr="00AF6ABB">
        <w:rPr>
          <w:rFonts w:ascii="Arial" w:hAnsi="Arial" w:cs="Arial"/>
          <w:sz w:val="22"/>
          <w:szCs w:val="22"/>
        </w:rPr>
        <w:t>υπ΄αριθμ</w:t>
      </w:r>
      <w:proofErr w:type="spellEnd"/>
      <w:r w:rsidRPr="00AF6ABB">
        <w:rPr>
          <w:rFonts w:ascii="Arial" w:hAnsi="Arial" w:cs="Arial"/>
          <w:sz w:val="22"/>
          <w:szCs w:val="22"/>
        </w:rPr>
        <w:t xml:space="preserve">. 15868/09-08-2024 αίτημα προέγκρισης της Υπηρεσίας </w:t>
      </w:r>
      <w:proofErr w:type="spellStart"/>
      <w:r w:rsidRPr="00AF6ABB">
        <w:rPr>
          <w:rFonts w:ascii="Arial" w:hAnsi="Arial" w:cs="Arial"/>
          <w:sz w:val="22"/>
          <w:szCs w:val="22"/>
        </w:rPr>
        <w:t>πουαφορούσε</w:t>
      </w:r>
      <w:proofErr w:type="spellEnd"/>
      <w:r w:rsidRPr="00AF6ABB">
        <w:rPr>
          <w:rFonts w:ascii="Arial" w:hAnsi="Arial" w:cs="Arial"/>
          <w:sz w:val="22"/>
          <w:szCs w:val="22"/>
        </w:rPr>
        <w:t xml:space="preserve"> τον 1</w:t>
      </w:r>
      <w:r w:rsidRPr="00AF6ABB">
        <w:rPr>
          <w:rFonts w:ascii="Arial" w:hAnsi="Arial" w:cs="Arial"/>
          <w:sz w:val="22"/>
          <w:szCs w:val="22"/>
          <w:vertAlign w:val="superscript"/>
        </w:rPr>
        <w:t>ο</w:t>
      </w:r>
      <w:r w:rsidRPr="00AF6ABB">
        <w:rPr>
          <w:rFonts w:ascii="Arial" w:hAnsi="Arial" w:cs="Arial"/>
          <w:sz w:val="22"/>
          <w:szCs w:val="22"/>
        </w:rPr>
        <w:t xml:space="preserve"> ΑΠΕ του έργου προς το Υπουργείο Αγροτικής Ανάπτυξης και Τροφίμων.</w:t>
      </w:r>
    </w:p>
    <w:p w:rsidR="00AF6ABB" w:rsidRPr="00AF6ABB" w:rsidRDefault="00AF6ABB" w:rsidP="00AF6ABB">
      <w:pPr>
        <w:numPr>
          <w:ilvl w:val="0"/>
          <w:numId w:val="26"/>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 xml:space="preserve">Την </w:t>
      </w:r>
      <w:proofErr w:type="spellStart"/>
      <w:r w:rsidRPr="00AF6ABB">
        <w:rPr>
          <w:rFonts w:ascii="Arial" w:hAnsi="Arial" w:cs="Arial"/>
          <w:sz w:val="22"/>
          <w:szCs w:val="22"/>
        </w:rPr>
        <w:t>υπ΄αριθμ</w:t>
      </w:r>
      <w:proofErr w:type="spellEnd"/>
      <w:r w:rsidRPr="00AF6ABB">
        <w:rPr>
          <w:rFonts w:ascii="Arial" w:hAnsi="Arial" w:cs="Arial"/>
          <w:sz w:val="22"/>
          <w:szCs w:val="22"/>
        </w:rPr>
        <w:t>. 3500/21-08-2024 Προέγκριση 1</w:t>
      </w:r>
      <w:r w:rsidRPr="00AF6ABB">
        <w:rPr>
          <w:rFonts w:ascii="Arial" w:hAnsi="Arial" w:cs="Arial"/>
          <w:sz w:val="22"/>
          <w:szCs w:val="22"/>
          <w:vertAlign w:val="superscript"/>
        </w:rPr>
        <w:t>ης</w:t>
      </w:r>
      <w:r w:rsidRPr="00AF6ABB">
        <w:rPr>
          <w:rFonts w:ascii="Arial" w:hAnsi="Arial" w:cs="Arial"/>
          <w:sz w:val="22"/>
          <w:szCs w:val="22"/>
        </w:rPr>
        <w:t xml:space="preserve"> Τροποποίησης Νομικής Δέσμευσης του 1</w:t>
      </w:r>
      <w:r w:rsidRPr="00AF6ABB">
        <w:rPr>
          <w:rFonts w:ascii="Arial" w:hAnsi="Arial" w:cs="Arial"/>
          <w:sz w:val="22"/>
          <w:szCs w:val="22"/>
          <w:vertAlign w:val="superscript"/>
        </w:rPr>
        <w:t>ου</w:t>
      </w:r>
      <w:r w:rsidRPr="00AF6ABB">
        <w:rPr>
          <w:rFonts w:ascii="Arial" w:hAnsi="Arial" w:cs="Arial"/>
          <w:sz w:val="22"/>
          <w:szCs w:val="22"/>
        </w:rPr>
        <w:t xml:space="preserve"> ΑΠΕ του έργου «ΑΓΡΟΤΙΚΗ ΟΔΟΠΟΙΪΑ ΣΤΗ ΘΕΣΗ ΚΑΡΥΩΤΗ</w:t>
      </w:r>
    </w:p>
    <w:p w:rsidR="00AF6ABB" w:rsidRPr="00AF6ABB" w:rsidRDefault="00AF6ABB" w:rsidP="00AF6ABB">
      <w:pPr>
        <w:spacing w:before="200" w:line="360" w:lineRule="auto"/>
        <w:jc w:val="both"/>
        <w:rPr>
          <w:rFonts w:ascii="Arial" w:hAnsi="Arial" w:cs="Arial"/>
          <w:b/>
          <w:sz w:val="22"/>
          <w:szCs w:val="22"/>
          <w:u w:val="single"/>
        </w:rPr>
      </w:pPr>
      <w:r w:rsidRPr="00AF6ABB">
        <w:rPr>
          <w:rFonts w:ascii="Arial" w:hAnsi="Arial" w:cs="Arial"/>
          <w:b/>
          <w:sz w:val="22"/>
          <w:szCs w:val="22"/>
          <w:u w:val="single"/>
        </w:rPr>
        <w:t>Β. ΣΥΝΤΟΜΗ ΠΕΡΙΓΡΑΦΗ ΤΟΥ ΕΡΓΟΥ</w:t>
      </w:r>
    </w:p>
    <w:p w:rsidR="00AF6ABB" w:rsidRPr="00AF6ABB" w:rsidRDefault="00AF6ABB" w:rsidP="00AF6ABB">
      <w:pPr>
        <w:spacing w:before="60" w:line="360" w:lineRule="auto"/>
        <w:ind w:firstLine="284"/>
        <w:jc w:val="both"/>
        <w:rPr>
          <w:rFonts w:ascii="Arial" w:hAnsi="Arial" w:cs="Arial"/>
          <w:sz w:val="22"/>
          <w:szCs w:val="22"/>
        </w:rPr>
      </w:pPr>
      <w:r w:rsidRPr="00AF6ABB">
        <w:rPr>
          <w:rFonts w:ascii="Arial" w:hAnsi="Arial" w:cs="Arial"/>
          <w:sz w:val="22"/>
          <w:szCs w:val="22"/>
        </w:rPr>
        <w:t xml:space="preserve">Αντικείμενο του έργου είναι η ασφαλτόστρωση τμήματος αγροτικής οδού, στη θέση “ΚΑΡΥΩΤΗ” στη Δ.Κ. </w:t>
      </w:r>
      <w:proofErr w:type="spellStart"/>
      <w:r w:rsidRPr="00AF6ABB">
        <w:rPr>
          <w:rFonts w:ascii="Arial" w:hAnsi="Arial" w:cs="Arial"/>
          <w:sz w:val="22"/>
          <w:szCs w:val="22"/>
        </w:rPr>
        <w:t>Κυριακίου</w:t>
      </w:r>
      <w:proofErr w:type="spellEnd"/>
      <w:r w:rsidRPr="00AF6ABB">
        <w:rPr>
          <w:rFonts w:ascii="Arial" w:hAnsi="Arial" w:cs="Arial"/>
          <w:sz w:val="22"/>
          <w:szCs w:val="22"/>
        </w:rPr>
        <w:t xml:space="preserve"> του Δήμου </w:t>
      </w:r>
      <w:proofErr w:type="spellStart"/>
      <w:r w:rsidRPr="00AF6ABB">
        <w:rPr>
          <w:rFonts w:ascii="Arial" w:hAnsi="Arial" w:cs="Arial"/>
          <w:sz w:val="22"/>
          <w:szCs w:val="22"/>
        </w:rPr>
        <w:t>Λεβαδέων</w:t>
      </w:r>
      <w:proofErr w:type="spellEnd"/>
      <w:r w:rsidRPr="00AF6ABB">
        <w:rPr>
          <w:rFonts w:ascii="Arial" w:hAnsi="Arial" w:cs="Arial"/>
          <w:sz w:val="22"/>
          <w:szCs w:val="22"/>
        </w:rPr>
        <w:t xml:space="preserve"> .</w:t>
      </w:r>
    </w:p>
    <w:p w:rsidR="00AF6ABB" w:rsidRPr="00AF6ABB" w:rsidRDefault="00AF6ABB" w:rsidP="00AF6ABB">
      <w:pPr>
        <w:spacing w:before="60" w:line="360" w:lineRule="auto"/>
        <w:ind w:firstLine="284"/>
        <w:jc w:val="both"/>
        <w:rPr>
          <w:rFonts w:ascii="Arial" w:hAnsi="Arial" w:cs="Arial"/>
          <w:sz w:val="22"/>
          <w:szCs w:val="22"/>
        </w:rPr>
      </w:pPr>
      <w:r w:rsidRPr="00AF6ABB">
        <w:rPr>
          <w:rFonts w:ascii="Arial" w:hAnsi="Arial" w:cs="Arial"/>
          <w:sz w:val="22"/>
          <w:szCs w:val="22"/>
        </w:rPr>
        <w:t>Το συνολικό μήκος του έργου είναι 2.000 μέτρα και το πλάτος της οδού 4,50 μέτρα</w:t>
      </w:r>
    </w:p>
    <w:p w:rsidR="00AF6ABB" w:rsidRPr="00AF6ABB" w:rsidRDefault="00AF6ABB" w:rsidP="0055341A">
      <w:pPr>
        <w:spacing w:beforeLines="120" w:line="360" w:lineRule="auto"/>
        <w:jc w:val="both"/>
        <w:rPr>
          <w:rFonts w:ascii="Arial" w:hAnsi="Arial" w:cs="Arial"/>
          <w:sz w:val="22"/>
          <w:szCs w:val="22"/>
        </w:rPr>
      </w:pPr>
      <w:r w:rsidRPr="00AF6ABB">
        <w:rPr>
          <w:rFonts w:ascii="Arial" w:hAnsi="Arial" w:cs="Arial"/>
          <w:b/>
          <w:sz w:val="22"/>
          <w:szCs w:val="22"/>
          <w:u w:val="single"/>
        </w:rPr>
        <w:t>Γ. ΧΡΗΜΑΤΟΔΟΤΗΣΗ</w:t>
      </w:r>
    </w:p>
    <w:p w:rsidR="00AF6ABB" w:rsidRPr="00AF6ABB" w:rsidRDefault="00AF6ABB" w:rsidP="00AF6ABB">
      <w:pPr>
        <w:spacing w:before="60" w:line="360" w:lineRule="auto"/>
        <w:ind w:firstLine="284"/>
        <w:jc w:val="both"/>
        <w:rPr>
          <w:rFonts w:ascii="Arial" w:hAnsi="Arial" w:cs="Arial"/>
          <w:sz w:val="22"/>
          <w:szCs w:val="22"/>
        </w:rPr>
      </w:pPr>
      <w:r w:rsidRPr="00AF6ABB">
        <w:rPr>
          <w:rFonts w:ascii="Arial" w:hAnsi="Arial" w:cs="Arial"/>
          <w:sz w:val="22"/>
          <w:szCs w:val="22"/>
        </w:rPr>
        <w:t>Το έργο χρηματοδοτείται από πιστώσεις του Ευρωπαϊκού Γεωργικού Ταμείου Αγροτικής Ανάπτυξης ΕΓΤΑΑ.</w:t>
      </w:r>
    </w:p>
    <w:p w:rsidR="00AF6ABB" w:rsidRPr="00AF6ABB" w:rsidRDefault="00AF6ABB" w:rsidP="0055341A">
      <w:pPr>
        <w:spacing w:beforeLines="120" w:line="360" w:lineRule="auto"/>
        <w:jc w:val="both"/>
        <w:rPr>
          <w:rFonts w:ascii="Arial" w:hAnsi="Arial" w:cs="Arial"/>
          <w:sz w:val="22"/>
          <w:szCs w:val="22"/>
        </w:rPr>
      </w:pPr>
      <w:r w:rsidRPr="00AF6ABB">
        <w:rPr>
          <w:rFonts w:ascii="Arial" w:hAnsi="Arial" w:cs="Arial"/>
          <w:b/>
          <w:sz w:val="22"/>
          <w:szCs w:val="22"/>
          <w:u w:val="single"/>
        </w:rPr>
        <w:t>Δ. ΣΧΕΤΙΚΑ ΜΕ ΤΟΝ 1</w:t>
      </w:r>
      <w:r w:rsidRPr="00AF6ABB">
        <w:rPr>
          <w:rFonts w:ascii="Arial" w:hAnsi="Arial" w:cs="Arial"/>
          <w:b/>
          <w:sz w:val="22"/>
          <w:szCs w:val="22"/>
          <w:u w:val="single"/>
          <w:vertAlign w:val="superscript"/>
        </w:rPr>
        <w:t xml:space="preserve">ο </w:t>
      </w:r>
      <w:r w:rsidRPr="00AF6ABB">
        <w:rPr>
          <w:rFonts w:ascii="Arial" w:hAnsi="Arial" w:cs="Arial"/>
          <w:b/>
          <w:sz w:val="22"/>
          <w:szCs w:val="22"/>
          <w:u w:val="single"/>
        </w:rPr>
        <w:t>ΑΝΑΚΕΦΑΛΑΙΩΤΙΚΟ ΠΙΝΑΚΑ ΕΡΓΑΣΙΩΝ (1</w:t>
      </w:r>
      <w:r w:rsidRPr="00AF6ABB">
        <w:rPr>
          <w:rFonts w:ascii="Arial" w:hAnsi="Arial" w:cs="Arial"/>
          <w:b/>
          <w:sz w:val="22"/>
          <w:szCs w:val="22"/>
          <w:u w:val="single"/>
          <w:vertAlign w:val="superscript"/>
        </w:rPr>
        <w:t>ος</w:t>
      </w:r>
      <w:r w:rsidRPr="00AF6ABB">
        <w:rPr>
          <w:rFonts w:ascii="Arial" w:hAnsi="Arial" w:cs="Arial"/>
          <w:b/>
          <w:sz w:val="22"/>
          <w:szCs w:val="22"/>
          <w:u w:val="single"/>
        </w:rPr>
        <w:t xml:space="preserve"> Α.Π.Ε.) &amp; 1ο ΠΡΩΤΟΚΟΛΛΟ ΚΑΝΟΝΙΣΜΟΥ ΤΙΜΩΝ ΜΟΝΑΔΟΣ ΝΕΩΝ ΕΡΓΑΣΙΩΝ (1ο ΠΚΤΜΝΕ)</w:t>
      </w:r>
    </w:p>
    <w:p w:rsidR="00AF6ABB" w:rsidRPr="00AF6ABB" w:rsidRDefault="00AF6ABB" w:rsidP="00AF6ABB">
      <w:pPr>
        <w:spacing w:before="60" w:line="360" w:lineRule="auto"/>
        <w:ind w:firstLine="284"/>
        <w:jc w:val="both"/>
        <w:rPr>
          <w:rFonts w:ascii="Arial" w:hAnsi="Arial" w:cs="Arial"/>
          <w:sz w:val="22"/>
          <w:szCs w:val="22"/>
        </w:rPr>
      </w:pPr>
      <w:r w:rsidRPr="00AF6ABB">
        <w:rPr>
          <w:rFonts w:ascii="Arial" w:hAnsi="Arial" w:cs="Arial"/>
          <w:sz w:val="22"/>
          <w:szCs w:val="22"/>
        </w:rPr>
        <w:t>Ο παρών 1ος ΑΠΕ  συντάσσεται προκειμένου:</w:t>
      </w:r>
    </w:p>
    <w:p w:rsidR="00AF6ABB" w:rsidRPr="00AF6ABB" w:rsidRDefault="00AF6ABB" w:rsidP="00AF6ABB">
      <w:pPr>
        <w:numPr>
          <w:ilvl w:val="0"/>
          <w:numId w:val="29"/>
        </w:numPr>
        <w:tabs>
          <w:tab w:val="clear" w:pos="0"/>
          <w:tab w:val="left" w:pos="851"/>
        </w:tabs>
        <w:suppressAutoHyphens w:val="0"/>
        <w:spacing w:line="360" w:lineRule="auto"/>
        <w:ind w:firstLine="284"/>
        <w:jc w:val="both"/>
        <w:rPr>
          <w:rFonts w:ascii="Arial" w:hAnsi="Arial" w:cs="Arial"/>
          <w:sz w:val="22"/>
          <w:szCs w:val="22"/>
        </w:rPr>
      </w:pPr>
      <w:r w:rsidRPr="00AF6ABB">
        <w:rPr>
          <w:rFonts w:ascii="Arial" w:hAnsi="Arial" w:cs="Arial"/>
          <w:sz w:val="22"/>
          <w:szCs w:val="22"/>
        </w:rPr>
        <w:t xml:space="preserve">Να συμπεριληφθούν αυξομειώσεις των ποσοτήτων  των συμβατικών εργασιών, σύμφωνα με τις ανάγκες που  προέκυψαν κατά τη διάρκεια εκτέλεσης των εργασιών και τις ακριβέστερες </w:t>
      </w:r>
      <w:proofErr w:type="spellStart"/>
      <w:r w:rsidRPr="00AF6ABB">
        <w:rPr>
          <w:rFonts w:ascii="Arial" w:hAnsi="Arial" w:cs="Arial"/>
          <w:sz w:val="22"/>
          <w:szCs w:val="22"/>
        </w:rPr>
        <w:t>προμετρήσεις</w:t>
      </w:r>
      <w:proofErr w:type="spellEnd"/>
      <w:r w:rsidRPr="00AF6ABB">
        <w:rPr>
          <w:rFonts w:ascii="Arial" w:hAnsi="Arial" w:cs="Arial"/>
          <w:sz w:val="22"/>
          <w:szCs w:val="22"/>
        </w:rPr>
        <w:t>.</w:t>
      </w:r>
    </w:p>
    <w:p w:rsidR="00AF6ABB" w:rsidRPr="00AF6ABB" w:rsidRDefault="00AF6ABB" w:rsidP="00AF6ABB">
      <w:pPr>
        <w:tabs>
          <w:tab w:val="left" w:pos="851"/>
        </w:tabs>
        <w:spacing w:before="60" w:line="360" w:lineRule="auto"/>
        <w:jc w:val="both"/>
        <w:rPr>
          <w:rFonts w:ascii="Arial" w:hAnsi="Arial" w:cs="Arial"/>
          <w:sz w:val="22"/>
          <w:szCs w:val="22"/>
        </w:rPr>
      </w:pPr>
      <w:r w:rsidRPr="00AF6ABB">
        <w:rPr>
          <w:rFonts w:ascii="Arial" w:hAnsi="Arial" w:cs="Arial"/>
          <w:sz w:val="22"/>
          <w:szCs w:val="22"/>
        </w:rPr>
        <w:tab/>
        <w:t xml:space="preserve">Για την τακτοποίηση των ανωτέρω  αυξομειώσεων των ποσοτήτων έγινε ανάλωση των δαπανών που προέκυψαν: </w:t>
      </w:r>
    </w:p>
    <w:p w:rsidR="00AF6ABB" w:rsidRPr="00AF6ABB" w:rsidRDefault="00AF6ABB" w:rsidP="00AF6ABB">
      <w:pPr>
        <w:numPr>
          <w:ilvl w:val="0"/>
          <w:numId w:val="27"/>
        </w:numPr>
        <w:suppressAutoHyphens w:val="0"/>
        <w:spacing w:before="60" w:line="360" w:lineRule="auto"/>
        <w:ind w:left="284" w:hanging="284"/>
        <w:jc w:val="both"/>
        <w:rPr>
          <w:rFonts w:ascii="Arial" w:hAnsi="Arial" w:cs="Arial"/>
          <w:sz w:val="22"/>
          <w:szCs w:val="22"/>
        </w:rPr>
      </w:pPr>
      <w:r w:rsidRPr="00AF6ABB">
        <w:rPr>
          <w:rFonts w:ascii="Arial" w:hAnsi="Arial" w:cs="Arial"/>
          <w:sz w:val="22"/>
          <w:szCs w:val="22"/>
        </w:rPr>
        <w:t>από τις αυξομειώσεις των εργασιών της Ομάδας ΧΩΜΑΤΟΥΡΓΙΚΑ – ΚΑΘΑΙΡΕΣΕΙΣ και ΤΕΧΝΙΚΕΣ ΕΡΓΑΣΙΕΣ.</w:t>
      </w:r>
    </w:p>
    <w:p w:rsidR="00AF6ABB" w:rsidRPr="00AF6ABB" w:rsidRDefault="00AF6ABB" w:rsidP="00AF6ABB">
      <w:pPr>
        <w:numPr>
          <w:ilvl w:val="0"/>
          <w:numId w:val="27"/>
        </w:numPr>
        <w:suppressAutoHyphens w:val="0"/>
        <w:spacing w:before="60" w:line="360" w:lineRule="auto"/>
        <w:ind w:left="284" w:hanging="284"/>
        <w:jc w:val="both"/>
        <w:rPr>
          <w:rFonts w:ascii="Arial" w:hAnsi="Arial" w:cs="Arial"/>
          <w:sz w:val="22"/>
          <w:szCs w:val="22"/>
        </w:rPr>
      </w:pPr>
      <w:r w:rsidRPr="00AF6ABB">
        <w:rPr>
          <w:rFonts w:ascii="Arial" w:hAnsi="Arial" w:cs="Arial"/>
          <w:sz w:val="22"/>
          <w:szCs w:val="22"/>
        </w:rPr>
        <w:lastRenderedPageBreak/>
        <w:t>από χρήση μέρους του κονδυλίου των  απροβλέπτων</w:t>
      </w:r>
    </w:p>
    <w:p w:rsidR="00AF6ABB" w:rsidRPr="00AF6ABB" w:rsidRDefault="00AF6ABB" w:rsidP="00AF6ABB">
      <w:pPr>
        <w:numPr>
          <w:ilvl w:val="0"/>
          <w:numId w:val="29"/>
        </w:numPr>
        <w:tabs>
          <w:tab w:val="clear" w:pos="0"/>
          <w:tab w:val="left" w:pos="851"/>
        </w:tabs>
        <w:suppressAutoHyphens w:val="0"/>
        <w:spacing w:before="60" w:line="360" w:lineRule="auto"/>
        <w:ind w:firstLine="284"/>
        <w:jc w:val="both"/>
        <w:rPr>
          <w:rFonts w:ascii="Arial" w:hAnsi="Arial" w:cs="Arial"/>
          <w:sz w:val="22"/>
          <w:szCs w:val="22"/>
        </w:rPr>
      </w:pPr>
      <w:r w:rsidRPr="00AF6ABB">
        <w:rPr>
          <w:rFonts w:ascii="Arial" w:hAnsi="Arial" w:cs="Arial"/>
          <w:sz w:val="22"/>
          <w:szCs w:val="22"/>
        </w:rPr>
        <w:t>Να συμπεριληφθεί το 1ο ΠΚΤΜΝΕ με τιμές μονάδος για τρείς (3) νέες εργασίες , οι οποίες κρίθηκαν αναγκαίες κατά την εκτέλεση του έργου και είναι οι εξής:</w:t>
      </w:r>
    </w:p>
    <w:p w:rsidR="00AF6ABB" w:rsidRPr="00AF6ABB" w:rsidRDefault="00AF6ABB" w:rsidP="00AF6ABB">
      <w:pPr>
        <w:numPr>
          <w:ilvl w:val="0"/>
          <w:numId w:val="27"/>
        </w:numPr>
        <w:suppressAutoHyphens w:val="0"/>
        <w:spacing w:before="60" w:line="360" w:lineRule="auto"/>
        <w:ind w:left="284" w:hanging="284"/>
        <w:jc w:val="both"/>
        <w:rPr>
          <w:rFonts w:ascii="Arial" w:hAnsi="Arial" w:cs="Arial"/>
          <w:sz w:val="22"/>
          <w:szCs w:val="22"/>
        </w:rPr>
      </w:pPr>
      <w:r w:rsidRPr="00AF6ABB">
        <w:rPr>
          <w:rFonts w:ascii="Arial" w:hAnsi="Arial" w:cs="Arial"/>
          <w:sz w:val="22"/>
          <w:szCs w:val="22"/>
        </w:rPr>
        <w:t>Κατασκευή επιχώματος. με ΝΤ1 όπως αναλυτικά περιγράφεται στο 1ο ΠΚΤΜΝΕ,</w:t>
      </w:r>
    </w:p>
    <w:p w:rsidR="00AF6ABB" w:rsidRPr="00AF6ABB" w:rsidRDefault="00AF6ABB" w:rsidP="00AF6ABB">
      <w:pPr>
        <w:numPr>
          <w:ilvl w:val="0"/>
          <w:numId w:val="27"/>
        </w:numPr>
        <w:suppressAutoHyphens w:val="0"/>
        <w:spacing w:before="60" w:line="360" w:lineRule="auto"/>
        <w:ind w:left="284" w:hanging="284"/>
        <w:jc w:val="both"/>
        <w:rPr>
          <w:rFonts w:ascii="Arial" w:hAnsi="Arial" w:cs="Arial"/>
          <w:sz w:val="22"/>
          <w:szCs w:val="22"/>
        </w:rPr>
      </w:pPr>
      <w:proofErr w:type="spellStart"/>
      <w:r w:rsidRPr="00AF6ABB">
        <w:rPr>
          <w:rFonts w:ascii="Arial" w:hAnsi="Arial" w:cs="Arial"/>
          <w:sz w:val="22"/>
          <w:szCs w:val="22"/>
        </w:rPr>
        <w:t>Προµήθεια</w:t>
      </w:r>
      <w:proofErr w:type="spellEnd"/>
      <w:r w:rsidRPr="00AF6ABB">
        <w:rPr>
          <w:rFonts w:ascii="Arial" w:hAnsi="Arial" w:cs="Arial"/>
          <w:sz w:val="22"/>
          <w:szCs w:val="22"/>
        </w:rPr>
        <w:t xml:space="preserve"> δανείων. Δάνεια θραυστών  επίλεκτων υλικών Κατηγορίας  Ε4 με ΝΤ2, όπως αναλυτικά περιγράφεται στο 1ο ΠΚΤΜΝΕ,</w:t>
      </w:r>
    </w:p>
    <w:p w:rsidR="00AF6ABB" w:rsidRPr="00AF6ABB" w:rsidRDefault="00AF6ABB" w:rsidP="00AF6ABB">
      <w:pPr>
        <w:numPr>
          <w:ilvl w:val="0"/>
          <w:numId w:val="27"/>
        </w:numPr>
        <w:suppressAutoHyphens w:val="0"/>
        <w:spacing w:before="60" w:line="360" w:lineRule="auto"/>
        <w:ind w:left="284" w:hanging="284"/>
        <w:jc w:val="both"/>
        <w:rPr>
          <w:rFonts w:ascii="Arial" w:hAnsi="Arial" w:cs="Arial"/>
          <w:sz w:val="22"/>
          <w:szCs w:val="22"/>
        </w:rPr>
      </w:pPr>
      <w:r w:rsidRPr="00AF6ABB">
        <w:rPr>
          <w:rFonts w:ascii="Arial" w:hAnsi="Arial" w:cs="Arial"/>
          <w:sz w:val="22"/>
          <w:szCs w:val="22"/>
        </w:rPr>
        <w:t xml:space="preserve">Κατασκευή </w:t>
      </w:r>
      <w:proofErr w:type="spellStart"/>
      <w:r w:rsidRPr="00AF6ABB">
        <w:rPr>
          <w:rFonts w:ascii="Arial" w:hAnsi="Arial" w:cs="Arial"/>
          <w:sz w:val="22"/>
          <w:szCs w:val="22"/>
        </w:rPr>
        <w:t>συµπυκνωµένου</w:t>
      </w:r>
      <w:proofErr w:type="spellEnd"/>
      <w:r w:rsidRPr="00AF6ABB">
        <w:rPr>
          <w:rFonts w:ascii="Arial" w:hAnsi="Arial" w:cs="Arial"/>
          <w:sz w:val="22"/>
          <w:szCs w:val="22"/>
        </w:rPr>
        <w:t xml:space="preserve"> </w:t>
      </w:r>
      <w:proofErr w:type="spellStart"/>
      <w:r w:rsidRPr="00AF6ABB">
        <w:rPr>
          <w:rFonts w:ascii="Arial" w:hAnsi="Arial" w:cs="Arial"/>
          <w:sz w:val="22"/>
          <w:szCs w:val="22"/>
        </w:rPr>
        <w:t>επιχώµατος</w:t>
      </w:r>
      <w:proofErr w:type="spellEnd"/>
      <w:r w:rsidRPr="00AF6ABB">
        <w:rPr>
          <w:rFonts w:ascii="Arial" w:hAnsi="Arial" w:cs="Arial"/>
          <w:sz w:val="22"/>
          <w:szCs w:val="22"/>
        </w:rPr>
        <w:t xml:space="preserve"> από υλικά που έχουν </w:t>
      </w:r>
      <w:proofErr w:type="spellStart"/>
      <w:r w:rsidRPr="00AF6ABB">
        <w:rPr>
          <w:rFonts w:ascii="Arial" w:hAnsi="Arial" w:cs="Arial"/>
          <w:sz w:val="22"/>
          <w:szCs w:val="22"/>
        </w:rPr>
        <w:t>προσκοµισθεί</w:t>
      </w:r>
      <w:proofErr w:type="spellEnd"/>
      <w:r w:rsidRPr="00AF6ABB">
        <w:rPr>
          <w:rFonts w:ascii="Arial" w:hAnsi="Arial" w:cs="Arial"/>
          <w:sz w:val="22"/>
          <w:szCs w:val="22"/>
        </w:rPr>
        <w:t xml:space="preserve"> επί τόπου με ΝΤ3, όπως αναλυτικά περιγράφεται στο 1ο ΠΚΤΜΝΕ.</w:t>
      </w:r>
    </w:p>
    <w:p w:rsidR="00AF6ABB" w:rsidRPr="00AF6ABB" w:rsidRDefault="00AF6ABB" w:rsidP="00AF6ABB">
      <w:pPr>
        <w:spacing w:before="200" w:line="360" w:lineRule="auto"/>
        <w:jc w:val="both"/>
        <w:rPr>
          <w:rFonts w:ascii="Arial" w:hAnsi="Arial" w:cs="Arial"/>
          <w:b/>
          <w:sz w:val="22"/>
          <w:szCs w:val="22"/>
          <w:u w:val="single"/>
        </w:rPr>
      </w:pPr>
      <w:r w:rsidRPr="00AF6ABB">
        <w:rPr>
          <w:rFonts w:ascii="Arial" w:hAnsi="Arial" w:cs="Arial"/>
          <w:b/>
          <w:sz w:val="22"/>
          <w:szCs w:val="22"/>
          <w:u w:val="single"/>
        </w:rPr>
        <w:t>Ε. ΟΙΚΟΝΟΜΙΚΟ ΑΝΤΙΚΕΙΜΕΝΟ</w:t>
      </w:r>
    </w:p>
    <w:p w:rsidR="00AF6ABB" w:rsidRPr="00AF6ABB" w:rsidRDefault="00AF6ABB" w:rsidP="00AF6ABB">
      <w:pPr>
        <w:spacing w:line="360" w:lineRule="auto"/>
        <w:ind w:firstLine="284"/>
        <w:jc w:val="both"/>
        <w:rPr>
          <w:rFonts w:ascii="Arial" w:hAnsi="Arial" w:cs="Arial"/>
          <w:sz w:val="22"/>
          <w:szCs w:val="22"/>
        </w:rPr>
      </w:pPr>
      <w:r w:rsidRPr="00AF6ABB">
        <w:rPr>
          <w:rFonts w:ascii="Arial" w:hAnsi="Arial" w:cs="Arial"/>
          <w:sz w:val="22"/>
          <w:szCs w:val="22"/>
        </w:rPr>
        <w:t>Με τον παρόντα 1</w:t>
      </w:r>
      <w:r w:rsidRPr="00AF6ABB">
        <w:rPr>
          <w:rFonts w:ascii="Arial" w:hAnsi="Arial" w:cs="Arial"/>
          <w:sz w:val="22"/>
          <w:szCs w:val="22"/>
          <w:vertAlign w:val="superscript"/>
        </w:rPr>
        <w:t>ο</w:t>
      </w:r>
      <w:r w:rsidRPr="00AF6ABB">
        <w:rPr>
          <w:rFonts w:ascii="Arial" w:hAnsi="Arial" w:cs="Arial"/>
          <w:sz w:val="22"/>
          <w:szCs w:val="22"/>
        </w:rPr>
        <w:t xml:space="preserve"> Ανακεφαλαιωτικό Πίνακα Εργασιών, η δαπάνη των συμβατικών εργασιών ανέρχεται στο ποσό των </w:t>
      </w:r>
      <w:r w:rsidRPr="00AF6ABB">
        <w:rPr>
          <w:rFonts w:ascii="Arial" w:hAnsi="Arial" w:cs="Arial"/>
          <w:b/>
          <w:sz w:val="22"/>
          <w:szCs w:val="22"/>
        </w:rPr>
        <w:t>171.786,86€,</w:t>
      </w:r>
      <w:r w:rsidRPr="00AF6ABB">
        <w:rPr>
          <w:rFonts w:ascii="Arial" w:hAnsi="Arial" w:cs="Arial"/>
          <w:sz w:val="22"/>
          <w:szCs w:val="22"/>
        </w:rPr>
        <w:t xml:space="preserve"> στο οποίο περιλαμβάνεται το ποσό των </w:t>
      </w:r>
      <w:r w:rsidRPr="00AF6ABB">
        <w:rPr>
          <w:rFonts w:ascii="Arial" w:hAnsi="Arial" w:cs="Arial"/>
          <w:b/>
          <w:sz w:val="22"/>
          <w:szCs w:val="22"/>
        </w:rPr>
        <w:t>112.608,87€</w:t>
      </w:r>
      <w:r w:rsidRPr="00AF6ABB">
        <w:rPr>
          <w:rFonts w:ascii="Arial" w:hAnsi="Arial" w:cs="Arial"/>
          <w:sz w:val="22"/>
          <w:szCs w:val="22"/>
        </w:rPr>
        <w:t xml:space="preserve"> για εργασίες, </w:t>
      </w:r>
      <w:r w:rsidRPr="00AF6ABB">
        <w:rPr>
          <w:rFonts w:ascii="Arial" w:hAnsi="Arial" w:cs="Arial"/>
          <w:b/>
          <w:sz w:val="22"/>
          <w:szCs w:val="22"/>
        </w:rPr>
        <w:t>20.269,60 €</w:t>
      </w:r>
      <w:r w:rsidRPr="00AF6ABB">
        <w:rPr>
          <w:rFonts w:ascii="Arial" w:hAnsi="Arial" w:cs="Arial"/>
          <w:sz w:val="22"/>
          <w:szCs w:val="22"/>
        </w:rPr>
        <w:t xml:space="preserve"> για ΓΕ+ΟΕ, 18%, </w:t>
      </w:r>
      <w:r w:rsidRPr="00AF6ABB">
        <w:rPr>
          <w:rFonts w:ascii="Arial" w:hAnsi="Arial" w:cs="Arial"/>
          <w:b/>
          <w:sz w:val="22"/>
          <w:szCs w:val="22"/>
        </w:rPr>
        <w:t xml:space="preserve">1.520,00 € </w:t>
      </w:r>
      <w:r w:rsidRPr="00AF6ABB">
        <w:rPr>
          <w:rFonts w:ascii="Arial" w:hAnsi="Arial" w:cs="Arial"/>
          <w:sz w:val="22"/>
          <w:szCs w:val="22"/>
        </w:rPr>
        <w:t xml:space="preserve">για απολογιστικά, </w:t>
      </w:r>
      <w:r w:rsidRPr="00AF6ABB">
        <w:rPr>
          <w:rFonts w:ascii="Arial" w:hAnsi="Arial" w:cs="Arial"/>
          <w:b/>
          <w:bCs/>
          <w:sz w:val="22"/>
          <w:szCs w:val="22"/>
        </w:rPr>
        <w:t>1.10€</w:t>
      </w:r>
      <w:r w:rsidRPr="00AF6ABB">
        <w:rPr>
          <w:rFonts w:ascii="Arial" w:hAnsi="Arial" w:cs="Arial"/>
          <w:sz w:val="22"/>
          <w:szCs w:val="22"/>
        </w:rPr>
        <w:t xml:space="preserve"> για απρόβλεπτα, </w:t>
      </w:r>
      <w:r w:rsidRPr="00AF6ABB">
        <w:rPr>
          <w:rFonts w:ascii="Arial" w:hAnsi="Arial" w:cs="Arial"/>
          <w:b/>
          <w:sz w:val="22"/>
          <w:szCs w:val="22"/>
        </w:rPr>
        <w:t>4.138,22 €</w:t>
      </w:r>
      <w:r w:rsidRPr="00AF6ABB">
        <w:rPr>
          <w:rFonts w:ascii="Arial" w:hAnsi="Arial" w:cs="Arial"/>
          <w:sz w:val="22"/>
          <w:szCs w:val="22"/>
        </w:rPr>
        <w:t xml:space="preserve"> για αναθεώρηση και </w:t>
      </w:r>
      <w:r w:rsidRPr="00AF6ABB">
        <w:rPr>
          <w:rFonts w:ascii="Arial" w:hAnsi="Arial" w:cs="Arial"/>
          <w:b/>
          <w:sz w:val="22"/>
          <w:szCs w:val="22"/>
        </w:rPr>
        <w:t>33.249,07 €</w:t>
      </w:r>
      <w:r w:rsidRPr="00AF6ABB">
        <w:rPr>
          <w:rFonts w:ascii="Arial" w:hAnsi="Arial" w:cs="Arial"/>
          <w:sz w:val="22"/>
          <w:szCs w:val="22"/>
        </w:rPr>
        <w:t xml:space="preserve"> για Φ.Π.Α.</w:t>
      </w:r>
    </w:p>
    <w:p w:rsidR="00AF6ABB" w:rsidRPr="00AF6ABB" w:rsidRDefault="00AF6ABB" w:rsidP="00AF6ABB">
      <w:pPr>
        <w:spacing w:line="360" w:lineRule="auto"/>
        <w:ind w:firstLine="284"/>
        <w:jc w:val="both"/>
        <w:rPr>
          <w:rFonts w:ascii="Arial" w:hAnsi="Arial" w:cs="Arial"/>
          <w:sz w:val="22"/>
          <w:szCs w:val="22"/>
        </w:rPr>
      </w:pPr>
      <w:r w:rsidRPr="00AF6ABB">
        <w:rPr>
          <w:rFonts w:ascii="Arial" w:hAnsi="Arial" w:cs="Arial"/>
          <w:sz w:val="22"/>
          <w:szCs w:val="22"/>
        </w:rPr>
        <w:t>Το τελικό ποσό των συμβατικών εργασιών του 1</w:t>
      </w:r>
      <w:r w:rsidRPr="00AF6ABB">
        <w:rPr>
          <w:rFonts w:ascii="Arial" w:hAnsi="Arial" w:cs="Arial"/>
          <w:sz w:val="22"/>
          <w:szCs w:val="22"/>
          <w:vertAlign w:val="superscript"/>
        </w:rPr>
        <w:t>ου</w:t>
      </w:r>
      <w:r w:rsidRPr="00AF6ABB">
        <w:rPr>
          <w:rFonts w:ascii="Arial" w:hAnsi="Arial" w:cs="Arial"/>
          <w:sz w:val="22"/>
          <w:szCs w:val="22"/>
        </w:rPr>
        <w:t xml:space="preserve"> Ανακεφαλαιωτικού Πίνακα Εργασιών ανέρχεται σε </w:t>
      </w:r>
      <w:r w:rsidRPr="00AF6ABB">
        <w:rPr>
          <w:rFonts w:ascii="Arial" w:hAnsi="Arial" w:cs="Arial"/>
          <w:b/>
          <w:sz w:val="22"/>
          <w:szCs w:val="22"/>
        </w:rPr>
        <w:t xml:space="preserve">171.786,86 € </w:t>
      </w:r>
      <w:r w:rsidRPr="00AF6ABB">
        <w:rPr>
          <w:rFonts w:ascii="Arial" w:hAnsi="Arial" w:cs="Arial"/>
          <w:sz w:val="22"/>
          <w:szCs w:val="22"/>
        </w:rPr>
        <w:t>και είναι σε ισοζύγιο σε σχέση με την συμβατική δαπάνη.</w:t>
      </w:r>
    </w:p>
    <w:p w:rsidR="00AF6ABB" w:rsidRPr="00AF6ABB" w:rsidRDefault="00AF6ABB" w:rsidP="00AF6ABB">
      <w:pPr>
        <w:spacing w:line="360" w:lineRule="auto"/>
        <w:ind w:firstLine="284"/>
        <w:jc w:val="both"/>
        <w:rPr>
          <w:rFonts w:ascii="Arial" w:hAnsi="Arial" w:cs="Arial"/>
          <w:sz w:val="22"/>
          <w:szCs w:val="22"/>
        </w:rPr>
      </w:pPr>
      <w:r w:rsidRPr="00AF6ABB">
        <w:rPr>
          <w:rFonts w:ascii="Arial" w:hAnsi="Arial" w:cs="Arial"/>
          <w:sz w:val="22"/>
          <w:szCs w:val="22"/>
        </w:rPr>
        <w:t>Ο παρών 1</w:t>
      </w:r>
      <w:r w:rsidRPr="00AF6ABB">
        <w:rPr>
          <w:rFonts w:ascii="Arial" w:hAnsi="Arial" w:cs="Arial"/>
          <w:sz w:val="22"/>
          <w:szCs w:val="22"/>
          <w:vertAlign w:val="superscript"/>
        </w:rPr>
        <w:t>ος</w:t>
      </w:r>
      <w:r w:rsidRPr="00AF6ABB">
        <w:rPr>
          <w:rFonts w:ascii="Arial" w:hAnsi="Arial" w:cs="Arial"/>
          <w:sz w:val="22"/>
          <w:szCs w:val="22"/>
        </w:rPr>
        <w:t xml:space="preserve"> Ανακεφαλαιωτικός Πίνακας Εργασιών περιλαμβάνει ανάλωση συνολικών επί έλασσον δαπανών ύψους 972,18 €, με ποσοστό 0,84%.</w:t>
      </w:r>
    </w:p>
    <w:p w:rsidR="00AF6ABB" w:rsidRPr="00AF6ABB" w:rsidRDefault="00AF6ABB" w:rsidP="00AF6ABB">
      <w:pPr>
        <w:spacing w:line="360" w:lineRule="auto"/>
        <w:ind w:firstLine="284"/>
        <w:jc w:val="both"/>
        <w:rPr>
          <w:rFonts w:ascii="Arial" w:hAnsi="Arial" w:cs="Arial"/>
          <w:sz w:val="22"/>
          <w:szCs w:val="22"/>
        </w:rPr>
      </w:pPr>
    </w:p>
    <w:p w:rsidR="00AF6ABB" w:rsidRPr="00AF6ABB" w:rsidRDefault="00AF6ABB" w:rsidP="00AF6ABB">
      <w:pPr>
        <w:spacing w:before="200" w:line="360" w:lineRule="auto"/>
        <w:jc w:val="both"/>
        <w:rPr>
          <w:rFonts w:ascii="Arial" w:hAnsi="Arial" w:cs="Arial"/>
          <w:b/>
          <w:sz w:val="22"/>
          <w:szCs w:val="22"/>
          <w:u w:val="single"/>
        </w:rPr>
      </w:pPr>
      <w:r w:rsidRPr="00AF6ABB">
        <w:rPr>
          <w:rFonts w:ascii="Arial" w:hAnsi="Arial" w:cs="Arial"/>
          <w:b/>
          <w:sz w:val="22"/>
          <w:szCs w:val="22"/>
          <w:u w:val="single"/>
        </w:rPr>
        <w:t>ΣΤ. ΠΑΡΑΤΗΡΗΣΕΙΣ</w:t>
      </w:r>
    </w:p>
    <w:p w:rsidR="00AF6ABB" w:rsidRPr="00AF6ABB" w:rsidRDefault="00AF6ABB" w:rsidP="00AF6ABB">
      <w:pPr>
        <w:spacing w:line="360" w:lineRule="auto"/>
        <w:ind w:firstLine="284"/>
        <w:jc w:val="both"/>
        <w:rPr>
          <w:rFonts w:ascii="Arial" w:hAnsi="Arial" w:cs="Arial"/>
          <w:sz w:val="22"/>
          <w:szCs w:val="22"/>
        </w:rPr>
      </w:pPr>
      <w:r w:rsidRPr="00AF6ABB">
        <w:rPr>
          <w:rFonts w:ascii="Arial" w:hAnsi="Arial" w:cs="Arial"/>
          <w:sz w:val="22"/>
          <w:szCs w:val="22"/>
        </w:rPr>
        <w:t xml:space="preserve">Με τον παρόντα 1ο Ανακεφαλαιωτικό πίνακα εργασιών και το 1ο Π.Κ.Τ.Μ.Ν.Ε. ικανοποιούνται οι προϋποθέσεις  που θέτει ο νόμος περί Δημοσίων έργων  Ν.4412/2016. Επίσης τηρούνται οι προϋποθέσεις που τίθενται από το άρθρο 156 «Ειδικά θέματα τροποποιήσεων συμβάσεων κατά την διάρκειά τους - αυξομειώσεις εργασιών - νέες εργασίες», του, καθώς και από τις  προγενέστερες Εγκυκλίους 30/10-12-2007 (με αρ. </w:t>
      </w:r>
      <w:proofErr w:type="spellStart"/>
      <w:r w:rsidRPr="00AF6ABB">
        <w:rPr>
          <w:rFonts w:ascii="Arial" w:hAnsi="Arial" w:cs="Arial"/>
          <w:sz w:val="22"/>
          <w:szCs w:val="22"/>
        </w:rPr>
        <w:t>πρωτ</w:t>
      </w:r>
      <w:proofErr w:type="spellEnd"/>
      <w:r w:rsidRPr="00AF6ABB">
        <w:rPr>
          <w:rFonts w:ascii="Arial" w:hAnsi="Arial" w:cs="Arial"/>
          <w:sz w:val="22"/>
          <w:szCs w:val="22"/>
        </w:rPr>
        <w:t xml:space="preserve">. Δ17γ/04/170/ΦΝ380) και 20/26-07-2006 (με αρ. </w:t>
      </w:r>
      <w:proofErr w:type="spellStart"/>
      <w:r w:rsidRPr="00AF6ABB">
        <w:rPr>
          <w:rFonts w:ascii="Arial" w:hAnsi="Arial" w:cs="Arial"/>
          <w:sz w:val="22"/>
          <w:szCs w:val="22"/>
        </w:rPr>
        <w:t>πρωτ</w:t>
      </w:r>
      <w:proofErr w:type="spellEnd"/>
      <w:r w:rsidRPr="00AF6ABB">
        <w:rPr>
          <w:rFonts w:ascii="Arial" w:hAnsi="Arial" w:cs="Arial"/>
          <w:sz w:val="22"/>
          <w:szCs w:val="22"/>
        </w:rPr>
        <w:t>. Δ17γ/03/114/ΦΝ443) του Υ.ΠΕ.ΧΩ.ΔΕ., και ειδικότερα η παράγραφος 4 σχετικά με την χρήση της «επί έλασσον δαπάνης» που εξοικονομείται και συγκεκριμένα:</w:t>
      </w:r>
    </w:p>
    <w:p w:rsidR="00AF6ABB" w:rsidRPr="00AF6ABB" w:rsidRDefault="00AF6ABB" w:rsidP="00AF6ABB">
      <w:pPr>
        <w:numPr>
          <w:ilvl w:val="0"/>
          <w:numId w:val="28"/>
        </w:numPr>
        <w:tabs>
          <w:tab w:val="left" w:pos="851"/>
        </w:tabs>
        <w:suppressAutoHyphens w:val="0"/>
        <w:spacing w:before="60" w:line="360" w:lineRule="auto"/>
        <w:ind w:left="0" w:firstLine="284"/>
        <w:jc w:val="both"/>
        <w:rPr>
          <w:rFonts w:ascii="Arial" w:hAnsi="Arial" w:cs="Arial"/>
          <w:sz w:val="22"/>
          <w:szCs w:val="22"/>
        </w:rPr>
      </w:pPr>
      <w:r w:rsidRPr="00AF6ABB">
        <w:rPr>
          <w:rFonts w:ascii="Arial" w:hAnsi="Arial" w:cs="Arial"/>
          <w:sz w:val="22"/>
          <w:szCs w:val="22"/>
        </w:rPr>
        <w:t>Δεν τροποποιείται το «βασικό σχέδιο», ούτε οι προδιαγραφές του έργου, όπως περιγράφεται στα συμβατικά τεύχη, ούτε  καταργείται ομάδα εργασιών της αρχικής σύμβασης.</w:t>
      </w:r>
    </w:p>
    <w:p w:rsidR="00AF6ABB" w:rsidRPr="00AF6ABB" w:rsidRDefault="00AF6ABB" w:rsidP="00AF6ABB">
      <w:pPr>
        <w:numPr>
          <w:ilvl w:val="0"/>
          <w:numId w:val="28"/>
        </w:numPr>
        <w:tabs>
          <w:tab w:val="left" w:pos="851"/>
        </w:tabs>
        <w:suppressAutoHyphens w:val="0"/>
        <w:spacing w:before="60" w:line="360" w:lineRule="auto"/>
        <w:ind w:left="0" w:firstLine="284"/>
        <w:jc w:val="both"/>
        <w:rPr>
          <w:rFonts w:ascii="Arial" w:hAnsi="Arial" w:cs="Arial"/>
          <w:sz w:val="22"/>
          <w:szCs w:val="22"/>
        </w:rPr>
      </w:pPr>
      <w:r w:rsidRPr="00AF6ABB">
        <w:rPr>
          <w:rFonts w:ascii="Arial" w:hAnsi="Arial" w:cs="Arial"/>
          <w:sz w:val="22"/>
          <w:szCs w:val="22"/>
        </w:rPr>
        <w:t>Δεν θίγεται η πληρότητα, η ποιότητα και η λειτουργικότητα του έργου.</w:t>
      </w:r>
    </w:p>
    <w:p w:rsidR="00AF6ABB" w:rsidRPr="00AF6ABB" w:rsidRDefault="00AF6ABB" w:rsidP="00AF6ABB">
      <w:pPr>
        <w:numPr>
          <w:ilvl w:val="0"/>
          <w:numId w:val="28"/>
        </w:numPr>
        <w:tabs>
          <w:tab w:val="left" w:pos="851"/>
        </w:tabs>
        <w:suppressAutoHyphens w:val="0"/>
        <w:spacing w:before="60" w:line="360" w:lineRule="auto"/>
        <w:ind w:left="0" w:firstLine="284"/>
        <w:jc w:val="both"/>
        <w:rPr>
          <w:rFonts w:ascii="Arial" w:hAnsi="Arial" w:cs="Arial"/>
          <w:sz w:val="22"/>
          <w:szCs w:val="22"/>
        </w:rPr>
      </w:pPr>
      <w:r w:rsidRPr="00AF6ABB">
        <w:rPr>
          <w:rFonts w:ascii="Arial" w:hAnsi="Arial" w:cs="Arial"/>
          <w:sz w:val="22"/>
          <w:szCs w:val="22"/>
        </w:rPr>
        <w:t xml:space="preserve">Δεν υπερβαίνει η δαπάνη αυτή, κατά τον προτεινόμενο 1ο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σύμβασης χωρίς Φ.Π.Α., αναθεώρηση τιμών και απρόβλεπτες δαπάνες. Στην αθροιστική αυτή </w:t>
      </w:r>
      <w:r w:rsidRPr="00AF6ABB">
        <w:rPr>
          <w:rFonts w:ascii="Arial" w:hAnsi="Arial" w:cs="Arial"/>
          <w:sz w:val="22"/>
          <w:szCs w:val="22"/>
        </w:rPr>
        <w:lastRenderedPageBreak/>
        <w:t>ανακεφαλαίωση λαμβάνονται υπόψη μόνο οι μεταφορές δαπάνης από μία ομάδα εργασιών σε άλλη.</w:t>
      </w:r>
    </w:p>
    <w:p w:rsidR="00AF6ABB" w:rsidRPr="00AF6ABB" w:rsidRDefault="00AF6ABB" w:rsidP="00AF6ABB">
      <w:pPr>
        <w:numPr>
          <w:ilvl w:val="0"/>
          <w:numId w:val="28"/>
        </w:numPr>
        <w:tabs>
          <w:tab w:val="left" w:pos="851"/>
        </w:tabs>
        <w:suppressAutoHyphens w:val="0"/>
        <w:spacing w:before="60" w:line="360" w:lineRule="auto"/>
        <w:ind w:left="0" w:firstLine="284"/>
        <w:jc w:val="both"/>
        <w:rPr>
          <w:rFonts w:ascii="Arial" w:hAnsi="Arial" w:cs="Arial"/>
          <w:sz w:val="22"/>
          <w:szCs w:val="22"/>
        </w:rPr>
      </w:pPr>
      <w:r w:rsidRPr="00AF6ABB">
        <w:rPr>
          <w:rFonts w:ascii="Arial" w:hAnsi="Arial" w:cs="Arial"/>
          <w:sz w:val="22"/>
          <w:szCs w:val="22"/>
        </w:rPr>
        <w:t xml:space="preserve">Γενικότερα οι επί έλασσον δαπάνες δεν αλλοιώνουν το φυσικό αντικείμενο και δεν προέρχονται από την μείωση των ποσοτήτων που προκύπτουν από περιορισμό του συμβατικού αντικειμένου ή </w:t>
      </w:r>
      <w:proofErr w:type="spellStart"/>
      <w:r w:rsidRPr="00AF6ABB">
        <w:rPr>
          <w:rFonts w:ascii="Arial" w:hAnsi="Arial" w:cs="Arial"/>
          <w:sz w:val="22"/>
          <w:szCs w:val="22"/>
        </w:rPr>
        <w:t>απομείωση</w:t>
      </w:r>
      <w:proofErr w:type="spellEnd"/>
      <w:r w:rsidRPr="00AF6ABB">
        <w:rPr>
          <w:rFonts w:ascii="Arial" w:hAnsi="Arial" w:cs="Arial"/>
          <w:sz w:val="22"/>
          <w:szCs w:val="22"/>
        </w:rPr>
        <w:t xml:space="preserve"> στοιχείων του έργου.</w:t>
      </w:r>
    </w:p>
    <w:p w:rsidR="00AF6ABB" w:rsidRPr="00AF6ABB" w:rsidRDefault="00AF6ABB" w:rsidP="00AF6ABB">
      <w:pPr>
        <w:spacing w:line="360" w:lineRule="auto"/>
        <w:ind w:firstLine="284"/>
        <w:jc w:val="both"/>
        <w:rPr>
          <w:rFonts w:ascii="Arial" w:hAnsi="Arial" w:cs="Arial"/>
          <w:sz w:val="22"/>
          <w:szCs w:val="22"/>
        </w:rPr>
      </w:pPr>
      <w:r w:rsidRPr="00AF6ABB">
        <w:rPr>
          <w:rFonts w:ascii="Arial" w:hAnsi="Arial" w:cs="Arial"/>
          <w:sz w:val="22"/>
          <w:szCs w:val="22"/>
        </w:rPr>
        <w:t>Ο ανάδοχος υπέγραψε χωρίς επιφύλαξη τον παρόντα 1ο Α.Π.Ε. και το 1ο Π.Κ.Τ.Μ.Ν.Ε.</w:t>
      </w:r>
    </w:p>
    <w:p w:rsidR="00AF6ABB" w:rsidRPr="00AF6ABB" w:rsidRDefault="00AF6ABB" w:rsidP="00AF6ABB">
      <w:pPr>
        <w:spacing w:line="360" w:lineRule="auto"/>
        <w:ind w:firstLine="284"/>
        <w:jc w:val="both"/>
        <w:rPr>
          <w:rFonts w:ascii="Arial" w:hAnsi="Arial" w:cs="Arial"/>
          <w:sz w:val="22"/>
          <w:szCs w:val="22"/>
        </w:rPr>
      </w:pPr>
    </w:p>
    <w:p w:rsidR="00AF6ABB" w:rsidRPr="00AF6ABB" w:rsidRDefault="00AF6ABB" w:rsidP="00AF6ABB">
      <w:pPr>
        <w:spacing w:line="360" w:lineRule="auto"/>
        <w:ind w:firstLine="284"/>
        <w:jc w:val="both"/>
        <w:rPr>
          <w:rFonts w:ascii="Arial" w:hAnsi="Arial" w:cs="Arial"/>
          <w:sz w:val="22"/>
          <w:szCs w:val="22"/>
        </w:rPr>
      </w:pPr>
      <w:r w:rsidRPr="00AF6ABB">
        <w:rPr>
          <w:rFonts w:ascii="Arial" w:hAnsi="Arial" w:cs="Arial"/>
          <w:sz w:val="22"/>
          <w:szCs w:val="22"/>
        </w:rPr>
        <w:t>Έχοντας υπόψη τα ανωτέρω:</w:t>
      </w:r>
    </w:p>
    <w:p w:rsidR="00AF6ABB" w:rsidRPr="00AF6ABB" w:rsidRDefault="00AF6ABB" w:rsidP="00AF6ABB">
      <w:pPr>
        <w:spacing w:line="360" w:lineRule="auto"/>
        <w:ind w:firstLine="284"/>
        <w:jc w:val="both"/>
        <w:rPr>
          <w:rFonts w:ascii="Arial" w:hAnsi="Arial" w:cs="Arial"/>
          <w:sz w:val="22"/>
          <w:szCs w:val="22"/>
        </w:rPr>
      </w:pPr>
    </w:p>
    <w:p w:rsidR="00AF6ABB" w:rsidRPr="00AF6ABB" w:rsidRDefault="00AF6ABB" w:rsidP="00AF6ABB">
      <w:pPr>
        <w:spacing w:line="360" w:lineRule="auto"/>
        <w:ind w:firstLine="284"/>
        <w:jc w:val="center"/>
        <w:rPr>
          <w:rFonts w:ascii="Arial" w:hAnsi="Arial" w:cs="Arial"/>
          <w:b/>
          <w:bCs/>
          <w:u w:val="single"/>
        </w:rPr>
      </w:pPr>
      <w:r w:rsidRPr="00AF6ABB">
        <w:rPr>
          <w:rFonts w:ascii="Arial" w:hAnsi="Arial" w:cs="Arial"/>
          <w:b/>
          <w:bCs/>
          <w:u w:val="single"/>
        </w:rPr>
        <w:t>Ε Ι Σ Η Γ Ο Υ Μ Ε Θ Α</w:t>
      </w:r>
    </w:p>
    <w:p w:rsidR="00AF6ABB" w:rsidRPr="00AF6ABB" w:rsidRDefault="00AF6ABB" w:rsidP="00AF6ABB">
      <w:pPr>
        <w:spacing w:line="360" w:lineRule="auto"/>
        <w:ind w:firstLine="284"/>
        <w:jc w:val="both"/>
        <w:rPr>
          <w:rFonts w:ascii="Arial" w:hAnsi="Arial" w:cs="Arial"/>
          <w:sz w:val="22"/>
          <w:szCs w:val="22"/>
        </w:rPr>
      </w:pPr>
    </w:p>
    <w:p w:rsidR="00AF6ABB" w:rsidRPr="00AF6ABB" w:rsidRDefault="00AF6ABB" w:rsidP="00AF6ABB">
      <w:pPr>
        <w:spacing w:line="360" w:lineRule="auto"/>
        <w:ind w:left="142"/>
        <w:jc w:val="both"/>
        <w:rPr>
          <w:rFonts w:ascii="Arial" w:hAnsi="Arial" w:cs="Arial"/>
          <w:sz w:val="22"/>
          <w:szCs w:val="22"/>
        </w:rPr>
      </w:pPr>
      <w:r w:rsidRPr="00AF6ABB">
        <w:rPr>
          <w:rFonts w:ascii="Arial" w:hAnsi="Arial" w:cs="Arial"/>
          <w:sz w:val="22"/>
          <w:szCs w:val="22"/>
        </w:rPr>
        <w:t>Την Έγκριση του 1ου Ανακεφαλαιωτικού Πίνακα Εργασιών (ΑΠΕ) και 1ου  Πρωτόκολλου Κανονισμού Τιμών Μονάδος Νέων Εργασιών (ΠΚΤΜΝΕ)του έργου «ΑΓΡΟΤΙΚΗ ΟΔΟΠΟΙΪΑ ΣΤΗ ΘΕΣΗ ΚΑΡΥΩΤΗ» που βρίσκεται σε ισοζύγιο σε σχέση με την συνολική δαπάνη της αρχικής σύμβασης.</w:t>
      </w:r>
    </w:p>
    <w:p w:rsidR="0005139B" w:rsidRDefault="0005139B" w:rsidP="0005139B">
      <w:pPr>
        <w:jc w:val="both"/>
        <w:rPr>
          <w:rFonts w:ascii="Tahoma" w:hAnsi="Tahoma" w:cs="Tahoma"/>
          <w:i/>
          <w:spacing w:val="-3"/>
          <w:sz w:val="22"/>
          <w:szCs w:val="22"/>
        </w:rPr>
      </w:pPr>
    </w:p>
    <w:p w:rsidR="006557F3" w:rsidRPr="00733135" w:rsidRDefault="00CE6511" w:rsidP="00CD2FEE">
      <w:pPr>
        <w:rPr>
          <w:rFonts w:ascii="Arial" w:hAnsi="Arial" w:cs="Arial"/>
          <w:sz w:val="22"/>
          <w:szCs w:val="22"/>
        </w:rPr>
      </w:pPr>
      <w:r>
        <w:t xml:space="preserve"> </w:t>
      </w:r>
      <w:r w:rsidR="00486FB6">
        <w:t xml:space="preserve"> </w:t>
      </w:r>
      <w:r w:rsidR="006557F3" w:rsidRPr="00733135">
        <w:rPr>
          <w:rFonts w:ascii="Arial" w:hAnsi="Arial" w:cs="Arial"/>
          <w:sz w:val="22"/>
          <w:szCs w:val="22"/>
        </w:rPr>
        <w:t>Στη συνέχεια ο Πρόεδρος κάλεσε τα μέλη να αποφασίσουν σχετικά.</w:t>
      </w:r>
    </w:p>
    <w:p w:rsidR="002A6ABB" w:rsidRDefault="002A6ABB"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6E1614" w:rsidRDefault="00E10218"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C35157">
        <w:rPr>
          <w:rFonts w:ascii="Arial" w:hAnsi="Arial" w:cs="Arial"/>
          <w:sz w:val="22"/>
          <w:szCs w:val="22"/>
        </w:rPr>
        <w:t xml:space="preserve"> </w:t>
      </w:r>
    </w:p>
    <w:p w:rsidR="00100901" w:rsidRPr="00C35157" w:rsidRDefault="00100901" w:rsidP="00100901">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C73577" w:rsidRPr="00C35157" w:rsidRDefault="00C73577" w:rsidP="00100901">
      <w:pPr>
        <w:ind w:hanging="432"/>
        <w:rPr>
          <w:rFonts w:ascii="Arial" w:eastAsia="Arial" w:hAnsi="Arial" w:cs="Arial"/>
          <w:b/>
          <w:kern w:val="1"/>
          <w:sz w:val="22"/>
          <w:szCs w:val="22"/>
          <w:lang w:bidi="hi-IN"/>
        </w:rPr>
      </w:pPr>
    </w:p>
    <w:p w:rsidR="00DA1974" w:rsidRPr="009D684B" w:rsidRDefault="00DA1974" w:rsidP="00DA1974">
      <w:pPr>
        <w:pStyle w:val="ad"/>
        <w:spacing w:line="288" w:lineRule="auto"/>
        <w:rPr>
          <w:rFonts w:ascii="Arial" w:hAnsi="Arial" w:cs="Arial"/>
          <w:sz w:val="22"/>
          <w:szCs w:val="22"/>
        </w:rPr>
      </w:pPr>
      <w:r w:rsidRPr="009D684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DA1974" w:rsidRPr="009D684B" w:rsidRDefault="00DA1974" w:rsidP="00DA1974">
      <w:pPr>
        <w:pStyle w:val="ad"/>
        <w:spacing w:line="288" w:lineRule="auto"/>
        <w:rPr>
          <w:rFonts w:ascii="Arial" w:hAnsi="Arial" w:cs="Arial"/>
          <w:sz w:val="22"/>
          <w:szCs w:val="22"/>
        </w:rPr>
      </w:pPr>
      <w:r w:rsidRPr="009D684B">
        <w:rPr>
          <w:rFonts w:ascii="Arial" w:hAnsi="Arial" w:cs="Arial"/>
          <w:sz w:val="22"/>
          <w:szCs w:val="22"/>
        </w:rPr>
        <w:t xml:space="preserve"> -Τις διατάξεις του </w:t>
      </w:r>
      <w:proofErr w:type="spellStart"/>
      <w:r w:rsidRPr="009D684B">
        <w:rPr>
          <w:rFonts w:ascii="Arial" w:hAnsi="Arial" w:cs="Arial"/>
          <w:sz w:val="22"/>
          <w:szCs w:val="22"/>
        </w:rPr>
        <w:t>του</w:t>
      </w:r>
      <w:proofErr w:type="spellEnd"/>
      <w:r w:rsidRPr="009D684B">
        <w:rPr>
          <w:rFonts w:ascii="Arial" w:hAnsi="Arial" w:cs="Arial"/>
          <w:sz w:val="22"/>
          <w:szCs w:val="22"/>
        </w:rPr>
        <w:t xml:space="preserve">  άρθρου 74</w:t>
      </w:r>
      <w:r w:rsidRPr="009D684B">
        <w:rPr>
          <w:rFonts w:ascii="Arial" w:hAnsi="Arial" w:cs="Arial"/>
          <w:sz w:val="22"/>
          <w:szCs w:val="22"/>
          <w:vertAlign w:val="superscript"/>
        </w:rPr>
        <w:t>Α</w:t>
      </w:r>
      <w:r w:rsidRPr="009D684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DA1974" w:rsidRDefault="00DA1974" w:rsidP="00DA1974">
      <w:pPr>
        <w:jc w:val="both"/>
        <w:rPr>
          <w:rFonts w:ascii="Arial" w:eastAsia="Verdana" w:hAnsi="Arial" w:cs="Arial"/>
          <w:color w:val="000000"/>
          <w:sz w:val="22"/>
          <w:szCs w:val="22"/>
        </w:rPr>
      </w:pPr>
      <w:r w:rsidRPr="009D684B">
        <w:rPr>
          <w:rFonts w:ascii="Arial" w:eastAsia="Tahoma" w:hAnsi="Arial" w:cs="Arial"/>
          <w:spacing w:val="-3"/>
          <w:sz w:val="22"/>
          <w:szCs w:val="22"/>
        </w:rPr>
        <w:t>-</w:t>
      </w:r>
      <w:r w:rsidRPr="009D684B">
        <w:rPr>
          <w:rFonts w:ascii="Arial" w:hAnsi="Arial" w:cs="Arial"/>
          <w:i/>
          <w:spacing w:val="-3"/>
          <w:sz w:val="22"/>
          <w:szCs w:val="22"/>
        </w:rPr>
        <w:t xml:space="preserve"> </w:t>
      </w:r>
      <w:r w:rsidRPr="009D684B">
        <w:rPr>
          <w:rFonts w:ascii="Arial" w:eastAsia="Calibri" w:hAnsi="Arial" w:cs="Arial"/>
          <w:color w:val="000000"/>
          <w:kern w:val="2"/>
          <w:sz w:val="22"/>
          <w:szCs w:val="22"/>
          <w:shd w:val="clear" w:color="auto" w:fill="FFFFFF"/>
        </w:rPr>
        <w:t xml:space="preserve">Το με αριθ. </w:t>
      </w:r>
      <w:proofErr w:type="spellStart"/>
      <w:r w:rsidRPr="009D684B">
        <w:rPr>
          <w:rFonts w:ascii="Arial" w:eastAsia="Calibri" w:hAnsi="Arial" w:cs="Arial"/>
          <w:color w:val="000000"/>
          <w:kern w:val="2"/>
          <w:sz w:val="22"/>
          <w:szCs w:val="22"/>
          <w:shd w:val="clear" w:color="auto" w:fill="FFFFFF"/>
        </w:rPr>
        <w:t>πρωτ</w:t>
      </w:r>
      <w:proofErr w:type="spellEnd"/>
      <w:r w:rsidRPr="009D684B">
        <w:rPr>
          <w:rFonts w:ascii="Arial" w:eastAsia="Calibri" w:hAnsi="Arial" w:cs="Arial"/>
          <w:color w:val="000000"/>
          <w:kern w:val="2"/>
          <w:sz w:val="22"/>
          <w:szCs w:val="22"/>
          <w:shd w:val="clear" w:color="auto" w:fill="FFFFFF"/>
        </w:rPr>
        <w:t>.</w:t>
      </w:r>
      <w:r w:rsidRPr="009D684B">
        <w:rPr>
          <w:rFonts w:ascii="Arial" w:eastAsia="Arial" w:hAnsi="Arial" w:cs="Arial"/>
          <w:sz w:val="22"/>
          <w:szCs w:val="22"/>
        </w:rPr>
        <w:t xml:space="preserve"> </w:t>
      </w:r>
      <w:r w:rsidR="0005139B">
        <w:rPr>
          <w:rFonts w:ascii="Arial" w:eastAsia="Arial" w:hAnsi="Arial" w:cs="Arial"/>
          <w:sz w:val="22"/>
          <w:szCs w:val="22"/>
        </w:rPr>
        <w:t xml:space="preserve"> </w:t>
      </w:r>
      <w:r w:rsidR="0005139B" w:rsidRPr="002C7059">
        <w:rPr>
          <w:rFonts w:ascii="Arial" w:eastAsia="Arial" w:hAnsi="Arial" w:cs="Arial"/>
          <w:sz w:val="22"/>
          <w:szCs w:val="22"/>
        </w:rPr>
        <w:t>1</w:t>
      </w:r>
      <w:r w:rsidR="0005139B">
        <w:rPr>
          <w:rFonts w:ascii="Arial" w:eastAsia="Arial" w:hAnsi="Arial" w:cs="Arial"/>
          <w:sz w:val="22"/>
          <w:szCs w:val="22"/>
        </w:rPr>
        <w:t>6</w:t>
      </w:r>
      <w:r w:rsidR="00AF6ABB">
        <w:rPr>
          <w:rFonts w:ascii="Arial" w:eastAsia="Arial" w:hAnsi="Arial" w:cs="Arial"/>
          <w:sz w:val="22"/>
          <w:szCs w:val="22"/>
        </w:rPr>
        <w:t>328</w:t>
      </w:r>
      <w:r w:rsidR="0005139B" w:rsidRPr="002C7059">
        <w:rPr>
          <w:rFonts w:ascii="Arial" w:hAnsi="Arial" w:cs="Arial"/>
          <w:sz w:val="22"/>
          <w:szCs w:val="22"/>
        </w:rPr>
        <w:t>/</w:t>
      </w:r>
      <w:r w:rsidR="00AF6ABB">
        <w:rPr>
          <w:rFonts w:ascii="Arial" w:hAnsi="Arial" w:cs="Arial"/>
          <w:sz w:val="22"/>
          <w:szCs w:val="22"/>
        </w:rPr>
        <w:t>22</w:t>
      </w:r>
      <w:r w:rsidR="0005139B" w:rsidRPr="002C7059">
        <w:rPr>
          <w:rFonts w:ascii="Arial" w:hAnsi="Arial" w:cs="Arial"/>
          <w:sz w:val="22"/>
          <w:szCs w:val="22"/>
        </w:rPr>
        <w:t xml:space="preserve">-8-2024 </w:t>
      </w:r>
      <w:r w:rsidR="0005139B" w:rsidRPr="00312292">
        <w:rPr>
          <w:rFonts w:ascii="Arial" w:hAnsi="Arial" w:cs="Arial"/>
          <w:sz w:val="22"/>
          <w:szCs w:val="22"/>
        </w:rPr>
        <w:t>έγγραφο</w:t>
      </w:r>
      <w:r w:rsidR="0005139B">
        <w:rPr>
          <w:rFonts w:ascii="Arial" w:hAnsi="Arial" w:cs="Arial"/>
          <w:sz w:val="22"/>
          <w:szCs w:val="22"/>
        </w:rPr>
        <w:t xml:space="preserve">    </w:t>
      </w:r>
      <w:r w:rsidR="0005139B">
        <w:rPr>
          <w:rFonts w:ascii="Arial" w:eastAsia="Arial" w:hAnsi="Arial" w:cs="Arial"/>
          <w:sz w:val="22"/>
          <w:szCs w:val="22"/>
        </w:rPr>
        <w:t>της Δ/</w:t>
      </w:r>
      <w:proofErr w:type="spellStart"/>
      <w:r w:rsidR="0005139B">
        <w:rPr>
          <w:rFonts w:ascii="Arial" w:eastAsia="Arial" w:hAnsi="Arial" w:cs="Arial"/>
          <w:sz w:val="22"/>
          <w:szCs w:val="22"/>
        </w:rPr>
        <w:t>νσης</w:t>
      </w:r>
      <w:proofErr w:type="spellEnd"/>
      <w:r w:rsidR="0005139B">
        <w:rPr>
          <w:rFonts w:ascii="Arial" w:eastAsia="Arial" w:hAnsi="Arial" w:cs="Arial"/>
          <w:sz w:val="22"/>
          <w:szCs w:val="22"/>
        </w:rPr>
        <w:t xml:space="preserve"> </w:t>
      </w:r>
      <w:r w:rsidR="00AF6ABB">
        <w:rPr>
          <w:rFonts w:ascii="Arial" w:eastAsia="Arial" w:hAnsi="Arial" w:cs="Arial"/>
          <w:sz w:val="22"/>
          <w:szCs w:val="22"/>
        </w:rPr>
        <w:t>Τεχνικών Υπηρεσιών</w:t>
      </w:r>
      <w:r w:rsidR="0005139B" w:rsidRPr="009D684B">
        <w:rPr>
          <w:rFonts w:ascii="Arial" w:eastAsia="Arial" w:hAnsi="Arial" w:cs="Arial"/>
          <w:sz w:val="22"/>
          <w:szCs w:val="22"/>
        </w:rPr>
        <w:t xml:space="preserve">  </w:t>
      </w:r>
      <w:r w:rsidR="0005139B" w:rsidRPr="009D684B">
        <w:rPr>
          <w:rFonts w:ascii="Arial" w:eastAsia="Verdana" w:hAnsi="Arial" w:cs="Arial"/>
          <w:color w:val="000000"/>
          <w:sz w:val="22"/>
          <w:szCs w:val="22"/>
        </w:rPr>
        <w:t>τ</w:t>
      </w:r>
      <w:r w:rsidR="0005139B" w:rsidRPr="009D684B">
        <w:rPr>
          <w:rFonts w:ascii="Arial" w:hAnsi="Arial" w:cs="Arial"/>
          <w:sz w:val="22"/>
          <w:szCs w:val="22"/>
        </w:rPr>
        <w:t xml:space="preserve">ου Δήμου </w:t>
      </w:r>
      <w:proofErr w:type="spellStart"/>
      <w:r w:rsidR="0005139B" w:rsidRPr="009D684B">
        <w:rPr>
          <w:rFonts w:ascii="Arial" w:hAnsi="Arial" w:cs="Arial"/>
          <w:sz w:val="22"/>
          <w:szCs w:val="22"/>
        </w:rPr>
        <w:t>Λεβαδέων</w:t>
      </w:r>
      <w:proofErr w:type="spellEnd"/>
      <w:r w:rsidR="0005139B">
        <w:rPr>
          <w:rFonts w:ascii="Arial" w:hAnsi="Arial" w:cs="Arial"/>
          <w:sz w:val="22"/>
          <w:szCs w:val="22"/>
        </w:rPr>
        <w:t xml:space="preserve"> </w:t>
      </w:r>
      <w:r w:rsidRPr="009D684B">
        <w:rPr>
          <w:rFonts w:ascii="Arial" w:hAnsi="Arial" w:cs="Arial"/>
          <w:sz w:val="22"/>
          <w:szCs w:val="22"/>
        </w:rPr>
        <w:t xml:space="preserve"> </w:t>
      </w:r>
      <w:r w:rsidRPr="009D684B">
        <w:rPr>
          <w:rFonts w:ascii="Arial" w:eastAsia="Verdana" w:hAnsi="Arial" w:cs="Arial"/>
          <w:color w:val="000000"/>
          <w:sz w:val="22"/>
          <w:szCs w:val="22"/>
        </w:rPr>
        <w:t xml:space="preserve">που   είχε διανεμηθεί  </w:t>
      </w:r>
    </w:p>
    <w:p w:rsidR="00AF6ABB" w:rsidRPr="00AF6ABB" w:rsidRDefault="0005139B" w:rsidP="000F2107">
      <w:pPr>
        <w:suppressAutoHyphens w:val="0"/>
        <w:jc w:val="both"/>
        <w:rPr>
          <w:rFonts w:ascii="Arial" w:hAnsi="Arial" w:cs="Arial"/>
          <w:sz w:val="22"/>
          <w:szCs w:val="22"/>
        </w:rPr>
      </w:pPr>
      <w:r>
        <w:rPr>
          <w:rFonts w:ascii="Arial" w:eastAsia="Verdana" w:hAnsi="Arial" w:cs="Arial"/>
          <w:color w:val="000000"/>
          <w:sz w:val="22"/>
          <w:szCs w:val="22"/>
        </w:rPr>
        <w:t xml:space="preserve">- </w:t>
      </w:r>
      <w:r w:rsidR="00AF6ABB" w:rsidRPr="00AF6ABB">
        <w:rPr>
          <w:rFonts w:ascii="Arial" w:hAnsi="Arial" w:cs="Arial"/>
          <w:sz w:val="22"/>
          <w:szCs w:val="22"/>
        </w:rPr>
        <w:t xml:space="preserve">Τη μελέτη με </w:t>
      </w:r>
      <w:proofErr w:type="spellStart"/>
      <w:r w:rsidR="00AF6ABB" w:rsidRPr="00AF6ABB">
        <w:rPr>
          <w:rFonts w:ascii="Arial" w:hAnsi="Arial" w:cs="Arial"/>
          <w:sz w:val="22"/>
          <w:szCs w:val="22"/>
        </w:rPr>
        <w:t>αριθμ</w:t>
      </w:r>
      <w:proofErr w:type="spellEnd"/>
      <w:r w:rsidR="00AF6ABB" w:rsidRPr="00AF6ABB">
        <w:rPr>
          <w:rFonts w:ascii="Arial" w:hAnsi="Arial" w:cs="Arial"/>
          <w:sz w:val="22"/>
          <w:szCs w:val="22"/>
        </w:rPr>
        <w:t xml:space="preserve">. 02/2022 </w:t>
      </w:r>
      <w:r w:rsidR="009A5687">
        <w:rPr>
          <w:rFonts w:ascii="Arial" w:hAnsi="Arial" w:cs="Arial"/>
          <w:sz w:val="22"/>
          <w:szCs w:val="22"/>
        </w:rPr>
        <w:t xml:space="preserve"> ή οποία </w:t>
      </w:r>
      <w:r w:rsidR="00AF6ABB" w:rsidRPr="00AF6ABB">
        <w:rPr>
          <w:rFonts w:ascii="Arial" w:hAnsi="Arial" w:cs="Arial"/>
          <w:sz w:val="22"/>
          <w:szCs w:val="22"/>
        </w:rPr>
        <w:t xml:space="preserve"> </w:t>
      </w:r>
      <w:r w:rsidR="009A5687" w:rsidRPr="00AF6ABB">
        <w:rPr>
          <w:rFonts w:ascii="Arial" w:hAnsi="Arial" w:cs="Arial"/>
          <w:sz w:val="22"/>
          <w:szCs w:val="22"/>
        </w:rPr>
        <w:t>εγκρίθηκε</w:t>
      </w:r>
      <w:r w:rsidR="009A5687">
        <w:rPr>
          <w:rFonts w:ascii="Arial" w:hAnsi="Arial" w:cs="Arial"/>
          <w:sz w:val="22"/>
          <w:szCs w:val="22"/>
        </w:rPr>
        <w:t xml:space="preserve"> με </w:t>
      </w:r>
      <w:r w:rsidR="00AF6ABB" w:rsidRPr="00AF6ABB">
        <w:rPr>
          <w:rFonts w:ascii="Arial" w:hAnsi="Arial" w:cs="Arial"/>
          <w:sz w:val="22"/>
          <w:szCs w:val="22"/>
        </w:rPr>
        <w:t xml:space="preserve"> τη</w:t>
      </w:r>
      <w:r w:rsidR="009A5687">
        <w:rPr>
          <w:rFonts w:ascii="Arial" w:hAnsi="Arial" w:cs="Arial"/>
          <w:sz w:val="22"/>
          <w:szCs w:val="22"/>
        </w:rPr>
        <w:t xml:space="preserve">ν </w:t>
      </w:r>
      <w:proofErr w:type="spellStart"/>
      <w:r w:rsidR="009A5687">
        <w:rPr>
          <w:rFonts w:ascii="Arial" w:hAnsi="Arial" w:cs="Arial"/>
          <w:sz w:val="22"/>
          <w:szCs w:val="22"/>
        </w:rPr>
        <w:t>υπ΄</w:t>
      </w:r>
      <w:proofErr w:type="spellEnd"/>
      <w:r w:rsidR="00AF6ABB" w:rsidRPr="00AF6ABB">
        <w:rPr>
          <w:rFonts w:ascii="Arial" w:hAnsi="Arial" w:cs="Arial"/>
          <w:sz w:val="22"/>
          <w:szCs w:val="22"/>
        </w:rPr>
        <w:t xml:space="preserve"> </w:t>
      </w:r>
      <w:proofErr w:type="spellStart"/>
      <w:r w:rsidR="00AF6ABB" w:rsidRPr="00AF6ABB">
        <w:rPr>
          <w:rFonts w:ascii="Arial" w:hAnsi="Arial" w:cs="Arial"/>
          <w:sz w:val="22"/>
          <w:szCs w:val="22"/>
        </w:rPr>
        <w:t>αριθμ</w:t>
      </w:r>
      <w:proofErr w:type="spellEnd"/>
      <w:r w:rsidR="00AF6ABB" w:rsidRPr="00AF6ABB">
        <w:rPr>
          <w:rFonts w:ascii="Arial" w:hAnsi="Arial" w:cs="Arial"/>
          <w:sz w:val="22"/>
          <w:szCs w:val="22"/>
        </w:rPr>
        <w:t xml:space="preserve">.. 34/2022 (ΑΔΑ:628ΧΩΛΗ-  Γ6Β) απόφαση της Οικονομικής Επιτροπής </w:t>
      </w:r>
      <w:r w:rsidR="009A5687">
        <w:rPr>
          <w:rFonts w:ascii="Arial" w:hAnsi="Arial" w:cs="Arial"/>
          <w:sz w:val="22"/>
          <w:szCs w:val="22"/>
        </w:rPr>
        <w:t>.</w:t>
      </w:r>
      <w:r w:rsidR="00AF6ABB" w:rsidRPr="00AF6ABB">
        <w:rPr>
          <w:rFonts w:ascii="Arial" w:hAnsi="Arial" w:cs="Arial"/>
          <w:sz w:val="22"/>
          <w:szCs w:val="22"/>
        </w:rPr>
        <w:t xml:space="preserve"> </w:t>
      </w:r>
    </w:p>
    <w:p w:rsidR="0005139B" w:rsidRDefault="0005139B" w:rsidP="00DA1974">
      <w:pPr>
        <w:jc w:val="both"/>
        <w:rPr>
          <w:rFonts w:ascii="Arial" w:eastAsia="Arial" w:hAnsi="Arial" w:cs="Arial"/>
          <w:sz w:val="22"/>
          <w:szCs w:val="22"/>
        </w:rPr>
      </w:pPr>
      <w:r>
        <w:rPr>
          <w:rFonts w:ascii="Arial" w:eastAsia="Arial" w:hAnsi="Arial" w:cs="Arial"/>
          <w:sz w:val="22"/>
          <w:szCs w:val="22"/>
        </w:rPr>
        <w:t>-</w:t>
      </w:r>
      <w:r w:rsidRPr="0005139B">
        <w:rPr>
          <w:rFonts w:ascii="Arial" w:eastAsia="Arial" w:hAnsi="Arial" w:cs="Arial"/>
          <w:sz w:val="22"/>
          <w:szCs w:val="22"/>
        </w:rPr>
        <w:t xml:space="preserve"> </w:t>
      </w:r>
      <w:r w:rsidRPr="009A5687">
        <w:rPr>
          <w:rFonts w:ascii="Arial" w:eastAsia="Arial" w:hAnsi="Arial" w:cs="Arial"/>
          <w:sz w:val="22"/>
          <w:szCs w:val="22"/>
        </w:rPr>
        <w:t xml:space="preserve">Την </w:t>
      </w:r>
      <w:proofErr w:type="spellStart"/>
      <w:r w:rsidR="009A5687" w:rsidRPr="009A5687">
        <w:rPr>
          <w:rFonts w:ascii="Arial" w:hAnsi="Arial" w:cs="Arial"/>
          <w:sz w:val="22"/>
          <w:szCs w:val="22"/>
        </w:rPr>
        <w:t>υπ΄</w:t>
      </w:r>
      <w:proofErr w:type="spellEnd"/>
      <w:r w:rsidR="009A5687" w:rsidRPr="009A5687">
        <w:rPr>
          <w:rFonts w:ascii="Arial" w:hAnsi="Arial" w:cs="Arial"/>
          <w:sz w:val="22"/>
          <w:szCs w:val="22"/>
        </w:rPr>
        <w:t xml:space="preserve"> </w:t>
      </w:r>
      <w:proofErr w:type="spellStart"/>
      <w:r w:rsidR="009A5687" w:rsidRPr="009A5687">
        <w:rPr>
          <w:rFonts w:ascii="Arial" w:hAnsi="Arial" w:cs="Arial"/>
          <w:sz w:val="22"/>
          <w:szCs w:val="22"/>
        </w:rPr>
        <w:t>αριθμ</w:t>
      </w:r>
      <w:proofErr w:type="spellEnd"/>
      <w:r w:rsidR="009A5687" w:rsidRPr="009A5687">
        <w:rPr>
          <w:rFonts w:ascii="Arial" w:hAnsi="Arial" w:cs="Arial"/>
          <w:sz w:val="22"/>
          <w:szCs w:val="22"/>
        </w:rPr>
        <w:t>. 53/2023 Απόφαση του αρμοδίου οργάνου Οικονομικής Επιτροπής</w:t>
      </w:r>
      <w:r w:rsidR="009A5687">
        <w:rPr>
          <w:rFonts w:ascii="Arial" w:hAnsi="Arial" w:cs="Arial"/>
          <w:sz w:val="22"/>
          <w:szCs w:val="22"/>
        </w:rPr>
        <w:t xml:space="preserve"> περί</w:t>
      </w:r>
      <w:r w:rsidR="009A5687" w:rsidRPr="009A5687">
        <w:rPr>
          <w:rFonts w:ascii="Arial" w:hAnsi="Arial" w:cs="Arial"/>
          <w:sz w:val="22"/>
          <w:szCs w:val="22"/>
        </w:rPr>
        <w:t xml:space="preserve"> έγκρισης της Διακήρυξης και των λοιπών τευχών δημοπράτησης της σύμβασης</w:t>
      </w:r>
      <w:r w:rsidR="009A5687" w:rsidRPr="009A5687">
        <w:rPr>
          <w:rFonts w:ascii="Arial" w:eastAsia="Arial" w:hAnsi="Arial" w:cs="Arial"/>
          <w:sz w:val="22"/>
          <w:szCs w:val="22"/>
        </w:rPr>
        <w:t xml:space="preserve"> </w:t>
      </w:r>
      <w:r w:rsidR="009A5687">
        <w:rPr>
          <w:rFonts w:ascii="Arial" w:eastAsia="Arial" w:hAnsi="Arial" w:cs="Arial"/>
          <w:sz w:val="22"/>
          <w:szCs w:val="22"/>
        </w:rPr>
        <w:t xml:space="preserve"> </w:t>
      </w:r>
    </w:p>
    <w:p w:rsidR="009A5687" w:rsidRPr="009A5687" w:rsidRDefault="0005139B" w:rsidP="009A5687">
      <w:pPr>
        <w:suppressAutoHyphens w:val="0"/>
        <w:jc w:val="both"/>
        <w:rPr>
          <w:rFonts w:ascii="Arial" w:hAnsi="Arial" w:cs="Arial"/>
          <w:sz w:val="22"/>
          <w:szCs w:val="22"/>
        </w:rPr>
      </w:pPr>
      <w:r w:rsidRPr="009A5687">
        <w:rPr>
          <w:rFonts w:ascii="Arial" w:eastAsia="Arial" w:hAnsi="Arial" w:cs="Arial"/>
          <w:sz w:val="22"/>
          <w:szCs w:val="22"/>
        </w:rPr>
        <w:t xml:space="preserve">- </w:t>
      </w:r>
      <w:r w:rsidR="009A5687" w:rsidRPr="009A5687">
        <w:rPr>
          <w:rFonts w:ascii="Arial" w:hAnsi="Arial" w:cs="Arial"/>
          <w:sz w:val="22"/>
          <w:szCs w:val="22"/>
        </w:rPr>
        <w:t>Τη</w:t>
      </w:r>
      <w:r w:rsidR="009A5687">
        <w:rPr>
          <w:rFonts w:ascii="Arial" w:hAnsi="Arial" w:cs="Arial"/>
          <w:sz w:val="22"/>
          <w:szCs w:val="22"/>
        </w:rPr>
        <w:t>ν</w:t>
      </w:r>
      <w:r w:rsidR="009A5687" w:rsidRPr="009A5687">
        <w:rPr>
          <w:rFonts w:ascii="Arial" w:hAnsi="Arial" w:cs="Arial"/>
          <w:sz w:val="22"/>
          <w:szCs w:val="22"/>
        </w:rPr>
        <w:t xml:space="preserve"> </w:t>
      </w:r>
      <w:proofErr w:type="spellStart"/>
      <w:r w:rsidR="009A5687">
        <w:rPr>
          <w:rFonts w:ascii="Arial" w:hAnsi="Arial" w:cs="Arial"/>
          <w:sz w:val="22"/>
          <w:szCs w:val="22"/>
        </w:rPr>
        <w:t>υπ΄</w:t>
      </w:r>
      <w:proofErr w:type="spellEnd"/>
      <w:r w:rsidR="009A5687" w:rsidRPr="009A5687">
        <w:rPr>
          <w:rFonts w:ascii="Arial" w:hAnsi="Arial" w:cs="Arial"/>
          <w:sz w:val="22"/>
          <w:szCs w:val="22"/>
        </w:rPr>
        <w:t xml:space="preserve"> </w:t>
      </w:r>
      <w:proofErr w:type="spellStart"/>
      <w:r w:rsidR="009A5687" w:rsidRPr="009A5687">
        <w:rPr>
          <w:rFonts w:ascii="Arial" w:hAnsi="Arial" w:cs="Arial"/>
          <w:sz w:val="22"/>
          <w:szCs w:val="22"/>
        </w:rPr>
        <w:t>αριθμ</w:t>
      </w:r>
      <w:proofErr w:type="spellEnd"/>
      <w:r w:rsidR="009A5687" w:rsidRPr="009A5687">
        <w:rPr>
          <w:rFonts w:ascii="Arial" w:hAnsi="Arial" w:cs="Arial"/>
          <w:sz w:val="22"/>
          <w:szCs w:val="22"/>
        </w:rPr>
        <w:t xml:space="preserve">. 146/2023 (ΑΔΑ: 6ΚΧΜΩΛΗ-51Η)  απόφαση </w:t>
      </w:r>
      <w:r w:rsidR="009A5687">
        <w:rPr>
          <w:rFonts w:ascii="Arial" w:hAnsi="Arial" w:cs="Arial"/>
          <w:sz w:val="22"/>
          <w:szCs w:val="22"/>
        </w:rPr>
        <w:t xml:space="preserve">της </w:t>
      </w:r>
      <w:r w:rsidR="009A5687" w:rsidRPr="009A5687">
        <w:rPr>
          <w:rFonts w:ascii="Arial" w:hAnsi="Arial" w:cs="Arial"/>
          <w:sz w:val="22"/>
          <w:szCs w:val="22"/>
        </w:rPr>
        <w:t>Οικονομική</w:t>
      </w:r>
      <w:r w:rsidR="009A5687">
        <w:rPr>
          <w:rFonts w:ascii="Arial" w:hAnsi="Arial" w:cs="Arial"/>
          <w:sz w:val="22"/>
          <w:szCs w:val="22"/>
        </w:rPr>
        <w:t xml:space="preserve">ς </w:t>
      </w:r>
      <w:r w:rsidR="009A5687" w:rsidRPr="009A5687">
        <w:rPr>
          <w:rFonts w:ascii="Arial" w:hAnsi="Arial" w:cs="Arial"/>
          <w:sz w:val="22"/>
          <w:szCs w:val="22"/>
        </w:rPr>
        <w:t xml:space="preserve"> Επιτροπή</w:t>
      </w:r>
      <w:r w:rsidR="009A5687">
        <w:rPr>
          <w:rFonts w:ascii="Arial" w:hAnsi="Arial" w:cs="Arial"/>
          <w:sz w:val="22"/>
          <w:szCs w:val="22"/>
        </w:rPr>
        <w:t>ς</w:t>
      </w:r>
      <w:r w:rsidR="009A5687" w:rsidRPr="009A5687">
        <w:rPr>
          <w:rFonts w:ascii="Arial" w:hAnsi="Arial" w:cs="Arial"/>
          <w:sz w:val="22"/>
          <w:szCs w:val="22"/>
        </w:rPr>
        <w:t xml:space="preserve"> </w:t>
      </w:r>
      <w:r w:rsidR="009A5687">
        <w:rPr>
          <w:rFonts w:ascii="Arial" w:hAnsi="Arial" w:cs="Arial"/>
          <w:sz w:val="22"/>
          <w:szCs w:val="22"/>
        </w:rPr>
        <w:t xml:space="preserve">η οποία νομιμοποιήθηκε με </w:t>
      </w:r>
      <w:r w:rsidR="009A5687" w:rsidRPr="009A5687">
        <w:rPr>
          <w:rFonts w:ascii="Arial" w:hAnsi="Arial" w:cs="Arial"/>
          <w:sz w:val="22"/>
          <w:szCs w:val="22"/>
        </w:rPr>
        <w:t xml:space="preserve">την </w:t>
      </w:r>
      <w:r w:rsidR="009A5687">
        <w:rPr>
          <w:rFonts w:ascii="Arial" w:hAnsi="Arial" w:cs="Arial"/>
          <w:sz w:val="22"/>
          <w:szCs w:val="22"/>
        </w:rPr>
        <w:t xml:space="preserve"> </w:t>
      </w:r>
      <w:r w:rsidR="009A5687" w:rsidRPr="009A5687">
        <w:rPr>
          <w:rFonts w:ascii="Arial" w:hAnsi="Arial" w:cs="Arial"/>
          <w:sz w:val="22"/>
          <w:szCs w:val="22"/>
        </w:rPr>
        <w:t xml:space="preserve"> </w:t>
      </w:r>
      <w:proofErr w:type="spellStart"/>
      <w:r w:rsidR="009A5687" w:rsidRPr="009A5687">
        <w:rPr>
          <w:rFonts w:ascii="Arial" w:hAnsi="Arial" w:cs="Arial"/>
          <w:sz w:val="22"/>
          <w:szCs w:val="22"/>
        </w:rPr>
        <w:t>υπ΄</w:t>
      </w:r>
      <w:proofErr w:type="spellEnd"/>
      <w:r w:rsidR="009A5687" w:rsidRPr="009A5687">
        <w:rPr>
          <w:rFonts w:ascii="Arial" w:hAnsi="Arial" w:cs="Arial"/>
          <w:sz w:val="22"/>
          <w:szCs w:val="22"/>
        </w:rPr>
        <w:t xml:space="preserve"> </w:t>
      </w:r>
      <w:proofErr w:type="spellStart"/>
      <w:r w:rsidR="009A5687" w:rsidRPr="009A5687">
        <w:rPr>
          <w:rFonts w:ascii="Arial" w:hAnsi="Arial" w:cs="Arial"/>
          <w:sz w:val="22"/>
          <w:szCs w:val="22"/>
        </w:rPr>
        <w:t>αριθμ</w:t>
      </w:r>
      <w:proofErr w:type="spellEnd"/>
      <w:r w:rsidR="009A5687">
        <w:rPr>
          <w:rFonts w:ascii="Arial" w:hAnsi="Arial" w:cs="Arial"/>
          <w:sz w:val="22"/>
          <w:szCs w:val="22"/>
        </w:rPr>
        <w:t>.</w:t>
      </w:r>
      <w:r w:rsidR="009A5687" w:rsidRPr="009A5687">
        <w:rPr>
          <w:rFonts w:ascii="Arial" w:hAnsi="Arial" w:cs="Arial"/>
          <w:sz w:val="22"/>
          <w:szCs w:val="22"/>
        </w:rPr>
        <w:t xml:space="preserve"> 54468/25.07.2023 (ΑΔΑ: ΨΙ3ΡΟΡ10-2ΩΞ) απόφαση του Γραμματέα της Αποκεντρωμένης Διοίκησης Θεσσαλίας - Στερεάς Ελλάδας </w:t>
      </w:r>
      <w:r w:rsidR="009A5687">
        <w:rPr>
          <w:rFonts w:ascii="Arial" w:hAnsi="Arial" w:cs="Arial"/>
          <w:sz w:val="22"/>
          <w:szCs w:val="22"/>
        </w:rPr>
        <w:t>.</w:t>
      </w:r>
    </w:p>
    <w:p w:rsidR="00C35C2E" w:rsidRPr="009A5687" w:rsidRDefault="009A5687" w:rsidP="00DA1974">
      <w:pPr>
        <w:jc w:val="both"/>
        <w:rPr>
          <w:rFonts w:ascii="Arial" w:eastAsia="Arial" w:hAnsi="Arial" w:cs="Arial"/>
          <w:sz w:val="22"/>
          <w:szCs w:val="22"/>
        </w:rPr>
      </w:pPr>
      <w:r>
        <w:rPr>
          <w:rFonts w:ascii="Arial" w:hAnsi="Arial" w:cs="Arial"/>
          <w:sz w:val="22"/>
          <w:szCs w:val="22"/>
        </w:rPr>
        <w:t xml:space="preserve">Την </w:t>
      </w:r>
      <w:proofErr w:type="spellStart"/>
      <w:r>
        <w:rPr>
          <w:rFonts w:ascii="Arial" w:hAnsi="Arial" w:cs="Arial"/>
          <w:sz w:val="22"/>
          <w:szCs w:val="22"/>
        </w:rPr>
        <w:t>υπ΄</w:t>
      </w:r>
      <w:proofErr w:type="spellEnd"/>
      <w:r w:rsidRPr="009A5687">
        <w:rPr>
          <w:rFonts w:ascii="Arial" w:hAnsi="Arial" w:cs="Arial"/>
          <w:sz w:val="22"/>
          <w:szCs w:val="22"/>
        </w:rPr>
        <w:t xml:space="preserve"> </w:t>
      </w:r>
      <w:proofErr w:type="spellStart"/>
      <w:r w:rsidRPr="009A5687">
        <w:rPr>
          <w:rFonts w:ascii="Arial" w:hAnsi="Arial" w:cs="Arial"/>
          <w:sz w:val="22"/>
          <w:szCs w:val="22"/>
        </w:rPr>
        <w:t>αριθμ</w:t>
      </w:r>
      <w:proofErr w:type="spellEnd"/>
      <w:r>
        <w:rPr>
          <w:rFonts w:ascii="Arial" w:hAnsi="Arial" w:cs="Arial"/>
          <w:sz w:val="22"/>
          <w:szCs w:val="22"/>
        </w:rPr>
        <w:t>.</w:t>
      </w:r>
      <w:r w:rsidRPr="009A5687">
        <w:rPr>
          <w:rFonts w:ascii="Arial" w:hAnsi="Arial" w:cs="Arial"/>
          <w:sz w:val="22"/>
          <w:szCs w:val="22"/>
        </w:rPr>
        <w:t xml:space="preserve"> 23</w:t>
      </w:r>
      <w:r w:rsidRPr="009A5687">
        <w:rPr>
          <w:rFonts w:ascii="Arial" w:hAnsi="Arial" w:cs="Arial"/>
          <w:sz w:val="22"/>
          <w:szCs w:val="22"/>
          <w:lang w:val="en-US"/>
        </w:rPr>
        <w:t>SYMV</w:t>
      </w:r>
      <w:r w:rsidRPr="009A5687">
        <w:rPr>
          <w:rFonts w:ascii="Arial" w:hAnsi="Arial" w:cs="Arial"/>
          <w:sz w:val="22"/>
          <w:szCs w:val="22"/>
        </w:rPr>
        <w:t xml:space="preserve">013887006/23282/01-12-2023 σύμβαση κατασκευής έργου μεταξύ του Δήμου </w:t>
      </w:r>
      <w:proofErr w:type="spellStart"/>
      <w:r w:rsidRPr="009A5687">
        <w:rPr>
          <w:rFonts w:ascii="Arial" w:hAnsi="Arial" w:cs="Arial"/>
          <w:sz w:val="22"/>
          <w:szCs w:val="22"/>
        </w:rPr>
        <w:t>Λεβαδέων</w:t>
      </w:r>
      <w:proofErr w:type="spellEnd"/>
      <w:r w:rsidRPr="009A5687">
        <w:rPr>
          <w:rFonts w:ascii="Arial" w:hAnsi="Arial" w:cs="Arial"/>
          <w:sz w:val="22"/>
          <w:szCs w:val="22"/>
        </w:rPr>
        <w:t xml:space="preserve"> και του αναδόχου οικονομικού φορέα «</w:t>
      </w:r>
      <w:proofErr w:type="spellStart"/>
      <w:r w:rsidRPr="009A5687">
        <w:rPr>
          <w:rFonts w:ascii="Arial" w:hAnsi="Arial" w:cs="Arial"/>
          <w:sz w:val="22"/>
          <w:szCs w:val="22"/>
        </w:rPr>
        <w:t>Γυφτοδήμος</w:t>
      </w:r>
      <w:proofErr w:type="spellEnd"/>
      <w:r w:rsidRPr="009A5687">
        <w:rPr>
          <w:rFonts w:ascii="Arial" w:hAnsi="Arial" w:cs="Arial"/>
          <w:sz w:val="22"/>
          <w:szCs w:val="22"/>
        </w:rPr>
        <w:t xml:space="preserve"> Ευάγγελος του Γεωργίου», </w:t>
      </w:r>
      <w:r>
        <w:rPr>
          <w:rFonts w:ascii="Arial" w:hAnsi="Arial" w:cs="Arial"/>
          <w:sz w:val="22"/>
          <w:szCs w:val="22"/>
        </w:rPr>
        <w:t xml:space="preserve"> </w:t>
      </w:r>
    </w:p>
    <w:p w:rsidR="000F2107" w:rsidRPr="003C1696" w:rsidRDefault="00C35C2E" w:rsidP="000F2107">
      <w:pPr>
        <w:jc w:val="both"/>
        <w:rPr>
          <w:rFonts w:ascii="Arial" w:hAnsi="Arial" w:cs="Arial"/>
          <w:sz w:val="22"/>
          <w:szCs w:val="22"/>
        </w:rPr>
      </w:pPr>
      <w:r>
        <w:rPr>
          <w:rFonts w:ascii="Arial" w:eastAsia="Arial" w:hAnsi="Arial" w:cs="Arial"/>
          <w:sz w:val="22"/>
          <w:szCs w:val="22"/>
        </w:rPr>
        <w:t xml:space="preserve">- </w:t>
      </w:r>
      <w:r w:rsidR="000F2107" w:rsidRPr="004A4D1E">
        <w:rPr>
          <w:rFonts w:ascii="Arial" w:eastAsia="Arial" w:hAnsi="Arial" w:cs="Arial"/>
          <w:sz w:val="22"/>
          <w:szCs w:val="22"/>
        </w:rPr>
        <w:t xml:space="preserve">Τον </w:t>
      </w:r>
      <w:r w:rsidR="000F2107">
        <w:rPr>
          <w:rFonts w:ascii="Arial" w:eastAsia="Arial" w:hAnsi="Arial" w:cs="Arial"/>
          <w:sz w:val="22"/>
          <w:szCs w:val="22"/>
        </w:rPr>
        <w:t xml:space="preserve"> 1</w:t>
      </w:r>
      <w:r w:rsidR="000F2107" w:rsidRPr="004A4D1E">
        <w:rPr>
          <w:rFonts w:ascii="Arial" w:eastAsia="Arial" w:hAnsi="Arial" w:cs="Arial"/>
          <w:sz w:val="22"/>
          <w:szCs w:val="22"/>
          <w:vertAlign w:val="superscript"/>
        </w:rPr>
        <w:t>ο</w:t>
      </w:r>
      <w:r w:rsidR="000F2107" w:rsidRPr="004A4D1E">
        <w:rPr>
          <w:rFonts w:ascii="Arial" w:eastAsia="Arial" w:hAnsi="Arial" w:cs="Arial"/>
          <w:sz w:val="22"/>
          <w:szCs w:val="22"/>
        </w:rPr>
        <w:t xml:space="preserve"> </w:t>
      </w:r>
      <w:r w:rsidR="000F2107" w:rsidRPr="004A4D1E">
        <w:rPr>
          <w:rFonts w:ascii="Arial" w:hAnsi="Arial" w:cs="Arial"/>
          <w:sz w:val="22"/>
          <w:szCs w:val="22"/>
        </w:rPr>
        <w:t>Ανακεφαλαιωτικό πίνακα εργασιών</w:t>
      </w:r>
      <w:r w:rsidR="000F2107">
        <w:rPr>
          <w:rFonts w:ascii="Arial" w:hAnsi="Arial" w:cs="Arial"/>
          <w:sz w:val="22"/>
          <w:szCs w:val="22"/>
        </w:rPr>
        <w:t xml:space="preserve">, την αιτιολογική έκθεση που τον συνοδεύει </w:t>
      </w:r>
      <w:r w:rsidR="000F2107" w:rsidRPr="004A4D1E">
        <w:rPr>
          <w:rFonts w:ascii="Arial" w:hAnsi="Arial" w:cs="Arial"/>
          <w:sz w:val="22"/>
          <w:szCs w:val="22"/>
        </w:rPr>
        <w:t xml:space="preserve"> και το </w:t>
      </w:r>
      <w:r w:rsidR="000F2107">
        <w:rPr>
          <w:rFonts w:ascii="Arial" w:hAnsi="Arial" w:cs="Arial"/>
          <w:sz w:val="22"/>
          <w:szCs w:val="22"/>
        </w:rPr>
        <w:t>1</w:t>
      </w:r>
      <w:r w:rsidR="000F2107" w:rsidRPr="004A4D1E">
        <w:rPr>
          <w:rFonts w:ascii="Arial" w:hAnsi="Arial" w:cs="Arial"/>
          <w:sz w:val="22"/>
          <w:szCs w:val="22"/>
          <w:vertAlign w:val="superscript"/>
        </w:rPr>
        <w:t>ο</w:t>
      </w:r>
      <w:r w:rsidR="000F2107" w:rsidRPr="004A4D1E">
        <w:rPr>
          <w:rFonts w:ascii="Arial" w:hAnsi="Arial" w:cs="Arial"/>
          <w:sz w:val="22"/>
          <w:szCs w:val="22"/>
        </w:rPr>
        <w:t xml:space="preserve"> Π.Κ.Τ.Μ.Ν.Ε. του </w:t>
      </w:r>
      <w:r w:rsidR="000F2107" w:rsidRPr="004A4D1E">
        <w:rPr>
          <w:rFonts w:ascii="Arial" w:hAnsi="Arial" w:cs="Arial"/>
          <w:bCs/>
          <w:sz w:val="22"/>
          <w:szCs w:val="22"/>
        </w:rPr>
        <w:t xml:space="preserve">έργου </w:t>
      </w:r>
      <w:r w:rsidR="000F2107" w:rsidRPr="004A4D1E">
        <w:rPr>
          <w:rFonts w:ascii="Arial" w:hAnsi="Arial" w:cs="Arial"/>
          <w:sz w:val="22"/>
          <w:szCs w:val="22"/>
        </w:rPr>
        <w:t>«</w:t>
      </w:r>
      <w:r w:rsidR="000F2107" w:rsidRPr="000143CB">
        <w:rPr>
          <w:rFonts w:ascii="Calibri" w:hAnsi="Calibri"/>
          <w:sz w:val="22"/>
          <w:szCs w:val="22"/>
        </w:rPr>
        <w:t>ΑΓΡΟΤΙΚΗ ΟΔΟΠΟΙΪΑ ΣΤΗ ΘΕΣΗ ΚΑΡΥΩΤΗ</w:t>
      </w:r>
      <w:r w:rsidR="000F2107" w:rsidRPr="004A4D1E">
        <w:rPr>
          <w:rFonts w:ascii="Arial" w:hAnsi="Arial" w:cs="Arial"/>
          <w:sz w:val="22"/>
          <w:szCs w:val="22"/>
        </w:rPr>
        <w:t>».</w:t>
      </w:r>
      <w:r w:rsidR="000F2107" w:rsidRPr="004A4D1E">
        <w:rPr>
          <w:rFonts w:ascii="Arial" w:eastAsia="Arial Unicode MS" w:hAnsi="Arial" w:cs="Arial"/>
          <w:sz w:val="22"/>
          <w:szCs w:val="22"/>
        </w:rPr>
        <w:t xml:space="preserve">, </w:t>
      </w:r>
      <w:r w:rsidR="000F2107" w:rsidRPr="004A4D1E">
        <w:rPr>
          <w:rFonts w:ascii="Arial" w:hAnsi="Arial" w:cs="Arial"/>
          <w:sz w:val="22"/>
          <w:szCs w:val="22"/>
        </w:rPr>
        <w:t xml:space="preserve"> </w:t>
      </w:r>
      <w:r w:rsidR="000F2107" w:rsidRPr="004A4D1E">
        <w:rPr>
          <w:rFonts w:ascii="Arial" w:hAnsi="Arial" w:cs="Arial"/>
          <w:color w:val="000000"/>
          <w:sz w:val="22"/>
          <w:szCs w:val="22"/>
        </w:rPr>
        <w:t xml:space="preserve"> </w:t>
      </w:r>
      <w:r w:rsidR="000F2107" w:rsidRPr="004A4D1E">
        <w:rPr>
          <w:rFonts w:ascii="Arial" w:hAnsi="Arial" w:cs="Arial"/>
          <w:sz w:val="22"/>
          <w:szCs w:val="22"/>
        </w:rPr>
        <w:t>που είχε διανεμηθεί</w:t>
      </w:r>
      <w:r w:rsidR="000F2107" w:rsidRPr="003C1696">
        <w:rPr>
          <w:rFonts w:ascii="Arial" w:hAnsi="Arial" w:cs="Arial"/>
          <w:sz w:val="22"/>
          <w:szCs w:val="22"/>
        </w:rPr>
        <w:t>.</w:t>
      </w:r>
    </w:p>
    <w:p w:rsidR="00DA1974" w:rsidRPr="000F2107" w:rsidRDefault="000F2107" w:rsidP="000F2107">
      <w:pPr>
        <w:pStyle w:val="af9"/>
        <w:numPr>
          <w:ilvl w:val="0"/>
          <w:numId w:val="1"/>
        </w:numPr>
        <w:tabs>
          <w:tab w:val="left" w:pos="570"/>
          <w:tab w:val="center" w:pos="8460"/>
        </w:tabs>
        <w:suppressAutoHyphens w:val="0"/>
        <w:spacing w:before="57" w:after="57"/>
        <w:jc w:val="both"/>
        <w:rPr>
          <w:rFonts w:ascii="Arial" w:hAnsi="Arial" w:cs="Arial"/>
          <w:sz w:val="22"/>
          <w:szCs w:val="22"/>
        </w:rPr>
      </w:pPr>
      <w:r w:rsidRPr="000F2107">
        <w:rPr>
          <w:rFonts w:ascii="Arial" w:eastAsia="Arial" w:hAnsi="Arial" w:cs="Arial"/>
          <w:color w:val="000000"/>
          <w:sz w:val="22"/>
          <w:szCs w:val="22"/>
        </w:rPr>
        <w:t>-</w:t>
      </w:r>
      <w:r w:rsidR="00DA1974" w:rsidRPr="000F2107">
        <w:rPr>
          <w:rFonts w:ascii="Arial" w:hAnsi="Arial" w:cs="Arial"/>
          <w:sz w:val="22"/>
          <w:szCs w:val="22"/>
          <w:lang w:eastAsia="el-GR"/>
        </w:rPr>
        <w:t xml:space="preserve"> </w:t>
      </w:r>
      <w:r w:rsidR="00DA1974" w:rsidRPr="000F2107">
        <w:rPr>
          <w:rFonts w:ascii="Arial" w:hAnsi="Arial" w:cs="Arial"/>
          <w:sz w:val="22"/>
          <w:szCs w:val="22"/>
        </w:rPr>
        <w:t>Την μεταξύ των μελών συζήτηση σύμφωνα με τα πρακτικά</w:t>
      </w:r>
    </w:p>
    <w:p w:rsidR="00DA1974" w:rsidRPr="009D684B" w:rsidRDefault="00DA1974" w:rsidP="00DA1974">
      <w:pPr>
        <w:widowControl w:val="0"/>
        <w:suppressAutoHyphens w:val="0"/>
        <w:jc w:val="both"/>
        <w:rPr>
          <w:rFonts w:ascii="Arial" w:hAnsi="Arial" w:cs="Arial"/>
          <w:sz w:val="22"/>
          <w:szCs w:val="22"/>
        </w:rPr>
      </w:pPr>
      <w:r w:rsidRPr="009D684B">
        <w:rPr>
          <w:rFonts w:ascii="Arial" w:hAnsi="Arial" w:cs="Arial"/>
          <w:sz w:val="22"/>
          <w:szCs w:val="22"/>
        </w:rPr>
        <w:t xml:space="preserve">-Την  ψήφο όλων των μελών της </w:t>
      </w:r>
      <w:r w:rsidR="0001461F">
        <w:rPr>
          <w:rFonts w:ascii="Arial" w:hAnsi="Arial" w:cs="Arial"/>
          <w:sz w:val="22"/>
          <w:szCs w:val="22"/>
        </w:rPr>
        <w:t>Δημοτι</w:t>
      </w:r>
      <w:r w:rsidRPr="009D684B">
        <w:rPr>
          <w:rFonts w:ascii="Arial" w:hAnsi="Arial" w:cs="Arial"/>
          <w:sz w:val="22"/>
          <w:szCs w:val="22"/>
        </w:rPr>
        <w:t xml:space="preserve">κής Επιτροπής , όπως αυτή διατυπώθηκε και δηλώθηκε δια ζώσης </w:t>
      </w:r>
    </w:p>
    <w:p w:rsidR="00DA1974" w:rsidRDefault="00DA1974" w:rsidP="00DA1974">
      <w:pPr>
        <w:widowControl w:val="0"/>
        <w:suppressAutoHyphens w:val="0"/>
        <w:jc w:val="both"/>
        <w:rPr>
          <w:rFonts w:ascii="Arial" w:hAnsi="Arial" w:cs="Arial"/>
          <w:sz w:val="22"/>
          <w:szCs w:val="22"/>
        </w:rPr>
      </w:pPr>
    </w:p>
    <w:p w:rsidR="00A76E97" w:rsidRDefault="00A76E97" w:rsidP="00DA1974">
      <w:pPr>
        <w:widowControl w:val="0"/>
        <w:suppressAutoHyphens w:val="0"/>
        <w:jc w:val="both"/>
        <w:rPr>
          <w:rFonts w:ascii="Arial" w:hAnsi="Arial" w:cs="Arial"/>
          <w:sz w:val="22"/>
          <w:szCs w:val="22"/>
        </w:rPr>
      </w:pPr>
    </w:p>
    <w:p w:rsidR="00A76E97" w:rsidRDefault="00A76E97" w:rsidP="00DA1974">
      <w:pPr>
        <w:widowControl w:val="0"/>
        <w:suppressAutoHyphens w:val="0"/>
        <w:jc w:val="both"/>
        <w:rPr>
          <w:rFonts w:ascii="Arial" w:hAnsi="Arial" w:cs="Arial"/>
          <w:sz w:val="22"/>
          <w:szCs w:val="22"/>
        </w:rPr>
      </w:pPr>
    </w:p>
    <w:p w:rsidR="00A76E97" w:rsidRDefault="00A76E97" w:rsidP="00DA1974">
      <w:pPr>
        <w:widowControl w:val="0"/>
        <w:suppressAutoHyphens w:val="0"/>
        <w:jc w:val="both"/>
        <w:rPr>
          <w:rFonts w:ascii="Arial" w:hAnsi="Arial" w:cs="Arial"/>
          <w:sz w:val="22"/>
          <w:szCs w:val="22"/>
        </w:rPr>
      </w:pPr>
    </w:p>
    <w:p w:rsidR="00A76E97" w:rsidRPr="009D684B" w:rsidRDefault="00A76E97" w:rsidP="00DA1974">
      <w:pPr>
        <w:widowControl w:val="0"/>
        <w:suppressAutoHyphens w:val="0"/>
        <w:jc w:val="both"/>
        <w:rPr>
          <w:rFonts w:ascii="Arial" w:hAnsi="Arial" w:cs="Arial"/>
          <w:sz w:val="22"/>
          <w:szCs w:val="22"/>
        </w:rPr>
      </w:pPr>
    </w:p>
    <w:p w:rsidR="00DA1974" w:rsidRPr="009D684B" w:rsidRDefault="00DA1974" w:rsidP="00DA1974">
      <w:pPr>
        <w:widowControl w:val="0"/>
        <w:suppressAutoHyphens w:val="0"/>
        <w:jc w:val="both"/>
        <w:rPr>
          <w:rFonts w:ascii="Arial" w:hAnsi="Arial" w:cs="Arial"/>
          <w:sz w:val="22"/>
          <w:szCs w:val="22"/>
        </w:rPr>
      </w:pPr>
    </w:p>
    <w:p w:rsidR="00DA1974" w:rsidRPr="009D684B" w:rsidRDefault="00DA1974" w:rsidP="00DA1974">
      <w:pPr>
        <w:tabs>
          <w:tab w:val="left" w:pos="559"/>
          <w:tab w:val="left" w:pos="1555"/>
        </w:tabs>
        <w:jc w:val="center"/>
        <w:rPr>
          <w:rFonts w:ascii="Arial" w:hAnsi="Arial" w:cs="Arial"/>
          <w:b/>
          <w:bCs/>
          <w:sz w:val="22"/>
          <w:szCs w:val="22"/>
        </w:rPr>
      </w:pPr>
      <w:r w:rsidRPr="009D684B">
        <w:rPr>
          <w:rFonts w:ascii="Arial" w:hAnsi="Arial" w:cs="Arial"/>
          <w:b/>
          <w:bCs/>
          <w:sz w:val="22"/>
          <w:szCs w:val="22"/>
        </w:rPr>
        <w:t xml:space="preserve">ΑΠΟΦΑΣΙΖΕΙ  ΟΜΟΦΩΝΑ </w:t>
      </w:r>
    </w:p>
    <w:p w:rsidR="00DA1974" w:rsidRPr="009D684B" w:rsidRDefault="00DA1974" w:rsidP="00DA1974">
      <w:pPr>
        <w:tabs>
          <w:tab w:val="left" w:pos="559"/>
          <w:tab w:val="left" w:pos="1555"/>
        </w:tabs>
        <w:jc w:val="center"/>
        <w:rPr>
          <w:rFonts w:ascii="Arial" w:hAnsi="Arial" w:cs="Arial"/>
          <w:b/>
          <w:bCs/>
          <w:sz w:val="22"/>
          <w:szCs w:val="22"/>
        </w:rPr>
      </w:pPr>
    </w:p>
    <w:p w:rsidR="00F61F7D" w:rsidRDefault="000F2107" w:rsidP="00C0380A">
      <w:pPr>
        <w:spacing w:line="360" w:lineRule="auto"/>
        <w:ind w:firstLine="284"/>
        <w:jc w:val="both"/>
        <w:rPr>
          <w:rFonts w:ascii="Arial" w:hAnsi="Arial" w:cs="Arial"/>
          <w:sz w:val="22"/>
          <w:szCs w:val="22"/>
        </w:rPr>
      </w:pPr>
      <w:r w:rsidRPr="00D63C84">
        <w:rPr>
          <w:rFonts w:ascii="Arial" w:hAnsi="Arial" w:cs="Arial"/>
          <w:sz w:val="22"/>
          <w:szCs w:val="22"/>
        </w:rPr>
        <w:t xml:space="preserve"> Εγκρίνει τον  </w:t>
      </w:r>
      <w:r>
        <w:rPr>
          <w:rFonts w:ascii="Arial" w:hAnsi="Arial" w:cs="Arial"/>
          <w:sz w:val="22"/>
          <w:szCs w:val="22"/>
        </w:rPr>
        <w:t>1</w:t>
      </w:r>
      <w:r w:rsidRPr="00D63C84">
        <w:rPr>
          <w:rFonts w:ascii="Arial" w:hAnsi="Arial" w:cs="Arial"/>
          <w:sz w:val="22"/>
          <w:szCs w:val="22"/>
          <w:vertAlign w:val="superscript"/>
        </w:rPr>
        <w:t>ο</w:t>
      </w:r>
      <w:r w:rsidRPr="00D63C84">
        <w:rPr>
          <w:rFonts w:ascii="Arial" w:hAnsi="Arial" w:cs="Arial"/>
          <w:sz w:val="22"/>
          <w:szCs w:val="22"/>
        </w:rPr>
        <w:t xml:space="preserve">  Ανακεφαλαιωτικό πίνακα εργασιών, καθώς και το  </w:t>
      </w:r>
      <w:r>
        <w:rPr>
          <w:rFonts w:ascii="Arial" w:hAnsi="Arial" w:cs="Arial"/>
          <w:sz w:val="22"/>
          <w:szCs w:val="22"/>
        </w:rPr>
        <w:t>1</w:t>
      </w:r>
      <w:r w:rsidRPr="00D63C84">
        <w:rPr>
          <w:rFonts w:ascii="Arial" w:hAnsi="Arial" w:cs="Arial"/>
          <w:sz w:val="22"/>
          <w:szCs w:val="22"/>
          <w:vertAlign w:val="superscript"/>
        </w:rPr>
        <w:t>ο</w:t>
      </w:r>
      <w:r w:rsidRPr="00D63C84">
        <w:rPr>
          <w:rFonts w:ascii="Arial" w:hAnsi="Arial" w:cs="Arial"/>
          <w:sz w:val="22"/>
          <w:szCs w:val="22"/>
        </w:rPr>
        <w:t xml:space="preserve"> Π.Κ.Τ.Μ.Ν.Ε του έργου </w:t>
      </w:r>
      <w:r w:rsidR="00C0380A">
        <w:rPr>
          <w:rFonts w:ascii="Arial" w:hAnsi="Arial" w:cs="Arial"/>
          <w:sz w:val="22"/>
          <w:szCs w:val="22"/>
        </w:rPr>
        <w:t xml:space="preserve">με τίτλο </w:t>
      </w:r>
      <w:r w:rsidRPr="00D63C84">
        <w:rPr>
          <w:rFonts w:ascii="Arial" w:hAnsi="Arial" w:cs="Arial"/>
          <w:sz w:val="22"/>
          <w:szCs w:val="22"/>
        </w:rPr>
        <w:t>«</w:t>
      </w:r>
      <w:r w:rsidRPr="00AF6ABB">
        <w:rPr>
          <w:rFonts w:ascii="Arial" w:hAnsi="Arial" w:cs="Arial"/>
          <w:sz w:val="22"/>
          <w:szCs w:val="22"/>
        </w:rPr>
        <w:t>ΑΓΡΟΤΙΚΗ ΟΔΟΠΟΙΪΑ ΣΤΗ ΘΕΣΗ ΚΑΡΥΩΤΗ</w:t>
      </w:r>
      <w:r w:rsidRPr="00D63C84">
        <w:rPr>
          <w:rFonts w:ascii="Arial" w:hAnsi="Arial" w:cs="Arial"/>
          <w:sz w:val="22"/>
          <w:szCs w:val="22"/>
        </w:rPr>
        <w:t>»</w:t>
      </w:r>
      <w:r w:rsidRPr="00D63C84">
        <w:rPr>
          <w:rFonts w:ascii="Arial" w:eastAsia="Arial Unicode MS" w:hAnsi="Arial" w:cs="Arial"/>
          <w:sz w:val="22"/>
          <w:szCs w:val="22"/>
        </w:rPr>
        <w:t xml:space="preserve">, </w:t>
      </w:r>
      <w:r w:rsidRPr="00D63C84">
        <w:rPr>
          <w:rFonts w:ascii="Arial" w:hAnsi="Arial" w:cs="Arial"/>
          <w:color w:val="000000"/>
          <w:sz w:val="22"/>
          <w:szCs w:val="22"/>
        </w:rPr>
        <w:t xml:space="preserve"> </w:t>
      </w:r>
      <w:r w:rsidRPr="000F2107">
        <w:rPr>
          <w:rFonts w:ascii="Arial" w:hAnsi="Arial" w:cs="Arial"/>
          <w:sz w:val="22"/>
          <w:szCs w:val="22"/>
        </w:rPr>
        <w:t xml:space="preserve">ο οποίος ανέρχεται </w:t>
      </w:r>
      <w:r w:rsidR="00C0380A">
        <w:rPr>
          <w:rFonts w:ascii="Arial" w:hAnsi="Arial" w:cs="Arial"/>
          <w:sz w:val="22"/>
          <w:szCs w:val="22"/>
        </w:rPr>
        <w:t xml:space="preserve"> συνολικά στο ποσό των</w:t>
      </w:r>
      <w:r w:rsidRPr="000F2107">
        <w:rPr>
          <w:rFonts w:ascii="Arial" w:hAnsi="Arial" w:cs="Arial"/>
          <w:sz w:val="22"/>
          <w:szCs w:val="22"/>
        </w:rPr>
        <w:t xml:space="preserve"> </w:t>
      </w:r>
      <w:r w:rsidRPr="00C0380A">
        <w:rPr>
          <w:rFonts w:ascii="Arial" w:hAnsi="Arial" w:cs="Arial"/>
          <w:sz w:val="22"/>
          <w:szCs w:val="22"/>
        </w:rPr>
        <w:t>171.786,86€,</w:t>
      </w:r>
      <w:r w:rsidRPr="000F2107">
        <w:rPr>
          <w:rFonts w:ascii="Arial" w:hAnsi="Arial" w:cs="Arial"/>
          <w:sz w:val="22"/>
          <w:szCs w:val="22"/>
        </w:rPr>
        <w:t xml:space="preserve"> </w:t>
      </w:r>
      <w:r w:rsidR="00C0380A">
        <w:rPr>
          <w:rFonts w:ascii="Arial" w:hAnsi="Arial" w:cs="Arial"/>
          <w:sz w:val="22"/>
          <w:szCs w:val="22"/>
        </w:rPr>
        <w:t xml:space="preserve"> (</w:t>
      </w:r>
      <w:r w:rsidRPr="000F2107">
        <w:rPr>
          <w:rFonts w:ascii="Arial" w:hAnsi="Arial" w:cs="Arial"/>
          <w:sz w:val="22"/>
          <w:szCs w:val="22"/>
        </w:rPr>
        <w:t xml:space="preserve"> </w:t>
      </w:r>
      <w:r w:rsidRPr="00C0380A">
        <w:rPr>
          <w:rFonts w:ascii="Arial" w:hAnsi="Arial" w:cs="Arial"/>
          <w:sz w:val="22"/>
          <w:szCs w:val="22"/>
        </w:rPr>
        <w:t>112.608,87€</w:t>
      </w:r>
      <w:r w:rsidRPr="000F2107">
        <w:rPr>
          <w:rFonts w:ascii="Arial" w:hAnsi="Arial" w:cs="Arial"/>
          <w:sz w:val="22"/>
          <w:szCs w:val="22"/>
        </w:rPr>
        <w:t xml:space="preserve"> για εργασίες, </w:t>
      </w:r>
      <w:r w:rsidRPr="00C0380A">
        <w:rPr>
          <w:rFonts w:ascii="Arial" w:hAnsi="Arial" w:cs="Arial"/>
          <w:sz w:val="22"/>
          <w:szCs w:val="22"/>
        </w:rPr>
        <w:t>20.269,60 €</w:t>
      </w:r>
      <w:r w:rsidRPr="000F2107">
        <w:rPr>
          <w:rFonts w:ascii="Arial" w:hAnsi="Arial" w:cs="Arial"/>
          <w:sz w:val="22"/>
          <w:szCs w:val="22"/>
        </w:rPr>
        <w:t xml:space="preserve"> για ΓΕ+ΟΕ, 18%, </w:t>
      </w:r>
      <w:r w:rsidRPr="00C0380A">
        <w:rPr>
          <w:rFonts w:ascii="Arial" w:hAnsi="Arial" w:cs="Arial"/>
          <w:sz w:val="22"/>
          <w:szCs w:val="22"/>
        </w:rPr>
        <w:t>1.520,00 €</w:t>
      </w:r>
      <w:r w:rsidRPr="000F2107">
        <w:rPr>
          <w:rFonts w:ascii="Arial" w:hAnsi="Arial" w:cs="Arial"/>
          <w:b/>
          <w:sz w:val="22"/>
          <w:szCs w:val="22"/>
        </w:rPr>
        <w:t xml:space="preserve"> </w:t>
      </w:r>
      <w:r w:rsidRPr="000F2107">
        <w:rPr>
          <w:rFonts w:ascii="Arial" w:hAnsi="Arial" w:cs="Arial"/>
          <w:sz w:val="22"/>
          <w:szCs w:val="22"/>
        </w:rPr>
        <w:t xml:space="preserve">για απολογιστικά, </w:t>
      </w:r>
      <w:r w:rsidRPr="00C0380A">
        <w:rPr>
          <w:rFonts w:ascii="Arial" w:hAnsi="Arial" w:cs="Arial"/>
          <w:bCs/>
          <w:sz w:val="22"/>
          <w:szCs w:val="22"/>
        </w:rPr>
        <w:t>1.10€</w:t>
      </w:r>
      <w:r w:rsidRPr="000F2107">
        <w:rPr>
          <w:rFonts w:ascii="Arial" w:hAnsi="Arial" w:cs="Arial"/>
          <w:sz w:val="22"/>
          <w:szCs w:val="22"/>
        </w:rPr>
        <w:t xml:space="preserve"> για απρόβλεπτα, </w:t>
      </w:r>
      <w:r w:rsidRPr="00C0380A">
        <w:rPr>
          <w:rFonts w:ascii="Arial" w:hAnsi="Arial" w:cs="Arial"/>
          <w:sz w:val="22"/>
          <w:szCs w:val="22"/>
        </w:rPr>
        <w:t>4.138,22 €</w:t>
      </w:r>
      <w:r w:rsidRPr="000F2107">
        <w:rPr>
          <w:rFonts w:ascii="Arial" w:hAnsi="Arial" w:cs="Arial"/>
          <w:sz w:val="22"/>
          <w:szCs w:val="22"/>
        </w:rPr>
        <w:t xml:space="preserve"> για αναθεώρηση και </w:t>
      </w:r>
      <w:r w:rsidRPr="00C0380A">
        <w:rPr>
          <w:rFonts w:ascii="Arial" w:hAnsi="Arial" w:cs="Arial"/>
          <w:sz w:val="22"/>
          <w:szCs w:val="22"/>
        </w:rPr>
        <w:t>33.249,07 €</w:t>
      </w:r>
      <w:r w:rsidRPr="000F2107">
        <w:rPr>
          <w:rFonts w:ascii="Arial" w:hAnsi="Arial" w:cs="Arial"/>
          <w:sz w:val="22"/>
          <w:szCs w:val="22"/>
        </w:rPr>
        <w:t xml:space="preserve"> για Φ.Π.Α</w:t>
      </w:r>
      <w:r w:rsidRPr="00E5573E">
        <w:rPr>
          <w:rFonts w:ascii="Calibri" w:hAnsi="Calibri" w:cs="Arial"/>
          <w:sz w:val="22"/>
          <w:szCs w:val="22"/>
        </w:rPr>
        <w:t>.</w:t>
      </w:r>
      <w:r w:rsidR="00C0380A">
        <w:rPr>
          <w:rFonts w:ascii="Calibri" w:hAnsi="Calibri" w:cs="Arial"/>
          <w:sz w:val="22"/>
          <w:szCs w:val="22"/>
        </w:rPr>
        <w:t>)</w:t>
      </w:r>
      <w:r>
        <w:rPr>
          <w:rFonts w:ascii="Calibri" w:hAnsi="Calibri" w:cs="Arial"/>
          <w:sz w:val="22"/>
          <w:szCs w:val="22"/>
        </w:rPr>
        <w:t xml:space="preserve"> </w:t>
      </w:r>
      <w:r w:rsidRPr="00D63C84">
        <w:rPr>
          <w:rFonts w:ascii="Arial" w:hAnsi="Arial" w:cs="Arial"/>
          <w:sz w:val="22"/>
          <w:szCs w:val="22"/>
        </w:rPr>
        <w:t xml:space="preserve"> </w:t>
      </w:r>
      <w:r w:rsidR="00C0380A" w:rsidRPr="00C0380A">
        <w:rPr>
          <w:rFonts w:ascii="Arial" w:hAnsi="Arial" w:cs="Arial"/>
          <w:sz w:val="22"/>
          <w:szCs w:val="22"/>
        </w:rPr>
        <w:t xml:space="preserve">και </w:t>
      </w:r>
      <w:r w:rsidR="00C0380A">
        <w:rPr>
          <w:rFonts w:ascii="Arial" w:hAnsi="Arial" w:cs="Arial"/>
          <w:sz w:val="22"/>
          <w:szCs w:val="22"/>
        </w:rPr>
        <w:t xml:space="preserve">βρίσκεται </w:t>
      </w:r>
      <w:r w:rsidR="00C0380A" w:rsidRPr="00C0380A">
        <w:rPr>
          <w:rFonts w:ascii="Arial" w:hAnsi="Arial" w:cs="Arial"/>
          <w:sz w:val="22"/>
          <w:szCs w:val="22"/>
        </w:rPr>
        <w:t xml:space="preserve">σε ισοζύγιο σε σχέση με την </w:t>
      </w:r>
      <w:r w:rsidR="00C0380A">
        <w:rPr>
          <w:rFonts w:ascii="Arial" w:hAnsi="Arial" w:cs="Arial"/>
          <w:sz w:val="22"/>
          <w:szCs w:val="22"/>
        </w:rPr>
        <w:t xml:space="preserve">συνολική </w:t>
      </w:r>
      <w:r w:rsidR="00C0380A" w:rsidRPr="00C0380A">
        <w:rPr>
          <w:rFonts w:ascii="Arial" w:hAnsi="Arial" w:cs="Arial"/>
          <w:sz w:val="22"/>
          <w:szCs w:val="22"/>
        </w:rPr>
        <w:t xml:space="preserve"> δαπάνη</w:t>
      </w:r>
      <w:r w:rsidR="00C0380A">
        <w:rPr>
          <w:rFonts w:ascii="Arial" w:hAnsi="Arial" w:cs="Arial"/>
          <w:sz w:val="22"/>
          <w:szCs w:val="22"/>
        </w:rPr>
        <w:t xml:space="preserve"> της αρχικής σύμβασης.</w:t>
      </w:r>
    </w:p>
    <w:p w:rsidR="00C0380A" w:rsidRPr="000F2107" w:rsidRDefault="00C0380A" w:rsidP="00C0380A">
      <w:pPr>
        <w:spacing w:line="360" w:lineRule="auto"/>
        <w:ind w:firstLine="284"/>
        <w:jc w:val="both"/>
        <w:rPr>
          <w:rFonts w:ascii="Arial" w:hAnsi="Arial" w:cs="Arial"/>
          <w:vanish/>
          <w:sz w:val="22"/>
          <w:szCs w:val="22"/>
          <w:specVanish/>
        </w:rPr>
      </w:pPr>
    </w:p>
    <w:p w:rsidR="00F61F7D" w:rsidRPr="00C35157" w:rsidRDefault="00F61F7D" w:rsidP="00F61F7D">
      <w:pPr>
        <w:spacing w:line="276" w:lineRule="auto"/>
        <w:jc w:val="both"/>
        <w:rPr>
          <w:rFonts w:ascii="Arial" w:hAnsi="Arial" w:cs="Arial"/>
          <w:sz w:val="22"/>
          <w:szCs w:val="22"/>
          <w:highlight w:val="white"/>
        </w:rPr>
      </w:pPr>
    </w:p>
    <w:p w:rsidR="006F6D39" w:rsidRPr="00C35157" w:rsidRDefault="00301FFE" w:rsidP="00AF23E4">
      <w:pPr>
        <w:spacing w:line="360" w:lineRule="auto"/>
        <w:ind w:hanging="432"/>
        <w:rPr>
          <w:rFonts w:ascii="Arial" w:hAnsi="Arial" w:cs="Arial"/>
          <w:b/>
          <w:sz w:val="22"/>
          <w:szCs w:val="22"/>
        </w:rPr>
      </w:pPr>
      <w:r w:rsidRPr="00C35157">
        <w:rPr>
          <w:rFonts w:ascii="Arial" w:hAnsi="Arial" w:cs="Arial"/>
          <w:sz w:val="22"/>
          <w:szCs w:val="22"/>
        </w:rPr>
        <w:t>.</w:t>
      </w:r>
      <w:r w:rsidRPr="00C35157">
        <w:rPr>
          <w:rFonts w:ascii="Arial" w:eastAsia="SimSun" w:hAnsi="Arial" w:cs="Arial"/>
          <w:color w:val="FF0000"/>
          <w:sz w:val="22"/>
          <w:szCs w:val="22"/>
        </w:rPr>
        <w:t xml:space="preserve">      </w:t>
      </w:r>
      <w:r w:rsidR="00100901" w:rsidRPr="00C35157">
        <w:rPr>
          <w:rFonts w:ascii="Arial" w:eastAsia="Calibri" w:hAnsi="Arial" w:cs="Arial"/>
          <w:b/>
          <w:bCs/>
          <w:sz w:val="22"/>
          <w:szCs w:val="22"/>
        </w:rPr>
        <w:t xml:space="preserve">Η </w:t>
      </w:r>
      <w:r w:rsidR="00100901" w:rsidRPr="00C35157">
        <w:rPr>
          <w:rFonts w:ascii="Arial" w:hAnsi="Arial" w:cs="Arial"/>
          <w:b/>
          <w:sz w:val="22"/>
          <w:szCs w:val="22"/>
        </w:rPr>
        <w:t xml:space="preserve">παρούσα απόφαση πήρε αριθμό  </w:t>
      </w:r>
      <w:r w:rsidR="002D6C37">
        <w:rPr>
          <w:rFonts w:ascii="Arial" w:hAnsi="Arial" w:cs="Arial"/>
          <w:b/>
          <w:sz w:val="22"/>
          <w:szCs w:val="22"/>
        </w:rPr>
        <w:t>3</w:t>
      </w:r>
      <w:r w:rsidR="00E22B7A">
        <w:rPr>
          <w:rFonts w:ascii="Arial" w:hAnsi="Arial" w:cs="Arial"/>
          <w:b/>
          <w:sz w:val="22"/>
          <w:szCs w:val="22"/>
        </w:rPr>
        <w:t>1</w:t>
      </w:r>
      <w:r w:rsidR="00C0380A">
        <w:rPr>
          <w:rFonts w:ascii="Arial" w:hAnsi="Arial" w:cs="Arial"/>
          <w:b/>
          <w:sz w:val="22"/>
          <w:szCs w:val="22"/>
        </w:rPr>
        <w:t>7</w:t>
      </w:r>
      <w:r w:rsidR="00100901" w:rsidRPr="00C35157">
        <w:rPr>
          <w:rFonts w:ascii="Arial" w:hAnsi="Arial" w:cs="Arial"/>
          <w:b/>
          <w:sz w:val="22"/>
          <w:szCs w:val="22"/>
        </w:rPr>
        <w:t xml:space="preserve">/2024.  </w:t>
      </w:r>
    </w:p>
    <w:p w:rsidR="00FE4FFC" w:rsidRPr="004872DF" w:rsidRDefault="00FE4FFC" w:rsidP="00AF23E4">
      <w:pPr>
        <w:spacing w:line="360" w:lineRule="auto"/>
        <w:ind w:hanging="432"/>
        <w:rPr>
          <w:rFonts w:asciiTheme="minorHAnsi" w:hAnsiTheme="minorHAnsi" w:cstheme="minorHAnsi"/>
          <w:b/>
          <w:sz w:val="22"/>
          <w:szCs w:val="22"/>
        </w:rPr>
      </w:pPr>
    </w:p>
    <w:p w:rsidR="0007433E" w:rsidRPr="00DA2799" w:rsidRDefault="0007433E" w:rsidP="0007433E">
      <w:pPr>
        <w:spacing w:line="360" w:lineRule="auto"/>
        <w:ind w:hanging="432"/>
        <w:rPr>
          <w:rFonts w:ascii="Arial" w:hAnsi="Arial" w:cs="Arial"/>
          <w:b/>
          <w:sz w:val="22"/>
          <w:szCs w:val="22"/>
        </w:rPr>
      </w:pPr>
      <w:r w:rsidRPr="00DA2799">
        <w:rPr>
          <w:rFonts w:ascii="Arial" w:hAnsi="Arial" w:cs="Arial"/>
          <w:b/>
          <w:sz w:val="22"/>
          <w:szCs w:val="22"/>
        </w:rPr>
        <w:t xml:space="preserve">             Ο </w:t>
      </w:r>
      <w:r w:rsidRPr="00DA2799">
        <w:rPr>
          <w:rFonts w:ascii="Arial" w:eastAsia="Verdana" w:hAnsi="Arial" w:cs="Arial"/>
          <w:b/>
          <w:kern w:val="1"/>
          <w:sz w:val="22"/>
          <w:szCs w:val="22"/>
          <w:lang w:bidi="hi-IN"/>
        </w:rPr>
        <w:t xml:space="preserve"> </w:t>
      </w:r>
      <w:r w:rsidR="00A043F7">
        <w:rPr>
          <w:rFonts w:ascii="Arial" w:eastAsia="Verdana" w:hAnsi="Arial" w:cs="Arial"/>
          <w:b/>
          <w:kern w:val="1"/>
          <w:sz w:val="22"/>
          <w:szCs w:val="22"/>
          <w:lang w:bidi="hi-IN"/>
        </w:rPr>
        <w:t>Π</w:t>
      </w:r>
      <w:r w:rsidRPr="00DA2799">
        <w:rPr>
          <w:rFonts w:ascii="Arial" w:eastAsia="Verdana" w:hAnsi="Arial" w:cs="Arial"/>
          <w:b/>
          <w:kern w:val="1"/>
          <w:sz w:val="22"/>
          <w:szCs w:val="22"/>
          <w:lang w:bidi="hi-IN"/>
        </w:rPr>
        <w:t>ΡΟΕΔΡΟΣ</w:t>
      </w:r>
    </w:p>
    <w:p w:rsidR="00A043F7" w:rsidRPr="00152F9C" w:rsidRDefault="00A043F7" w:rsidP="00A043F7">
      <w:pPr>
        <w:tabs>
          <w:tab w:val="left" w:pos="559"/>
          <w:tab w:val="left" w:pos="1555"/>
        </w:tabs>
        <w:rPr>
          <w:rFonts w:ascii="Arial" w:hAnsi="Arial" w:cs="Arial"/>
          <w:b/>
          <w:sz w:val="22"/>
          <w:szCs w:val="22"/>
        </w:rPr>
      </w:pPr>
      <w:r w:rsidRPr="00152F9C">
        <w:rPr>
          <w:rFonts w:ascii="Arial" w:hAnsi="Arial" w:cs="Arial"/>
          <w:b/>
          <w:sz w:val="22"/>
          <w:szCs w:val="22"/>
        </w:rPr>
        <w:t>ΔΗΜΗΤΡΙΟΣ Κ. ΚΑΡΑΜΑΝΗΣ</w:t>
      </w:r>
    </w:p>
    <w:p w:rsidR="0007433E" w:rsidRPr="00DA2799" w:rsidRDefault="0007433E" w:rsidP="0007433E">
      <w:pPr>
        <w:tabs>
          <w:tab w:val="left" w:pos="559"/>
          <w:tab w:val="left" w:pos="1555"/>
        </w:tabs>
        <w:rPr>
          <w:rFonts w:ascii="Arial" w:hAnsi="Arial" w:cs="Arial"/>
          <w:b/>
          <w:sz w:val="22"/>
          <w:szCs w:val="22"/>
        </w:rPr>
      </w:pPr>
    </w:p>
    <w:p w:rsidR="00A76E97" w:rsidRDefault="00A76E97" w:rsidP="00A76E97">
      <w:pPr>
        <w:tabs>
          <w:tab w:val="center" w:pos="1080"/>
          <w:tab w:val="left" w:pos="6120"/>
          <w:tab w:val="center" w:pos="8460"/>
        </w:tabs>
        <w:jc w:val="both"/>
        <w:rPr>
          <w:rFonts w:ascii="Arial" w:hAnsi="Arial" w:cs="Arial"/>
          <w:b/>
          <w:sz w:val="22"/>
          <w:szCs w:val="22"/>
        </w:rPr>
      </w:pPr>
      <w:r>
        <w:rPr>
          <w:rFonts w:ascii="Arial" w:eastAsia="Arial" w:hAnsi="Arial" w:cs="Arial"/>
          <w:b/>
          <w:sz w:val="22"/>
          <w:szCs w:val="22"/>
        </w:rPr>
        <w:t xml:space="preserve">                </w:t>
      </w:r>
      <w:r>
        <w:rPr>
          <w:rFonts w:ascii="Arial" w:hAnsi="Arial" w:cs="Arial"/>
          <w:b/>
          <w:sz w:val="22"/>
          <w:szCs w:val="22"/>
        </w:rPr>
        <w:t>ΤΑ ΜΕΛΗ</w:t>
      </w:r>
    </w:p>
    <w:p w:rsidR="00A76E97" w:rsidRDefault="00A76E97" w:rsidP="00A76E97">
      <w:pPr>
        <w:tabs>
          <w:tab w:val="left" w:pos="360"/>
          <w:tab w:val="left" w:pos="6237"/>
        </w:tabs>
        <w:rPr>
          <w:rFonts w:ascii="Arial" w:hAnsi="Arial" w:cs="Arial"/>
          <w:sz w:val="22"/>
          <w:szCs w:val="22"/>
        </w:rPr>
      </w:pPr>
      <w:r>
        <w:rPr>
          <w:rFonts w:ascii="Arial" w:hAnsi="Arial" w:cs="Arial"/>
          <w:sz w:val="22"/>
          <w:szCs w:val="22"/>
        </w:rPr>
        <w:t xml:space="preserve">1. </w:t>
      </w:r>
      <w:proofErr w:type="spellStart"/>
      <w:r>
        <w:rPr>
          <w:rFonts w:ascii="Arial" w:hAnsi="Arial" w:cs="Arial"/>
          <w:sz w:val="22"/>
          <w:szCs w:val="22"/>
        </w:rPr>
        <w:t>Τουμαράς</w:t>
      </w:r>
      <w:proofErr w:type="spellEnd"/>
      <w:r>
        <w:rPr>
          <w:rFonts w:ascii="Arial" w:hAnsi="Arial" w:cs="Arial"/>
          <w:sz w:val="22"/>
          <w:szCs w:val="22"/>
        </w:rPr>
        <w:t xml:space="preserve"> Βασίλειος                                                        </w:t>
      </w:r>
    </w:p>
    <w:p w:rsidR="00A76E97" w:rsidRDefault="00A76E97" w:rsidP="00A76E97">
      <w:pPr>
        <w:tabs>
          <w:tab w:val="left" w:pos="360"/>
          <w:tab w:val="left" w:pos="6237"/>
        </w:tabs>
        <w:rPr>
          <w:rFonts w:ascii="Arial" w:hAnsi="Arial" w:cs="Arial"/>
          <w:sz w:val="22"/>
          <w:szCs w:val="22"/>
        </w:rPr>
      </w:pPr>
      <w:r>
        <w:rPr>
          <w:rFonts w:ascii="Arial" w:hAnsi="Arial" w:cs="Arial"/>
          <w:sz w:val="22"/>
          <w:szCs w:val="22"/>
        </w:rPr>
        <w:t xml:space="preserve">2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A76E97" w:rsidRDefault="00A76E97" w:rsidP="00A76E97">
      <w:pPr>
        <w:tabs>
          <w:tab w:val="left" w:pos="360"/>
          <w:tab w:val="left" w:pos="6237"/>
        </w:tabs>
        <w:rPr>
          <w:rFonts w:ascii="Arial" w:hAnsi="Arial" w:cs="Arial"/>
          <w:sz w:val="22"/>
          <w:szCs w:val="22"/>
        </w:rPr>
      </w:pPr>
      <w:r>
        <w:rPr>
          <w:rFonts w:ascii="Arial" w:hAnsi="Arial" w:cs="Arial"/>
          <w:sz w:val="22"/>
          <w:szCs w:val="22"/>
        </w:rPr>
        <w:t xml:space="preserve">3. </w:t>
      </w:r>
      <w:proofErr w:type="spellStart"/>
      <w:r>
        <w:rPr>
          <w:rFonts w:ascii="Arial" w:hAnsi="Arial" w:cs="Arial"/>
          <w:sz w:val="22"/>
          <w:szCs w:val="22"/>
        </w:rPr>
        <w:t>Τζουβάρας</w:t>
      </w:r>
      <w:proofErr w:type="spellEnd"/>
      <w:r>
        <w:rPr>
          <w:rFonts w:ascii="Arial" w:hAnsi="Arial" w:cs="Arial"/>
          <w:sz w:val="22"/>
          <w:szCs w:val="22"/>
        </w:rPr>
        <w:t xml:space="preserve"> Νικόλαος</w:t>
      </w:r>
    </w:p>
    <w:p w:rsidR="00A76E97" w:rsidRDefault="00A76E97" w:rsidP="00A76E97">
      <w:pPr>
        <w:tabs>
          <w:tab w:val="left" w:pos="360"/>
          <w:tab w:val="left" w:pos="6237"/>
        </w:tabs>
        <w:rPr>
          <w:rFonts w:ascii="Arial" w:hAnsi="Arial" w:cs="Arial"/>
          <w:sz w:val="22"/>
          <w:szCs w:val="22"/>
        </w:rPr>
      </w:pPr>
      <w:r>
        <w:rPr>
          <w:rFonts w:ascii="Arial" w:hAnsi="Arial" w:cs="Arial"/>
          <w:sz w:val="22"/>
          <w:szCs w:val="22"/>
        </w:rPr>
        <w:t>4. Παπαβασιλείου Αικατερίνη</w:t>
      </w:r>
    </w:p>
    <w:p w:rsidR="00A76E97" w:rsidRDefault="00A76E97" w:rsidP="00A76E97">
      <w:pPr>
        <w:tabs>
          <w:tab w:val="left" w:pos="360"/>
          <w:tab w:val="left" w:pos="6237"/>
        </w:tabs>
        <w:rPr>
          <w:rFonts w:ascii="Arial" w:hAnsi="Arial" w:cs="Arial"/>
          <w:sz w:val="22"/>
          <w:szCs w:val="22"/>
        </w:rPr>
      </w:pPr>
      <w:r>
        <w:rPr>
          <w:rFonts w:ascii="Arial" w:hAnsi="Arial" w:cs="Arial"/>
          <w:sz w:val="22"/>
          <w:szCs w:val="22"/>
        </w:rPr>
        <w:t>5.Ταγκαλέγκας Ιωάννης</w:t>
      </w:r>
    </w:p>
    <w:p w:rsidR="00A76E97" w:rsidRDefault="00A76E97" w:rsidP="00A76E97">
      <w:pPr>
        <w:tabs>
          <w:tab w:val="left" w:pos="360"/>
          <w:tab w:val="left" w:pos="6237"/>
        </w:tabs>
        <w:rPr>
          <w:rFonts w:ascii="Arial" w:hAnsi="Arial" w:cs="Arial"/>
          <w:sz w:val="22"/>
          <w:szCs w:val="22"/>
        </w:rPr>
      </w:pPr>
      <w:r>
        <w:rPr>
          <w:rFonts w:ascii="Arial" w:hAnsi="Arial" w:cs="Arial"/>
          <w:sz w:val="22"/>
          <w:szCs w:val="22"/>
        </w:rPr>
        <w:t>6.Μίχας Δημήτριος</w:t>
      </w:r>
    </w:p>
    <w:p w:rsidR="00A76E97" w:rsidRDefault="00A76E97" w:rsidP="00A76E97">
      <w:pPr>
        <w:tabs>
          <w:tab w:val="left" w:pos="360"/>
          <w:tab w:val="left" w:pos="6237"/>
        </w:tabs>
        <w:rPr>
          <w:rFonts w:ascii="Arial" w:hAnsi="Arial" w:cs="Arial"/>
          <w:sz w:val="22"/>
          <w:szCs w:val="22"/>
        </w:rPr>
      </w:pPr>
      <w:r>
        <w:rPr>
          <w:rFonts w:ascii="Arial" w:hAnsi="Arial" w:cs="Arial"/>
          <w:sz w:val="22"/>
          <w:szCs w:val="22"/>
        </w:rPr>
        <w:t xml:space="preserve"> </w:t>
      </w:r>
    </w:p>
    <w:p w:rsidR="00A76E97" w:rsidRDefault="00A76E97" w:rsidP="00A76E97">
      <w:pPr>
        <w:tabs>
          <w:tab w:val="left" w:pos="360"/>
          <w:tab w:val="left" w:pos="6237"/>
        </w:tabs>
        <w:ind w:right="-335"/>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 xml:space="preserve"> </w:t>
      </w:r>
    </w:p>
    <w:p w:rsidR="00A76E97" w:rsidRDefault="00A76E97" w:rsidP="00A76E97">
      <w:pPr>
        <w:tabs>
          <w:tab w:val="left" w:pos="360"/>
          <w:tab w:val="left" w:pos="6237"/>
        </w:tabs>
        <w:ind w:right="-335"/>
        <w:rPr>
          <w:rFonts w:ascii="Arial" w:hAnsi="Arial" w:cs="Arial"/>
          <w:sz w:val="22"/>
          <w:szCs w:val="22"/>
        </w:rPr>
      </w:pPr>
      <w:r>
        <w:rPr>
          <w:rFonts w:ascii="Arial" w:hAnsi="Arial" w:cs="Arial"/>
          <w:sz w:val="22"/>
          <w:szCs w:val="22"/>
        </w:rPr>
        <w:t xml:space="preserve"> </w:t>
      </w:r>
      <w:r>
        <w:rPr>
          <w:rFonts w:ascii="Arial" w:eastAsia="Arial" w:hAnsi="Arial" w:cs="Arial"/>
          <w:sz w:val="22"/>
          <w:szCs w:val="22"/>
        </w:rPr>
        <w:t xml:space="preserve">              </w:t>
      </w:r>
    </w:p>
    <w:p w:rsidR="00A76E97" w:rsidRDefault="00A76E97" w:rsidP="00A76E97">
      <w:pPr>
        <w:tabs>
          <w:tab w:val="left" w:pos="6237"/>
        </w:tabs>
        <w:rPr>
          <w:rFonts w:ascii="Arial" w:eastAsia="Arial" w:hAnsi="Arial" w:cs="Arial"/>
          <w:sz w:val="22"/>
          <w:szCs w:val="22"/>
        </w:rPr>
      </w:pPr>
      <w:r>
        <w:rPr>
          <w:rFonts w:ascii="Arial" w:eastAsia="Arial" w:hAnsi="Arial" w:cs="Arial"/>
          <w:sz w:val="22"/>
          <w:szCs w:val="22"/>
        </w:rPr>
        <w:t xml:space="preserve"> .                                                                         </w:t>
      </w:r>
    </w:p>
    <w:p w:rsidR="00A76E97" w:rsidRDefault="00A76E97" w:rsidP="00A76E97">
      <w:pPr>
        <w:tabs>
          <w:tab w:val="left" w:pos="6237"/>
        </w:tabs>
        <w:rPr>
          <w:rFonts w:ascii="Arial" w:eastAsia="Arial" w:hAnsi="Arial" w:cs="Arial"/>
          <w:sz w:val="22"/>
          <w:szCs w:val="22"/>
        </w:rPr>
      </w:pPr>
    </w:p>
    <w:p w:rsidR="00A76E97" w:rsidRDefault="00A76E97" w:rsidP="00A76E97">
      <w:pPr>
        <w:tabs>
          <w:tab w:val="left" w:pos="6237"/>
        </w:tabs>
        <w:rPr>
          <w:rFonts w:ascii="Arial" w:hAnsi="Arial" w:cs="Arial"/>
          <w:sz w:val="22"/>
          <w:szCs w:val="22"/>
        </w:rPr>
      </w:pPr>
      <w:r>
        <w:rPr>
          <w:rFonts w:ascii="Arial" w:eastAsia="Arial" w:hAnsi="Arial" w:cs="Arial"/>
          <w:sz w:val="22"/>
          <w:szCs w:val="22"/>
        </w:rPr>
        <w:t xml:space="preserve">                                                                                          ΠΙΣΤΟ</w:t>
      </w:r>
      <w:r>
        <w:rPr>
          <w:rFonts w:ascii="Arial" w:hAnsi="Arial" w:cs="Arial"/>
          <w:sz w:val="22"/>
          <w:szCs w:val="22"/>
        </w:rPr>
        <w:t xml:space="preserve"> ΑΠΟΣΠΑΣΜΑ      </w:t>
      </w:r>
    </w:p>
    <w:p w:rsidR="00A76E97" w:rsidRDefault="00A76E97" w:rsidP="00A76E97">
      <w:pPr>
        <w:tabs>
          <w:tab w:val="left" w:pos="6237"/>
        </w:tabs>
        <w:rPr>
          <w:rFonts w:ascii="Arial" w:hAnsi="Arial" w:cs="Arial"/>
          <w:sz w:val="22"/>
          <w:szCs w:val="22"/>
        </w:rPr>
      </w:pPr>
      <w:r>
        <w:rPr>
          <w:rFonts w:ascii="Arial" w:hAnsi="Arial" w:cs="Arial"/>
          <w:sz w:val="22"/>
          <w:szCs w:val="22"/>
        </w:rPr>
        <w:t xml:space="preserve">                                                                                           Λιβαδειά   02 -09-2024</w:t>
      </w:r>
    </w:p>
    <w:p w:rsidR="00A76E97" w:rsidRDefault="00A76E97" w:rsidP="00A76E97">
      <w:pPr>
        <w:tabs>
          <w:tab w:val="left" w:pos="6237"/>
        </w:tabs>
        <w:rPr>
          <w:rFonts w:ascii="Arial" w:eastAsia="Arial" w:hAnsi="Arial" w:cs="Arial"/>
          <w:sz w:val="22"/>
          <w:szCs w:val="22"/>
        </w:rPr>
      </w:pPr>
      <w:r>
        <w:rPr>
          <w:rFonts w:ascii="Arial" w:hAnsi="Arial" w:cs="Arial"/>
          <w:sz w:val="22"/>
          <w:szCs w:val="22"/>
        </w:rPr>
        <w:t xml:space="preserve">            </w:t>
      </w:r>
      <w:r>
        <w:rPr>
          <w:rFonts w:ascii="Arial" w:eastAsia="Arial" w:hAnsi="Arial" w:cs="Arial"/>
          <w:sz w:val="22"/>
          <w:szCs w:val="22"/>
        </w:rPr>
        <w:t xml:space="preserve">                                                                                 Ο ΠΡΟΕΔΡΟΣ</w:t>
      </w:r>
    </w:p>
    <w:p w:rsidR="00A76E97" w:rsidRDefault="00A76E97" w:rsidP="00A76E97">
      <w:pPr>
        <w:tabs>
          <w:tab w:val="left" w:pos="6237"/>
        </w:tabs>
        <w:rPr>
          <w:rFonts w:ascii="Arial" w:eastAsia="Arial" w:hAnsi="Arial" w:cs="Arial"/>
          <w:sz w:val="22"/>
          <w:szCs w:val="22"/>
        </w:rPr>
      </w:pPr>
    </w:p>
    <w:p w:rsidR="00A76E97" w:rsidRDefault="00A76E97" w:rsidP="00A76E97">
      <w:pPr>
        <w:tabs>
          <w:tab w:val="left" w:pos="6237"/>
        </w:tabs>
        <w:rPr>
          <w:rFonts w:ascii="Arial" w:hAnsi="Arial" w:cs="Arial"/>
          <w:sz w:val="22"/>
          <w:szCs w:val="22"/>
        </w:rPr>
      </w:pPr>
      <w:r>
        <w:rPr>
          <w:rFonts w:ascii="Arial" w:eastAsia="Arial" w:hAnsi="Arial" w:cs="Arial"/>
          <w:sz w:val="22"/>
          <w:szCs w:val="22"/>
        </w:rPr>
        <w:t xml:space="preserve">                                                                                   </w:t>
      </w:r>
    </w:p>
    <w:p w:rsidR="00A76E97" w:rsidRDefault="00A76E97" w:rsidP="00A76E97">
      <w:pPr>
        <w:tabs>
          <w:tab w:val="left" w:pos="559"/>
          <w:tab w:val="left" w:pos="1555"/>
        </w:tabs>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ΔΗΜΗΤΡΙΟΣ Κ. ΚΑΡΑΜΑΝΗΣ</w:t>
      </w:r>
    </w:p>
    <w:p w:rsidR="00A76E97" w:rsidRDefault="00A76E97" w:rsidP="00A76E97">
      <w:pPr>
        <w:tabs>
          <w:tab w:val="left" w:pos="6237"/>
        </w:tabs>
        <w:rPr>
          <w:rFonts w:ascii="Arial" w:hAnsi="Arial" w:cs="Arial"/>
          <w:sz w:val="22"/>
          <w:szCs w:val="22"/>
        </w:rPr>
      </w:pPr>
      <w:r>
        <w:rPr>
          <w:rFonts w:ascii="Arial" w:hAnsi="Arial" w:cs="Arial"/>
          <w:sz w:val="22"/>
          <w:szCs w:val="22"/>
        </w:rPr>
        <w:t xml:space="preserve">                                                                                         ΔΗΜΑΡΧΟΣ ΛΕΒΑΔΕΩΝ</w:t>
      </w:r>
    </w:p>
    <w:p w:rsidR="00A76E97" w:rsidRDefault="00A76E97" w:rsidP="00A76E97">
      <w:pPr>
        <w:tabs>
          <w:tab w:val="left" w:pos="6237"/>
        </w:tabs>
        <w:ind w:left="360"/>
        <w:rPr>
          <w:rFonts w:ascii="Arial" w:hAnsi="Arial" w:cs="Arial"/>
          <w:sz w:val="22"/>
          <w:szCs w:val="22"/>
        </w:rPr>
      </w:pPr>
    </w:p>
    <w:p w:rsidR="00275E73" w:rsidRPr="00C35157" w:rsidRDefault="00275E73" w:rsidP="00A76E97">
      <w:pPr>
        <w:tabs>
          <w:tab w:val="center" w:pos="1080"/>
          <w:tab w:val="left" w:pos="6120"/>
          <w:tab w:val="center" w:pos="8460"/>
        </w:tabs>
        <w:jc w:val="both"/>
        <w:rPr>
          <w:rFonts w:ascii="Arial" w:hAnsi="Arial" w:cs="Arial"/>
          <w:sz w:val="20"/>
          <w:szCs w:val="20"/>
        </w:rPr>
      </w:pPr>
    </w:p>
    <w:sectPr w:rsidR="00275E73" w:rsidRPr="00C3515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1BEC" w:rsidRDefault="005C1BEC">
      <w:r>
        <w:separator/>
      </w:r>
    </w:p>
  </w:endnote>
  <w:endnote w:type="continuationSeparator" w:id="0">
    <w:p w:rsidR="005C1BEC" w:rsidRDefault="005C1BE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OpenSymbol">
    <w:panose1 w:val="05010000000000000000"/>
    <w:charset w:val="00"/>
    <w:family w:val="auto"/>
    <w:pitch w:val="variable"/>
    <w:sig w:usb0="800000AF" w:usb1="1001ECEA" w:usb2="00000000" w:usb3="00000000" w:csb0="80000001"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1BEC" w:rsidRDefault="005C1BEC">
      <w:r>
        <w:separator/>
      </w:r>
    </w:p>
  </w:footnote>
  <w:footnote w:type="continuationSeparator" w:id="0">
    <w:p w:rsidR="005C1BEC" w:rsidRDefault="005C1BE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101CDB">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101CDB">
                <w:pPr>
                  <w:pStyle w:val="af1"/>
                </w:pPr>
                <w:r>
                  <w:rPr>
                    <w:rStyle w:val="a3"/>
                  </w:rPr>
                  <w:fldChar w:fldCharType="begin"/>
                </w:r>
                <w:r w:rsidR="004B46A4">
                  <w:rPr>
                    <w:rStyle w:val="a3"/>
                  </w:rPr>
                  <w:instrText xml:space="preserve"> PAGE </w:instrText>
                </w:r>
                <w:r>
                  <w:rPr>
                    <w:rStyle w:val="a3"/>
                  </w:rPr>
                  <w:fldChar w:fldCharType="separate"/>
                </w:r>
                <w:r w:rsidR="0055341A">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5220E2C"/>
    <w:multiLevelType w:val="hybridMultilevel"/>
    <w:tmpl w:val="E03ABCE8"/>
    <w:lvl w:ilvl="0" w:tplc="AD5AC8F6">
      <w:start w:val="1"/>
      <w:numFmt w:val="decimal"/>
      <w:lvlText w:val="%1."/>
      <w:lvlJc w:val="left"/>
      <w:pPr>
        <w:tabs>
          <w:tab w:val="num" w:pos="1004"/>
        </w:tabs>
        <w:ind w:left="1004" w:hanging="720"/>
      </w:pPr>
      <w:rPr>
        <w:rFonts w:ascii="Arial" w:eastAsia="Times New Roman" w:hAnsi="Arial" w:cs="Arial"/>
        <w:b w:val="0"/>
      </w:rPr>
    </w:lvl>
    <w:lvl w:ilvl="1" w:tplc="04080003">
      <w:start w:val="1"/>
      <w:numFmt w:val="bullet"/>
      <w:lvlText w:val="o"/>
      <w:lvlJc w:val="left"/>
      <w:pPr>
        <w:tabs>
          <w:tab w:val="num" w:pos="1724"/>
        </w:tabs>
        <w:ind w:left="1724" w:hanging="360"/>
      </w:pPr>
      <w:rPr>
        <w:rFonts w:ascii="Courier New" w:hAnsi="Courier New" w:cs="Courier New" w:hint="default"/>
      </w:rPr>
    </w:lvl>
    <w:lvl w:ilvl="2" w:tplc="2B28F4CC">
      <w:start w:val="1"/>
      <w:numFmt w:val="decimal"/>
      <w:lvlText w:val="%3."/>
      <w:lvlJc w:val="left"/>
      <w:pPr>
        <w:tabs>
          <w:tab w:val="num" w:pos="644"/>
        </w:tabs>
        <w:ind w:left="644" w:hanging="360"/>
      </w:pPr>
      <w:rPr>
        <w:b w:val="0"/>
      </w:rPr>
    </w:lvl>
    <w:lvl w:ilvl="3" w:tplc="04080001">
      <w:start w:val="1"/>
      <w:numFmt w:val="decimal"/>
      <w:lvlText w:val="%4."/>
      <w:lvlJc w:val="left"/>
      <w:pPr>
        <w:tabs>
          <w:tab w:val="num" w:pos="3164"/>
        </w:tabs>
        <w:ind w:left="3164" w:hanging="360"/>
      </w:pPr>
    </w:lvl>
    <w:lvl w:ilvl="4" w:tplc="04080003">
      <w:start w:val="1"/>
      <w:numFmt w:val="decimal"/>
      <w:lvlText w:val="%5."/>
      <w:lvlJc w:val="left"/>
      <w:pPr>
        <w:tabs>
          <w:tab w:val="num" w:pos="3884"/>
        </w:tabs>
        <w:ind w:left="3884" w:hanging="360"/>
      </w:pPr>
    </w:lvl>
    <w:lvl w:ilvl="5" w:tplc="04080005">
      <w:start w:val="1"/>
      <w:numFmt w:val="decimal"/>
      <w:lvlText w:val="%6."/>
      <w:lvlJc w:val="left"/>
      <w:pPr>
        <w:tabs>
          <w:tab w:val="num" w:pos="4604"/>
        </w:tabs>
        <w:ind w:left="4604" w:hanging="360"/>
      </w:pPr>
    </w:lvl>
    <w:lvl w:ilvl="6" w:tplc="04080001">
      <w:start w:val="1"/>
      <w:numFmt w:val="decimal"/>
      <w:lvlText w:val="%7."/>
      <w:lvlJc w:val="left"/>
      <w:pPr>
        <w:tabs>
          <w:tab w:val="num" w:pos="5324"/>
        </w:tabs>
        <w:ind w:left="5324" w:hanging="360"/>
      </w:pPr>
    </w:lvl>
    <w:lvl w:ilvl="7" w:tplc="04080003">
      <w:start w:val="1"/>
      <w:numFmt w:val="decimal"/>
      <w:lvlText w:val="%8."/>
      <w:lvlJc w:val="left"/>
      <w:pPr>
        <w:tabs>
          <w:tab w:val="num" w:pos="6044"/>
        </w:tabs>
        <w:ind w:left="6044" w:hanging="360"/>
      </w:pPr>
    </w:lvl>
    <w:lvl w:ilvl="8" w:tplc="04080005">
      <w:start w:val="1"/>
      <w:numFmt w:val="decimal"/>
      <w:lvlText w:val="%9."/>
      <w:lvlJc w:val="left"/>
      <w:pPr>
        <w:tabs>
          <w:tab w:val="num" w:pos="6764"/>
        </w:tabs>
        <w:ind w:left="6764" w:hanging="360"/>
      </w:pPr>
    </w:lvl>
  </w:abstractNum>
  <w:abstractNum w:abstractNumId="8">
    <w:nsid w:val="0C670F3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1024694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0">
    <w:nsid w:val="1849640C"/>
    <w:multiLevelType w:val="hybridMultilevel"/>
    <w:tmpl w:val="AEB4CF6A"/>
    <w:lvl w:ilvl="0" w:tplc="5EB8560A">
      <w:start w:val="1"/>
      <w:numFmt w:val="decimal"/>
      <w:lvlText w:val="%1."/>
      <w:lvlJc w:val="left"/>
      <w:pPr>
        <w:tabs>
          <w:tab w:val="num" w:pos="0"/>
        </w:tabs>
        <w:ind w:left="0" w:firstLine="360"/>
      </w:pPr>
      <w:rPr>
        <w:rFonts w:hint="default"/>
        <w:b/>
        <w:i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1">
    <w:nsid w:val="1A7A6EA9"/>
    <w:multiLevelType w:val="hybridMultilevel"/>
    <w:tmpl w:val="AEB4CF6A"/>
    <w:lvl w:ilvl="0" w:tplc="5EB8560A">
      <w:start w:val="1"/>
      <w:numFmt w:val="decimal"/>
      <w:lvlText w:val="%1."/>
      <w:lvlJc w:val="left"/>
      <w:pPr>
        <w:tabs>
          <w:tab w:val="num" w:pos="0"/>
        </w:tabs>
        <w:ind w:left="0" w:firstLine="360"/>
      </w:pPr>
      <w:rPr>
        <w:rFonts w:hint="default"/>
        <w:b/>
        <w:i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2">
    <w:nsid w:val="21877DD4"/>
    <w:multiLevelType w:val="hybridMultilevel"/>
    <w:tmpl w:val="AEB4CF6A"/>
    <w:lvl w:ilvl="0" w:tplc="5EB8560A">
      <w:start w:val="1"/>
      <w:numFmt w:val="decimal"/>
      <w:lvlText w:val="%1."/>
      <w:lvlJc w:val="left"/>
      <w:pPr>
        <w:tabs>
          <w:tab w:val="num" w:pos="0"/>
        </w:tabs>
        <w:ind w:left="0" w:firstLine="360"/>
      </w:pPr>
      <w:rPr>
        <w:rFonts w:hint="default"/>
        <w:b/>
        <w:i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3">
    <w:nsid w:val="2F58074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4">
    <w:nsid w:val="337D707A"/>
    <w:multiLevelType w:val="hybridMultilevel"/>
    <w:tmpl w:val="F77C0E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36E40A0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6">
    <w:nsid w:val="376F5D0B"/>
    <w:multiLevelType w:val="hybridMultilevel"/>
    <w:tmpl w:val="779AF4E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3C4D291D"/>
    <w:multiLevelType w:val="multilevel"/>
    <w:tmpl w:val="CE24B5C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8">
    <w:nsid w:val="41023850"/>
    <w:multiLevelType w:val="hybridMultilevel"/>
    <w:tmpl w:val="EE8AABFC"/>
    <w:lvl w:ilvl="0" w:tplc="0408000B">
      <w:start w:val="256"/>
      <w:numFmt w:val="bullet"/>
      <w:lvlText w:val=""/>
      <w:lvlJc w:val="left"/>
      <w:pPr>
        <w:ind w:left="720" w:hanging="360"/>
      </w:pPr>
      <w:rPr>
        <w:rFonts w:ascii="Wingdings" w:eastAsia="Times New Roman" w:hAnsi="Wingdings"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485F21E3"/>
    <w:multiLevelType w:val="hybridMultilevel"/>
    <w:tmpl w:val="0F7C490E"/>
    <w:lvl w:ilvl="0" w:tplc="0408000F">
      <w:start w:val="6"/>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499D6004"/>
    <w:multiLevelType w:val="hybridMultilevel"/>
    <w:tmpl w:val="AEB4CF6A"/>
    <w:lvl w:ilvl="0" w:tplc="FFFFFFFF">
      <w:start w:val="1"/>
      <w:numFmt w:val="decimal"/>
      <w:lvlText w:val="%1."/>
      <w:lvlJc w:val="left"/>
      <w:pPr>
        <w:tabs>
          <w:tab w:val="num" w:pos="0"/>
        </w:tabs>
        <w:ind w:left="0" w:firstLine="360"/>
      </w:pPr>
      <w:rPr>
        <w:rFonts w:hint="default"/>
        <w:b/>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4F967D4B"/>
    <w:multiLevelType w:val="hybridMultilevel"/>
    <w:tmpl w:val="A9D2791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2">
    <w:nsid w:val="517E0A19"/>
    <w:multiLevelType w:val="hybridMultilevel"/>
    <w:tmpl w:val="2E04B79A"/>
    <w:lvl w:ilvl="0" w:tplc="0408000F">
      <w:start w:val="1"/>
      <w:numFmt w:val="decimal"/>
      <w:lvlText w:val="%1."/>
      <w:lvlJc w:val="left"/>
      <w:pPr>
        <w:ind w:left="928" w:hanging="360"/>
      </w:pPr>
      <w:rPr>
        <w:rFonts w:hint="default"/>
      </w:rPr>
    </w:lvl>
    <w:lvl w:ilvl="1" w:tplc="04080019" w:tentative="1">
      <w:start w:val="1"/>
      <w:numFmt w:val="lowerLetter"/>
      <w:lvlText w:val="%2."/>
      <w:lvlJc w:val="left"/>
      <w:pPr>
        <w:ind w:left="1648" w:hanging="360"/>
      </w:pPr>
    </w:lvl>
    <w:lvl w:ilvl="2" w:tplc="0408001B" w:tentative="1">
      <w:start w:val="1"/>
      <w:numFmt w:val="lowerRoman"/>
      <w:lvlText w:val="%3."/>
      <w:lvlJc w:val="right"/>
      <w:pPr>
        <w:ind w:left="2368" w:hanging="180"/>
      </w:pPr>
    </w:lvl>
    <w:lvl w:ilvl="3" w:tplc="0408000F" w:tentative="1">
      <w:start w:val="1"/>
      <w:numFmt w:val="decimal"/>
      <w:lvlText w:val="%4."/>
      <w:lvlJc w:val="left"/>
      <w:pPr>
        <w:ind w:left="3088" w:hanging="360"/>
      </w:pPr>
    </w:lvl>
    <w:lvl w:ilvl="4" w:tplc="04080019" w:tentative="1">
      <w:start w:val="1"/>
      <w:numFmt w:val="lowerLetter"/>
      <w:lvlText w:val="%5."/>
      <w:lvlJc w:val="left"/>
      <w:pPr>
        <w:ind w:left="3808" w:hanging="360"/>
      </w:pPr>
    </w:lvl>
    <w:lvl w:ilvl="5" w:tplc="0408001B" w:tentative="1">
      <w:start w:val="1"/>
      <w:numFmt w:val="lowerRoman"/>
      <w:lvlText w:val="%6."/>
      <w:lvlJc w:val="right"/>
      <w:pPr>
        <w:ind w:left="4528" w:hanging="180"/>
      </w:pPr>
    </w:lvl>
    <w:lvl w:ilvl="6" w:tplc="0408000F" w:tentative="1">
      <w:start w:val="1"/>
      <w:numFmt w:val="decimal"/>
      <w:lvlText w:val="%7."/>
      <w:lvlJc w:val="left"/>
      <w:pPr>
        <w:ind w:left="5248" w:hanging="360"/>
      </w:pPr>
    </w:lvl>
    <w:lvl w:ilvl="7" w:tplc="04080019" w:tentative="1">
      <w:start w:val="1"/>
      <w:numFmt w:val="lowerLetter"/>
      <w:lvlText w:val="%8."/>
      <w:lvlJc w:val="left"/>
      <w:pPr>
        <w:ind w:left="5968" w:hanging="360"/>
      </w:pPr>
    </w:lvl>
    <w:lvl w:ilvl="8" w:tplc="0408001B" w:tentative="1">
      <w:start w:val="1"/>
      <w:numFmt w:val="lowerRoman"/>
      <w:lvlText w:val="%9."/>
      <w:lvlJc w:val="right"/>
      <w:pPr>
        <w:ind w:left="6688" w:hanging="180"/>
      </w:pPr>
    </w:lvl>
  </w:abstractNum>
  <w:abstractNum w:abstractNumId="23">
    <w:nsid w:val="51DE6761"/>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4">
    <w:nsid w:val="614A236F"/>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5">
    <w:nsid w:val="63FC0A42"/>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6">
    <w:nsid w:val="65262DE2"/>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nsid w:val="65B51BB7"/>
    <w:multiLevelType w:val="hybridMultilevel"/>
    <w:tmpl w:val="C63C9234"/>
    <w:lvl w:ilvl="0" w:tplc="04080001">
      <w:start w:val="1"/>
      <w:numFmt w:val="bullet"/>
      <w:lvlText w:val=""/>
      <w:lvlJc w:val="left"/>
      <w:pPr>
        <w:ind w:left="1077" w:hanging="360"/>
      </w:pPr>
      <w:rPr>
        <w:rFonts w:ascii="Symbol" w:hAnsi="Symbol" w:hint="default"/>
      </w:rPr>
    </w:lvl>
    <w:lvl w:ilvl="1" w:tplc="04080003" w:tentative="1">
      <w:start w:val="1"/>
      <w:numFmt w:val="bullet"/>
      <w:lvlText w:val="o"/>
      <w:lvlJc w:val="left"/>
      <w:pPr>
        <w:ind w:left="1797" w:hanging="360"/>
      </w:pPr>
      <w:rPr>
        <w:rFonts w:ascii="Courier New" w:hAnsi="Courier New" w:cs="Courier New" w:hint="default"/>
      </w:rPr>
    </w:lvl>
    <w:lvl w:ilvl="2" w:tplc="04080005" w:tentative="1">
      <w:start w:val="1"/>
      <w:numFmt w:val="bullet"/>
      <w:lvlText w:val=""/>
      <w:lvlJc w:val="left"/>
      <w:pPr>
        <w:ind w:left="2517" w:hanging="360"/>
      </w:pPr>
      <w:rPr>
        <w:rFonts w:ascii="Wingdings" w:hAnsi="Wingdings" w:hint="default"/>
      </w:rPr>
    </w:lvl>
    <w:lvl w:ilvl="3" w:tplc="04080001" w:tentative="1">
      <w:start w:val="1"/>
      <w:numFmt w:val="bullet"/>
      <w:lvlText w:val=""/>
      <w:lvlJc w:val="left"/>
      <w:pPr>
        <w:ind w:left="3237" w:hanging="360"/>
      </w:pPr>
      <w:rPr>
        <w:rFonts w:ascii="Symbol" w:hAnsi="Symbol" w:hint="default"/>
      </w:rPr>
    </w:lvl>
    <w:lvl w:ilvl="4" w:tplc="04080003" w:tentative="1">
      <w:start w:val="1"/>
      <w:numFmt w:val="bullet"/>
      <w:lvlText w:val="o"/>
      <w:lvlJc w:val="left"/>
      <w:pPr>
        <w:ind w:left="3957" w:hanging="360"/>
      </w:pPr>
      <w:rPr>
        <w:rFonts w:ascii="Courier New" w:hAnsi="Courier New" w:cs="Courier New" w:hint="default"/>
      </w:rPr>
    </w:lvl>
    <w:lvl w:ilvl="5" w:tplc="04080005" w:tentative="1">
      <w:start w:val="1"/>
      <w:numFmt w:val="bullet"/>
      <w:lvlText w:val=""/>
      <w:lvlJc w:val="left"/>
      <w:pPr>
        <w:ind w:left="4677" w:hanging="360"/>
      </w:pPr>
      <w:rPr>
        <w:rFonts w:ascii="Wingdings" w:hAnsi="Wingdings" w:hint="default"/>
      </w:rPr>
    </w:lvl>
    <w:lvl w:ilvl="6" w:tplc="04080001" w:tentative="1">
      <w:start w:val="1"/>
      <w:numFmt w:val="bullet"/>
      <w:lvlText w:val=""/>
      <w:lvlJc w:val="left"/>
      <w:pPr>
        <w:ind w:left="5397" w:hanging="360"/>
      </w:pPr>
      <w:rPr>
        <w:rFonts w:ascii="Symbol" w:hAnsi="Symbol" w:hint="default"/>
      </w:rPr>
    </w:lvl>
    <w:lvl w:ilvl="7" w:tplc="04080003" w:tentative="1">
      <w:start w:val="1"/>
      <w:numFmt w:val="bullet"/>
      <w:lvlText w:val="o"/>
      <w:lvlJc w:val="left"/>
      <w:pPr>
        <w:ind w:left="6117" w:hanging="360"/>
      </w:pPr>
      <w:rPr>
        <w:rFonts w:ascii="Courier New" w:hAnsi="Courier New" w:cs="Courier New" w:hint="default"/>
      </w:rPr>
    </w:lvl>
    <w:lvl w:ilvl="8" w:tplc="04080005" w:tentative="1">
      <w:start w:val="1"/>
      <w:numFmt w:val="bullet"/>
      <w:lvlText w:val=""/>
      <w:lvlJc w:val="left"/>
      <w:pPr>
        <w:ind w:left="6837" w:hanging="360"/>
      </w:pPr>
      <w:rPr>
        <w:rFonts w:ascii="Wingdings" w:hAnsi="Wingdings" w:hint="default"/>
      </w:rPr>
    </w:lvl>
  </w:abstractNum>
  <w:abstractNum w:abstractNumId="28">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29">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nsid w:val="760020FA"/>
    <w:multiLevelType w:val="hybridMultilevel"/>
    <w:tmpl w:val="2E04B79A"/>
    <w:lvl w:ilvl="0" w:tplc="0408000F">
      <w:start w:val="1"/>
      <w:numFmt w:val="decimal"/>
      <w:lvlText w:val="%1."/>
      <w:lvlJc w:val="left"/>
      <w:pPr>
        <w:ind w:left="928" w:hanging="360"/>
      </w:pPr>
      <w:rPr>
        <w:rFonts w:hint="default"/>
      </w:rPr>
    </w:lvl>
    <w:lvl w:ilvl="1" w:tplc="04080019" w:tentative="1">
      <w:start w:val="1"/>
      <w:numFmt w:val="lowerLetter"/>
      <w:lvlText w:val="%2."/>
      <w:lvlJc w:val="left"/>
      <w:pPr>
        <w:ind w:left="1648" w:hanging="360"/>
      </w:pPr>
    </w:lvl>
    <w:lvl w:ilvl="2" w:tplc="0408001B" w:tentative="1">
      <w:start w:val="1"/>
      <w:numFmt w:val="lowerRoman"/>
      <w:lvlText w:val="%3."/>
      <w:lvlJc w:val="right"/>
      <w:pPr>
        <w:ind w:left="2368" w:hanging="180"/>
      </w:pPr>
    </w:lvl>
    <w:lvl w:ilvl="3" w:tplc="0408000F" w:tentative="1">
      <w:start w:val="1"/>
      <w:numFmt w:val="decimal"/>
      <w:lvlText w:val="%4."/>
      <w:lvlJc w:val="left"/>
      <w:pPr>
        <w:ind w:left="3088" w:hanging="360"/>
      </w:pPr>
    </w:lvl>
    <w:lvl w:ilvl="4" w:tplc="04080019" w:tentative="1">
      <w:start w:val="1"/>
      <w:numFmt w:val="lowerLetter"/>
      <w:lvlText w:val="%5."/>
      <w:lvlJc w:val="left"/>
      <w:pPr>
        <w:ind w:left="3808" w:hanging="360"/>
      </w:pPr>
    </w:lvl>
    <w:lvl w:ilvl="5" w:tplc="0408001B" w:tentative="1">
      <w:start w:val="1"/>
      <w:numFmt w:val="lowerRoman"/>
      <w:lvlText w:val="%6."/>
      <w:lvlJc w:val="right"/>
      <w:pPr>
        <w:ind w:left="4528" w:hanging="180"/>
      </w:pPr>
    </w:lvl>
    <w:lvl w:ilvl="6" w:tplc="0408000F" w:tentative="1">
      <w:start w:val="1"/>
      <w:numFmt w:val="decimal"/>
      <w:lvlText w:val="%7."/>
      <w:lvlJc w:val="left"/>
      <w:pPr>
        <w:ind w:left="5248" w:hanging="360"/>
      </w:pPr>
    </w:lvl>
    <w:lvl w:ilvl="7" w:tplc="04080019" w:tentative="1">
      <w:start w:val="1"/>
      <w:numFmt w:val="lowerLetter"/>
      <w:lvlText w:val="%8."/>
      <w:lvlJc w:val="left"/>
      <w:pPr>
        <w:ind w:left="5968" w:hanging="360"/>
      </w:pPr>
    </w:lvl>
    <w:lvl w:ilvl="8" w:tplc="0408001B" w:tentative="1">
      <w:start w:val="1"/>
      <w:numFmt w:val="lowerRoman"/>
      <w:lvlText w:val="%9."/>
      <w:lvlJc w:val="right"/>
      <w:pPr>
        <w:ind w:left="6688" w:hanging="180"/>
      </w:pPr>
    </w:lvl>
  </w:abstractNum>
  <w:abstractNum w:abstractNumId="31">
    <w:nsid w:val="7B222BBA"/>
    <w:multiLevelType w:val="hybridMultilevel"/>
    <w:tmpl w:val="096E1AF8"/>
    <w:lvl w:ilvl="0" w:tplc="0846A630">
      <w:start w:val="1"/>
      <w:numFmt w:val="decimal"/>
      <w:lvlText w:val="%1."/>
      <w:lvlJc w:val="left"/>
      <w:pPr>
        <w:ind w:left="1080" w:hanging="360"/>
      </w:pPr>
      <w:rPr>
        <w:rFonts w:hint="default"/>
        <w:color w:val="00000A"/>
        <w:sz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2">
    <w:nsid w:val="7B926717"/>
    <w:multiLevelType w:val="hybridMultilevel"/>
    <w:tmpl w:val="A294ACA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num>
  <w:num w:numId="6">
    <w:abstractNumId w:val="17"/>
  </w:num>
  <w:num w:numId="7">
    <w:abstractNumId w:val="7"/>
  </w:num>
  <w:num w:numId="8">
    <w:abstractNumId w:val="22"/>
  </w:num>
  <w:num w:numId="9">
    <w:abstractNumId w:val="30"/>
  </w:num>
  <w:num w:numId="10">
    <w:abstractNumId w:val="28"/>
  </w:num>
  <w:num w:numId="11">
    <w:abstractNumId w:val="15"/>
  </w:num>
  <w:num w:numId="12">
    <w:abstractNumId w:val="25"/>
  </w:num>
  <w:num w:numId="13">
    <w:abstractNumId w:val="13"/>
  </w:num>
  <w:num w:numId="14">
    <w:abstractNumId w:val="24"/>
  </w:num>
  <w:num w:numId="15">
    <w:abstractNumId w:val="9"/>
  </w:num>
  <w:num w:numId="16">
    <w:abstractNumId w:val="8"/>
  </w:num>
  <w:num w:numId="17">
    <w:abstractNumId w:val="29"/>
  </w:num>
  <w:num w:numId="18">
    <w:abstractNumId w:val="33"/>
  </w:num>
  <w:num w:numId="19">
    <w:abstractNumId w:val="19"/>
  </w:num>
  <w:num w:numId="20">
    <w:abstractNumId w:val="26"/>
  </w:num>
  <w:num w:numId="21">
    <w:abstractNumId w:val="16"/>
  </w:num>
  <w:num w:numId="22">
    <w:abstractNumId w:val="14"/>
  </w:num>
  <w:num w:numId="23">
    <w:abstractNumId w:val="31"/>
  </w:num>
  <w:num w:numId="24">
    <w:abstractNumId w:val="23"/>
  </w:num>
  <w:num w:numId="25">
    <w:abstractNumId w:val="32"/>
  </w:num>
  <w:num w:numId="26">
    <w:abstractNumId w:val="10"/>
  </w:num>
  <w:num w:numId="27">
    <w:abstractNumId w:val="18"/>
  </w:num>
  <w:num w:numId="28">
    <w:abstractNumId w:val="27"/>
  </w:num>
  <w:num w:numId="29">
    <w:abstractNumId w:val="20"/>
  </w:num>
  <w:num w:numId="30">
    <w:abstractNumId w:val="11"/>
  </w:num>
  <w:num w:numId="31">
    <w:abstractNumId w:val="12"/>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4576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461F"/>
    <w:rsid w:val="000162B2"/>
    <w:rsid w:val="000170D9"/>
    <w:rsid w:val="00017118"/>
    <w:rsid w:val="00017E38"/>
    <w:rsid w:val="00021B29"/>
    <w:rsid w:val="00025B96"/>
    <w:rsid w:val="0003274D"/>
    <w:rsid w:val="000333AC"/>
    <w:rsid w:val="00033CFA"/>
    <w:rsid w:val="00036294"/>
    <w:rsid w:val="000378B7"/>
    <w:rsid w:val="00037B38"/>
    <w:rsid w:val="000413CA"/>
    <w:rsid w:val="00041D2A"/>
    <w:rsid w:val="00042132"/>
    <w:rsid w:val="00047131"/>
    <w:rsid w:val="00050311"/>
    <w:rsid w:val="00050E6E"/>
    <w:rsid w:val="0005110F"/>
    <w:rsid w:val="0005139B"/>
    <w:rsid w:val="0005483D"/>
    <w:rsid w:val="00054930"/>
    <w:rsid w:val="00054DED"/>
    <w:rsid w:val="00055514"/>
    <w:rsid w:val="00060CC3"/>
    <w:rsid w:val="00061197"/>
    <w:rsid w:val="000628FA"/>
    <w:rsid w:val="00066288"/>
    <w:rsid w:val="00071FA5"/>
    <w:rsid w:val="00073F74"/>
    <w:rsid w:val="0007433E"/>
    <w:rsid w:val="00082AFD"/>
    <w:rsid w:val="00096EBA"/>
    <w:rsid w:val="00097687"/>
    <w:rsid w:val="000A11B2"/>
    <w:rsid w:val="000A1D62"/>
    <w:rsid w:val="000A32FA"/>
    <w:rsid w:val="000B06A6"/>
    <w:rsid w:val="000B247B"/>
    <w:rsid w:val="000B32D2"/>
    <w:rsid w:val="000B4F9B"/>
    <w:rsid w:val="000C2D8A"/>
    <w:rsid w:val="000C30B5"/>
    <w:rsid w:val="000C38D1"/>
    <w:rsid w:val="000C3CCB"/>
    <w:rsid w:val="000C3E77"/>
    <w:rsid w:val="000C475F"/>
    <w:rsid w:val="000C574A"/>
    <w:rsid w:val="000D2E93"/>
    <w:rsid w:val="000D34B6"/>
    <w:rsid w:val="000D7650"/>
    <w:rsid w:val="000D7671"/>
    <w:rsid w:val="000E0B4A"/>
    <w:rsid w:val="000E1B84"/>
    <w:rsid w:val="000E1EDD"/>
    <w:rsid w:val="000E3782"/>
    <w:rsid w:val="000F1501"/>
    <w:rsid w:val="000F2107"/>
    <w:rsid w:val="00100901"/>
    <w:rsid w:val="00100EFD"/>
    <w:rsid w:val="00101CDB"/>
    <w:rsid w:val="00106413"/>
    <w:rsid w:val="001077BE"/>
    <w:rsid w:val="00113215"/>
    <w:rsid w:val="00113E80"/>
    <w:rsid w:val="00113F70"/>
    <w:rsid w:val="00114546"/>
    <w:rsid w:val="00114830"/>
    <w:rsid w:val="00114DF6"/>
    <w:rsid w:val="00120C06"/>
    <w:rsid w:val="0012312B"/>
    <w:rsid w:val="001234D4"/>
    <w:rsid w:val="00123586"/>
    <w:rsid w:val="00132B33"/>
    <w:rsid w:val="001346AB"/>
    <w:rsid w:val="00135B7B"/>
    <w:rsid w:val="00135C95"/>
    <w:rsid w:val="00142E99"/>
    <w:rsid w:val="001459CD"/>
    <w:rsid w:val="00145EE5"/>
    <w:rsid w:val="001462E7"/>
    <w:rsid w:val="0014686A"/>
    <w:rsid w:val="00147B2F"/>
    <w:rsid w:val="00155779"/>
    <w:rsid w:val="001569C6"/>
    <w:rsid w:val="001574B4"/>
    <w:rsid w:val="001577EF"/>
    <w:rsid w:val="001579DB"/>
    <w:rsid w:val="00157A71"/>
    <w:rsid w:val="00162B2E"/>
    <w:rsid w:val="00162F0F"/>
    <w:rsid w:val="00172101"/>
    <w:rsid w:val="0017320C"/>
    <w:rsid w:val="001751EE"/>
    <w:rsid w:val="001753B4"/>
    <w:rsid w:val="00176547"/>
    <w:rsid w:val="001804C8"/>
    <w:rsid w:val="001814B8"/>
    <w:rsid w:val="00181704"/>
    <w:rsid w:val="00182868"/>
    <w:rsid w:val="00190EE2"/>
    <w:rsid w:val="001921AE"/>
    <w:rsid w:val="0019465B"/>
    <w:rsid w:val="00194FDC"/>
    <w:rsid w:val="00196C95"/>
    <w:rsid w:val="001A0161"/>
    <w:rsid w:val="001A4EF0"/>
    <w:rsid w:val="001A5EB8"/>
    <w:rsid w:val="001A7B51"/>
    <w:rsid w:val="001B049F"/>
    <w:rsid w:val="001B2912"/>
    <w:rsid w:val="001B63B1"/>
    <w:rsid w:val="001B7132"/>
    <w:rsid w:val="001C2596"/>
    <w:rsid w:val="001C5AEC"/>
    <w:rsid w:val="001C615B"/>
    <w:rsid w:val="001C67C9"/>
    <w:rsid w:val="001C7DE3"/>
    <w:rsid w:val="001D2219"/>
    <w:rsid w:val="001D2220"/>
    <w:rsid w:val="001D3152"/>
    <w:rsid w:val="001D4BBB"/>
    <w:rsid w:val="001D5BE9"/>
    <w:rsid w:val="001D61F9"/>
    <w:rsid w:val="001E01CA"/>
    <w:rsid w:val="001E11DA"/>
    <w:rsid w:val="001E1782"/>
    <w:rsid w:val="001E31E8"/>
    <w:rsid w:val="001E4D4C"/>
    <w:rsid w:val="001E7BAD"/>
    <w:rsid w:val="001F3060"/>
    <w:rsid w:val="00200158"/>
    <w:rsid w:val="00204658"/>
    <w:rsid w:val="00212892"/>
    <w:rsid w:val="00216E15"/>
    <w:rsid w:val="00220033"/>
    <w:rsid w:val="00220115"/>
    <w:rsid w:val="00223218"/>
    <w:rsid w:val="00226747"/>
    <w:rsid w:val="00230681"/>
    <w:rsid w:val="00231876"/>
    <w:rsid w:val="002365ED"/>
    <w:rsid w:val="002465A3"/>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90882"/>
    <w:rsid w:val="002921D0"/>
    <w:rsid w:val="002963E1"/>
    <w:rsid w:val="0029648E"/>
    <w:rsid w:val="002A4FD5"/>
    <w:rsid w:val="002A56AE"/>
    <w:rsid w:val="002A6ABB"/>
    <w:rsid w:val="002B291B"/>
    <w:rsid w:val="002B590B"/>
    <w:rsid w:val="002C02D0"/>
    <w:rsid w:val="002C144B"/>
    <w:rsid w:val="002C18FD"/>
    <w:rsid w:val="002C2409"/>
    <w:rsid w:val="002C5D6F"/>
    <w:rsid w:val="002C5DD1"/>
    <w:rsid w:val="002C5F48"/>
    <w:rsid w:val="002C645E"/>
    <w:rsid w:val="002C7914"/>
    <w:rsid w:val="002D1943"/>
    <w:rsid w:val="002D1997"/>
    <w:rsid w:val="002D284B"/>
    <w:rsid w:val="002D6C37"/>
    <w:rsid w:val="002D6D3C"/>
    <w:rsid w:val="002E1914"/>
    <w:rsid w:val="002E2279"/>
    <w:rsid w:val="002E4DA7"/>
    <w:rsid w:val="002E6F06"/>
    <w:rsid w:val="002F2280"/>
    <w:rsid w:val="002F2D5A"/>
    <w:rsid w:val="002F30A5"/>
    <w:rsid w:val="003010E7"/>
    <w:rsid w:val="00301399"/>
    <w:rsid w:val="003017C6"/>
    <w:rsid w:val="00301FFE"/>
    <w:rsid w:val="003031B2"/>
    <w:rsid w:val="00304490"/>
    <w:rsid w:val="00305B6A"/>
    <w:rsid w:val="00307DFC"/>
    <w:rsid w:val="00313AD8"/>
    <w:rsid w:val="0032160F"/>
    <w:rsid w:val="003217F0"/>
    <w:rsid w:val="00321BC2"/>
    <w:rsid w:val="0032279B"/>
    <w:rsid w:val="003234B1"/>
    <w:rsid w:val="00323B49"/>
    <w:rsid w:val="00324A25"/>
    <w:rsid w:val="00325764"/>
    <w:rsid w:val="003340D2"/>
    <w:rsid w:val="00341C67"/>
    <w:rsid w:val="00341EA2"/>
    <w:rsid w:val="00343BC7"/>
    <w:rsid w:val="00345753"/>
    <w:rsid w:val="00350BBC"/>
    <w:rsid w:val="00351625"/>
    <w:rsid w:val="003543D5"/>
    <w:rsid w:val="00354A9F"/>
    <w:rsid w:val="00354BBD"/>
    <w:rsid w:val="003569CD"/>
    <w:rsid w:val="00360996"/>
    <w:rsid w:val="00362B23"/>
    <w:rsid w:val="00363CA6"/>
    <w:rsid w:val="003649AB"/>
    <w:rsid w:val="003666A6"/>
    <w:rsid w:val="00366732"/>
    <w:rsid w:val="00371783"/>
    <w:rsid w:val="00376B19"/>
    <w:rsid w:val="003815F0"/>
    <w:rsid w:val="003818B2"/>
    <w:rsid w:val="003837E0"/>
    <w:rsid w:val="00384268"/>
    <w:rsid w:val="003904F6"/>
    <w:rsid w:val="003905E7"/>
    <w:rsid w:val="00390CCB"/>
    <w:rsid w:val="003A03C9"/>
    <w:rsid w:val="003A3152"/>
    <w:rsid w:val="003A3A70"/>
    <w:rsid w:val="003A4C37"/>
    <w:rsid w:val="003A506C"/>
    <w:rsid w:val="003A6047"/>
    <w:rsid w:val="003A66D9"/>
    <w:rsid w:val="003A6798"/>
    <w:rsid w:val="003A6B6D"/>
    <w:rsid w:val="003A7EAF"/>
    <w:rsid w:val="003B1D59"/>
    <w:rsid w:val="003B3250"/>
    <w:rsid w:val="003B3429"/>
    <w:rsid w:val="003B5930"/>
    <w:rsid w:val="003C235F"/>
    <w:rsid w:val="003C38EA"/>
    <w:rsid w:val="003C4801"/>
    <w:rsid w:val="003C4A02"/>
    <w:rsid w:val="003C79BD"/>
    <w:rsid w:val="003D3232"/>
    <w:rsid w:val="003D36C5"/>
    <w:rsid w:val="003D4108"/>
    <w:rsid w:val="003D6398"/>
    <w:rsid w:val="003D7E15"/>
    <w:rsid w:val="003E3562"/>
    <w:rsid w:val="003E46A0"/>
    <w:rsid w:val="003E4A5F"/>
    <w:rsid w:val="003E6936"/>
    <w:rsid w:val="003F36E8"/>
    <w:rsid w:val="003F55D0"/>
    <w:rsid w:val="003F6754"/>
    <w:rsid w:val="003F758A"/>
    <w:rsid w:val="003F7C9F"/>
    <w:rsid w:val="00404CF8"/>
    <w:rsid w:val="00406541"/>
    <w:rsid w:val="00411130"/>
    <w:rsid w:val="004112DC"/>
    <w:rsid w:val="00411AEF"/>
    <w:rsid w:val="00413541"/>
    <w:rsid w:val="00414942"/>
    <w:rsid w:val="00421ACB"/>
    <w:rsid w:val="00422BC3"/>
    <w:rsid w:val="00423244"/>
    <w:rsid w:val="00423DD1"/>
    <w:rsid w:val="004241E8"/>
    <w:rsid w:val="00424C24"/>
    <w:rsid w:val="00426BAB"/>
    <w:rsid w:val="00430C7E"/>
    <w:rsid w:val="00435514"/>
    <w:rsid w:val="00435754"/>
    <w:rsid w:val="00435B19"/>
    <w:rsid w:val="00435BEF"/>
    <w:rsid w:val="00435CEC"/>
    <w:rsid w:val="00436E0B"/>
    <w:rsid w:val="0044667E"/>
    <w:rsid w:val="00446B60"/>
    <w:rsid w:val="00446F04"/>
    <w:rsid w:val="00453D11"/>
    <w:rsid w:val="004600E1"/>
    <w:rsid w:val="004650CA"/>
    <w:rsid w:val="00475FD3"/>
    <w:rsid w:val="00476DAD"/>
    <w:rsid w:val="004776C1"/>
    <w:rsid w:val="00477A14"/>
    <w:rsid w:val="004812C2"/>
    <w:rsid w:val="00481423"/>
    <w:rsid w:val="00482DC2"/>
    <w:rsid w:val="00482F7A"/>
    <w:rsid w:val="0048586E"/>
    <w:rsid w:val="00486A4C"/>
    <w:rsid w:val="00486FB6"/>
    <w:rsid w:val="004872DF"/>
    <w:rsid w:val="004901FD"/>
    <w:rsid w:val="00495AB0"/>
    <w:rsid w:val="004A1BA1"/>
    <w:rsid w:val="004A27CE"/>
    <w:rsid w:val="004A4FD6"/>
    <w:rsid w:val="004A6A11"/>
    <w:rsid w:val="004A6ABB"/>
    <w:rsid w:val="004B06B4"/>
    <w:rsid w:val="004B2C20"/>
    <w:rsid w:val="004B2E58"/>
    <w:rsid w:val="004B46A4"/>
    <w:rsid w:val="004B7126"/>
    <w:rsid w:val="004C039F"/>
    <w:rsid w:val="004C27B5"/>
    <w:rsid w:val="004C78AF"/>
    <w:rsid w:val="004D22B1"/>
    <w:rsid w:val="004E09A9"/>
    <w:rsid w:val="004E1DDF"/>
    <w:rsid w:val="004E1F9F"/>
    <w:rsid w:val="004E363D"/>
    <w:rsid w:val="004E42A0"/>
    <w:rsid w:val="004E5178"/>
    <w:rsid w:val="004E680E"/>
    <w:rsid w:val="004E6F72"/>
    <w:rsid w:val="004E727A"/>
    <w:rsid w:val="004F27CA"/>
    <w:rsid w:val="004F7A8A"/>
    <w:rsid w:val="00505623"/>
    <w:rsid w:val="00507FE0"/>
    <w:rsid w:val="005109CE"/>
    <w:rsid w:val="005178E5"/>
    <w:rsid w:val="00520FA4"/>
    <w:rsid w:val="00526082"/>
    <w:rsid w:val="0052635A"/>
    <w:rsid w:val="0052681C"/>
    <w:rsid w:val="00526B61"/>
    <w:rsid w:val="00533871"/>
    <w:rsid w:val="00533BF0"/>
    <w:rsid w:val="00534BAD"/>
    <w:rsid w:val="00536464"/>
    <w:rsid w:val="00537494"/>
    <w:rsid w:val="0054173F"/>
    <w:rsid w:val="00547183"/>
    <w:rsid w:val="00547736"/>
    <w:rsid w:val="0055042A"/>
    <w:rsid w:val="00550F64"/>
    <w:rsid w:val="005516FD"/>
    <w:rsid w:val="0055341A"/>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6F7E"/>
    <w:rsid w:val="00596284"/>
    <w:rsid w:val="005A1C17"/>
    <w:rsid w:val="005A1D1E"/>
    <w:rsid w:val="005A2181"/>
    <w:rsid w:val="005A2A4F"/>
    <w:rsid w:val="005A2D19"/>
    <w:rsid w:val="005A374A"/>
    <w:rsid w:val="005A44FF"/>
    <w:rsid w:val="005A565F"/>
    <w:rsid w:val="005A5B6B"/>
    <w:rsid w:val="005A7C2D"/>
    <w:rsid w:val="005B145F"/>
    <w:rsid w:val="005B55CE"/>
    <w:rsid w:val="005C1BEC"/>
    <w:rsid w:val="005C3529"/>
    <w:rsid w:val="005C44F5"/>
    <w:rsid w:val="005C487E"/>
    <w:rsid w:val="005C56F0"/>
    <w:rsid w:val="005C6695"/>
    <w:rsid w:val="005D1302"/>
    <w:rsid w:val="005D13B1"/>
    <w:rsid w:val="005D13CA"/>
    <w:rsid w:val="005D1717"/>
    <w:rsid w:val="005D2212"/>
    <w:rsid w:val="005D264F"/>
    <w:rsid w:val="005D3AEE"/>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41E2"/>
    <w:rsid w:val="00604E90"/>
    <w:rsid w:val="00605B0B"/>
    <w:rsid w:val="006075E0"/>
    <w:rsid w:val="00607783"/>
    <w:rsid w:val="00607839"/>
    <w:rsid w:val="00611C26"/>
    <w:rsid w:val="006148EF"/>
    <w:rsid w:val="00620870"/>
    <w:rsid w:val="006243EE"/>
    <w:rsid w:val="00625FF1"/>
    <w:rsid w:val="006265D5"/>
    <w:rsid w:val="0062735D"/>
    <w:rsid w:val="00631478"/>
    <w:rsid w:val="00633DED"/>
    <w:rsid w:val="006348A7"/>
    <w:rsid w:val="00635B28"/>
    <w:rsid w:val="00636EDF"/>
    <w:rsid w:val="006379F2"/>
    <w:rsid w:val="006423E5"/>
    <w:rsid w:val="0064327A"/>
    <w:rsid w:val="00644FC1"/>
    <w:rsid w:val="00645374"/>
    <w:rsid w:val="006455C7"/>
    <w:rsid w:val="006525D3"/>
    <w:rsid w:val="0065260F"/>
    <w:rsid w:val="006552D0"/>
    <w:rsid w:val="006557F3"/>
    <w:rsid w:val="0065622C"/>
    <w:rsid w:val="00656B89"/>
    <w:rsid w:val="0065729B"/>
    <w:rsid w:val="00657A64"/>
    <w:rsid w:val="006628A0"/>
    <w:rsid w:val="00663A0C"/>
    <w:rsid w:val="00667FD1"/>
    <w:rsid w:val="00673873"/>
    <w:rsid w:val="00676AFC"/>
    <w:rsid w:val="006908AC"/>
    <w:rsid w:val="006931C4"/>
    <w:rsid w:val="006A654E"/>
    <w:rsid w:val="006B32FA"/>
    <w:rsid w:val="006B65CF"/>
    <w:rsid w:val="006C10D0"/>
    <w:rsid w:val="006C12E9"/>
    <w:rsid w:val="006C1CE4"/>
    <w:rsid w:val="006C20D0"/>
    <w:rsid w:val="006D02DA"/>
    <w:rsid w:val="006D4474"/>
    <w:rsid w:val="006D5BCC"/>
    <w:rsid w:val="006E1614"/>
    <w:rsid w:val="006E584D"/>
    <w:rsid w:val="006E5B34"/>
    <w:rsid w:val="006F1D66"/>
    <w:rsid w:val="006F53B6"/>
    <w:rsid w:val="006F6673"/>
    <w:rsid w:val="006F6D39"/>
    <w:rsid w:val="00700DEE"/>
    <w:rsid w:val="007100F2"/>
    <w:rsid w:val="0071065A"/>
    <w:rsid w:val="00712497"/>
    <w:rsid w:val="00713FE1"/>
    <w:rsid w:val="00714567"/>
    <w:rsid w:val="007152DD"/>
    <w:rsid w:val="00721036"/>
    <w:rsid w:val="00721B6C"/>
    <w:rsid w:val="007258BC"/>
    <w:rsid w:val="00725D73"/>
    <w:rsid w:val="00727BDA"/>
    <w:rsid w:val="00731EC0"/>
    <w:rsid w:val="00733135"/>
    <w:rsid w:val="00735A63"/>
    <w:rsid w:val="007377E3"/>
    <w:rsid w:val="0073780C"/>
    <w:rsid w:val="00737C1A"/>
    <w:rsid w:val="00740995"/>
    <w:rsid w:val="00741E52"/>
    <w:rsid w:val="00742D7C"/>
    <w:rsid w:val="007456A2"/>
    <w:rsid w:val="00746352"/>
    <w:rsid w:val="007464C2"/>
    <w:rsid w:val="00747F8A"/>
    <w:rsid w:val="00752561"/>
    <w:rsid w:val="00753E65"/>
    <w:rsid w:val="007544DE"/>
    <w:rsid w:val="00755E1D"/>
    <w:rsid w:val="00756BA5"/>
    <w:rsid w:val="007572BD"/>
    <w:rsid w:val="007578F5"/>
    <w:rsid w:val="00762A5B"/>
    <w:rsid w:val="007638BA"/>
    <w:rsid w:val="007644D4"/>
    <w:rsid w:val="00765350"/>
    <w:rsid w:val="007665E0"/>
    <w:rsid w:val="007705FC"/>
    <w:rsid w:val="00770847"/>
    <w:rsid w:val="007711DB"/>
    <w:rsid w:val="00771C24"/>
    <w:rsid w:val="007723AE"/>
    <w:rsid w:val="00773F4E"/>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0FE0"/>
    <w:rsid w:val="007B179E"/>
    <w:rsid w:val="007B5474"/>
    <w:rsid w:val="007B5E14"/>
    <w:rsid w:val="007B603B"/>
    <w:rsid w:val="007B7659"/>
    <w:rsid w:val="007C0B18"/>
    <w:rsid w:val="007C1DDB"/>
    <w:rsid w:val="007C3188"/>
    <w:rsid w:val="007C58EA"/>
    <w:rsid w:val="007D04FA"/>
    <w:rsid w:val="007D26EA"/>
    <w:rsid w:val="007D679C"/>
    <w:rsid w:val="007D6A04"/>
    <w:rsid w:val="007E0C09"/>
    <w:rsid w:val="007E423D"/>
    <w:rsid w:val="007E622E"/>
    <w:rsid w:val="007E6F5B"/>
    <w:rsid w:val="007F05C2"/>
    <w:rsid w:val="007F41D6"/>
    <w:rsid w:val="007F4C8D"/>
    <w:rsid w:val="007F6778"/>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33E3A"/>
    <w:rsid w:val="00841C42"/>
    <w:rsid w:val="00846B24"/>
    <w:rsid w:val="00847758"/>
    <w:rsid w:val="00850C8A"/>
    <w:rsid w:val="00851763"/>
    <w:rsid w:val="0085192F"/>
    <w:rsid w:val="00853107"/>
    <w:rsid w:val="008624CB"/>
    <w:rsid w:val="00862915"/>
    <w:rsid w:val="0086636B"/>
    <w:rsid w:val="00870484"/>
    <w:rsid w:val="00870E5F"/>
    <w:rsid w:val="008720DE"/>
    <w:rsid w:val="00875579"/>
    <w:rsid w:val="00883ABC"/>
    <w:rsid w:val="00890CB8"/>
    <w:rsid w:val="0089305D"/>
    <w:rsid w:val="0089389D"/>
    <w:rsid w:val="00896F0E"/>
    <w:rsid w:val="008A5B7E"/>
    <w:rsid w:val="008A6F34"/>
    <w:rsid w:val="008B0877"/>
    <w:rsid w:val="008B1568"/>
    <w:rsid w:val="008B3A9D"/>
    <w:rsid w:val="008B4A1A"/>
    <w:rsid w:val="008C098D"/>
    <w:rsid w:val="008C202A"/>
    <w:rsid w:val="008C35F6"/>
    <w:rsid w:val="008C49FA"/>
    <w:rsid w:val="008C4D4B"/>
    <w:rsid w:val="008C56A4"/>
    <w:rsid w:val="008C6757"/>
    <w:rsid w:val="008D141F"/>
    <w:rsid w:val="008D48D0"/>
    <w:rsid w:val="008D791E"/>
    <w:rsid w:val="008E0542"/>
    <w:rsid w:val="008E2CBE"/>
    <w:rsid w:val="008E312F"/>
    <w:rsid w:val="008E4426"/>
    <w:rsid w:val="008E5059"/>
    <w:rsid w:val="008E672E"/>
    <w:rsid w:val="008F165C"/>
    <w:rsid w:val="008F1A92"/>
    <w:rsid w:val="008F26A1"/>
    <w:rsid w:val="008F36F5"/>
    <w:rsid w:val="008F68AE"/>
    <w:rsid w:val="00900512"/>
    <w:rsid w:val="009008E7"/>
    <w:rsid w:val="00902219"/>
    <w:rsid w:val="00907300"/>
    <w:rsid w:val="00907DF0"/>
    <w:rsid w:val="009113F5"/>
    <w:rsid w:val="00911A73"/>
    <w:rsid w:val="00916060"/>
    <w:rsid w:val="00916E0D"/>
    <w:rsid w:val="00920FC0"/>
    <w:rsid w:val="00921169"/>
    <w:rsid w:val="00922F97"/>
    <w:rsid w:val="00923F1E"/>
    <w:rsid w:val="00931D2E"/>
    <w:rsid w:val="00933672"/>
    <w:rsid w:val="009346A4"/>
    <w:rsid w:val="009379C3"/>
    <w:rsid w:val="00940CB0"/>
    <w:rsid w:val="0094236B"/>
    <w:rsid w:val="00942669"/>
    <w:rsid w:val="009428A0"/>
    <w:rsid w:val="009433B3"/>
    <w:rsid w:val="009434BE"/>
    <w:rsid w:val="009504CF"/>
    <w:rsid w:val="00951F86"/>
    <w:rsid w:val="00954DB1"/>
    <w:rsid w:val="009576A7"/>
    <w:rsid w:val="0095776B"/>
    <w:rsid w:val="0096073A"/>
    <w:rsid w:val="0096375C"/>
    <w:rsid w:val="00964D26"/>
    <w:rsid w:val="009654D4"/>
    <w:rsid w:val="009678CB"/>
    <w:rsid w:val="0097536D"/>
    <w:rsid w:val="0097567C"/>
    <w:rsid w:val="009777B9"/>
    <w:rsid w:val="00980554"/>
    <w:rsid w:val="00984106"/>
    <w:rsid w:val="00986673"/>
    <w:rsid w:val="00992519"/>
    <w:rsid w:val="009A165E"/>
    <w:rsid w:val="009A2C21"/>
    <w:rsid w:val="009A47BB"/>
    <w:rsid w:val="009A5687"/>
    <w:rsid w:val="009A7553"/>
    <w:rsid w:val="009B1D77"/>
    <w:rsid w:val="009B5098"/>
    <w:rsid w:val="009C0889"/>
    <w:rsid w:val="009C0FB3"/>
    <w:rsid w:val="009C17DF"/>
    <w:rsid w:val="009C1C62"/>
    <w:rsid w:val="009C2AE2"/>
    <w:rsid w:val="009C6179"/>
    <w:rsid w:val="009D3D18"/>
    <w:rsid w:val="009D4B51"/>
    <w:rsid w:val="009D5331"/>
    <w:rsid w:val="009D5AE6"/>
    <w:rsid w:val="009D6287"/>
    <w:rsid w:val="009D758A"/>
    <w:rsid w:val="009E16AF"/>
    <w:rsid w:val="009E5C82"/>
    <w:rsid w:val="009F2AA6"/>
    <w:rsid w:val="009F45E7"/>
    <w:rsid w:val="009F4B5B"/>
    <w:rsid w:val="00A043F7"/>
    <w:rsid w:val="00A05488"/>
    <w:rsid w:val="00A1563F"/>
    <w:rsid w:val="00A16427"/>
    <w:rsid w:val="00A16A2B"/>
    <w:rsid w:val="00A25074"/>
    <w:rsid w:val="00A33924"/>
    <w:rsid w:val="00A35165"/>
    <w:rsid w:val="00A369E8"/>
    <w:rsid w:val="00A36F5D"/>
    <w:rsid w:val="00A37F05"/>
    <w:rsid w:val="00A40192"/>
    <w:rsid w:val="00A40B9A"/>
    <w:rsid w:val="00A42F7C"/>
    <w:rsid w:val="00A435EC"/>
    <w:rsid w:val="00A45396"/>
    <w:rsid w:val="00A54613"/>
    <w:rsid w:val="00A568A4"/>
    <w:rsid w:val="00A626DD"/>
    <w:rsid w:val="00A67893"/>
    <w:rsid w:val="00A7365F"/>
    <w:rsid w:val="00A743A8"/>
    <w:rsid w:val="00A76601"/>
    <w:rsid w:val="00A7694F"/>
    <w:rsid w:val="00A76E97"/>
    <w:rsid w:val="00A80F1E"/>
    <w:rsid w:val="00A8137D"/>
    <w:rsid w:val="00A81C0D"/>
    <w:rsid w:val="00A86B9D"/>
    <w:rsid w:val="00A911B6"/>
    <w:rsid w:val="00A934F7"/>
    <w:rsid w:val="00A9783D"/>
    <w:rsid w:val="00AA0F5B"/>
    <w:rsid w:val="00AA3725"/>
    <w:rsid w:val="00AA40CD"/>
    <w:rsid w:val="00AA4AE6"/>
    <w:rsid w:val="00AB03CB"/>
    <w:rsid w:val="00AB25BC"/>
    <w:rsid w:val="00AB3804"/>
    <w:rsid w:val="00AB4155"/>
    <w:rsid w:val="00AB58C9"/>
    <w:rsid w:val="00AB6077"/>
    <w:rsid w:val="00AB7BFF"/>
    <w:rsid w:val="00AC24B1"/>
    <w:rsid w:val="00AC3A4E"/>
    <w:rsid w:val="00AC58D6"/>
    <w:rsid w:val="00AD0CDD"/>
    <w:rsid w:val="00AD27BB"/>
    <w:rsid w:val="00AD3366"/>
    <w:rsid w:val="00AD6747"/>
    <w:rsid w:val="00AE14E6"/>
    <w:rsid w:val="00AF23E4"/>
    <w:rsid w:val="00AF6ABB"/>
    <w:rsid w:val="00AF7C0E"/>
    <w:rsid w:val="00B0133E"/>
    <w:rsid w:val="00B04804"/>
    <w:rsid w:val="00B04994"/>
    <w:rsid w:val="00B050E7"/>
    <w:rsid w:val="00B136D0"/>
    <w:rsid w:val="00B15D2F"/>
    <w:rsid w:val="00B16BE3"/>
    <w:rsid w:val="00B16C92"/>
    <w:rsid w:val="00B16F6B"/>
    <w:rsid w:val="00B214AE"/>
    <w:rsid w:val="00B23460"/>
    <w:rsid w:val="00B2563A"/>
    <w:rsid w:val="00B3167D"/>
    <w:rsid w:val="00B3207E"/>
    <w:rsid w:val="00B3382E"/>
    <w:rsid w:val="00B36F68"/>
    <w:rsid w:val="00B4233C"/>
    <w:rsid w:val="00B42A01"/>
    <w:rsid w:val="00B43889"/>
    <w:rsid w:val="00B44282"/>
    <w:rsid w:val="00B515E5"/>
    <w:rsid w:val="00B5190C"/>
    <w:rsid w:val="00B523B0"/>
    <w:rsid w:val="00B53236"/>
    <w:rsid w:val="00B54D51"/>
    <w:rsid w:val="00B63B8F"/>
    <w:rsid w:val="00B66A85"/>
    <w:rsid w:val="00B677DD"/>
    <w:rsid w:val="00B81CB6"/>
    <w:rsid w:val="00B81F5F"/>
    <w:rsid w:val="00B831F3"/>
    <w:rsid w:val="00B83547"/>
    <w:rsid w:val="00B84CB7"/>
    <w:rsid w:val="00B85114"/>
    <w:rsid w:val="00B863CD"/>
    <w:rsid w:val="00B86697"/>
    <w:rsid w:val="00B87DFD"/>
    <w:rsid w:val="00B935DB"/>
    <w:rsid w:val="00B9395A"/>
    <w:rsid w:val="00B95C74"/>
    <w:rsid w:val="00BA37FD"/>
    <w:rsid w:val="00BA43E7"/>
    <w:rsid w:val="00BA5BED"/>
    <w:rsid w:val="00BA6BE6"/>
    <w:rsid w:val="00BB0B2B"/>
    <w:rsid w:val="00BB2512"/>
    <w:rsid w:val="00BC25AB"/>
    <w:rsid w:val="00BC32A6"/>
    <w:rsid w:val="00BC4511"/>
    <w:rsid w:val="00BD13B7"/>
    <w:rsid w:val="00BD4866"/>
    <w:rsid w:val="00BD7052"/>
    <w:rsid w:val="00BE1DD2"/>
    <w:rsid w:val="00BE3A82"/>
    <w:rsid w:val="00BE3DC9"/>
    <w:rsid w:val="00BE70F8"/>
    <w:rsid w:val="00BF070A"/>
    <w:rsid w:val="00BF1CD1"/>
    <w:rsid w:val="00BF2482"/>
    <w:rsid w:val="00BF273F"/>
    <w:rsid w:val="00BF32D3"/>
    <w:rsid w:val="00BF3750"/>
    <w:rsid w:val="00BF6CA9"/>
    <w:rsid w:val="00BF7F14"/>
    <w:rsid w:val="00C00BA5"/>
    <w:rsid w:val="00C0380A"/>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4F6E"/>
    <w:rsid w:val="00C35157"/>
    <w:rsid w:val="00C352CB"/>
    <w:rsid w:val="00C35C2E"/>
    <w:rsid w:val="00C35EE2"/>
    <w:rsid w:val="00C437CC"/>
    <w:rsid w:val="00C450C8"/>
    <w:rsid w:val="00C50943"/>
    <w:rsid w:val="00C51414"/>
    <w:rsid w:val="00C51A9C"/>
    <w:rsid w:val="00C563B9"/>
    <w:rsid w:val="00C5654C"/>
    <w:rsid w:val="00C64DD9"/>
    <w:rsid w:val="00C65480"/>
    <w:rsid w:val="00C65C37"/>
    <w:rsid w:val="00C675EA"/>
    <w:rsid w:val="00C67A06"/>
    <w:rsid w:val="00C71356"/>
    <w:rsid w:val="00C714CE"/>
    <w:rsid w:val="00C718AE"/>
    <w:rsid w:val="00C71A96"/>
    <w:rsid w:val="00C73577"/>
    <w:rsid w:val="00C737D9"/>
    <w:rsid w:val="00C812E2"/>
    <w:rsid w:val="00C81B65"/>
    <w:rsid w:val="00C83BEB"/>
    <w:rsid w:val="00C90CF0"/>
    <w:rsid w:val="00C928B0"/>
    <w:rsid w:val="00C92EB6"/>
    <w:rsid w:val="00C94070"/>
    <w:rsid w:val="00C940F6"/>
    <w:rsid w:val="00C97E3B"/>
    <w:rsid w:val="00CA76C1"/>
    <w:rsid w:val="00CA773A"/>
    <w:rsid w:val="00CB009D"/>
    <w:rsid w:val="00CB01AF"/>
    <w:rsid w:val="00CB165F"/>
    <w:rsid w:val="00CB18E6"/>
    <w:rsid w:val="00CB3B17"/>
    <w:rsid w:val="00CC0DE3"/>
    <w:rsid w:val="00CC150F"/>
    <w:rsid w:val="00CC32C3"/>
    <w:rsid w:val="00CC615D"/>
    <w:rsid w:val="00CC6E18"/>
    <w:rsid w:val="00CC77E2"/>
    <w:rsid w:val="00CC7F23"/>
    <w:rsid w:val="00CD06E0"/>
    <w:rsid w:val="00CD2DC2"/>
    <w:rsid w:val="00CD2FEE"/>
    <w:rsid w:val="00CD3402"/>
    <w:rsid w:val="00CD60B3"/>
    <w:rsid w:val="00CD65E0"/>
    <w:rsid w:val="00CD7C24"/>
    <w:rsid w:val="00CE1A50"/>
    <w:rsid w:val="00CE2BBE"/>
    <w:rsid w:val="00CE5F90"/>
    <w:rsid w:val="00CE6511"/>
    <w:rsid w:val="00CF1048"/>
    <w:rsid w:val="00CF2374"/>
    <w:rsid w:val="00CF493D"/>
    <w:rsid w:val="00CF58C8"/>
    <w:rsid w:val="00D0349A"/>
    <w:rsid w:val="00D04F7F"/>
    <w:rsid w:val="00D06531"/>
    <w:rsid w:val="00D074CE"/>
    <w:rsid w:val="00D10463"/>
    <w:rsid w:val="00D1254C"/>
    <w:rsid w:val="00D13A1C"/>
    <w:rsid w:val="00D13E5C"/>
    <w:rsid w:val="00D1492F"/>
    <w:rsid w:val="00D163D9"/>
    <w:rsid w:val="00D17BBF"/>
    <w:rsid w:val="00D2710C"/>
    <w:rsid w:val="00D2744A"/>
    <w:rsid w:val="00D32276"/>
    <w:rsid w:val="00D32730"/>
    <w:rsid w:val="00D33641"/>
    <w:rsid w:val="00D37CEF"/>
    <w:rsid w:val="00D41BE9"/>
    <w:rsid w:val="00D47411"/>
    <w:rsid w:val="00D51A9B"/>
    <w:rsid w:val="00D53D34"/>
    <w:rsid w:val="00D5482E"/>
    <w:rsid w:val="00D560EC"/>
    <w:rsid w:val="00D5621A"/>
    <w:rsid w:val="00D622AF"/>
    <w:rsid w:val="00D656DE"/>
    <w:rsid w:val="00D6694E"/>
    <w:rsid w:val="00D70808"/>
    <w:rsid w:val="00D7592D"/>
    <w:rsid w:val="00D871EE"/>
    <w:rsid w:val="00D939C3"/>
    <w:rsid w:val="00D9422B"/>
    <w:rsid w:val="00D9532E"/>
    <w:rsid w:val="00D9561C"/>
    <w:rsid w:val="00DA047C"/>
    <w:rsid w:val="00DA189B"/>
    <w:rsid w:val="00DA1974"/>
    <w:rsid w:val="00DA21EF"/>
    <w:rsid w:val="00DA3646"/>
    <w:rsid w:val="00DA4C10"/>
    <w:rsid w:val="00DA5817"/>
    <w:rsid w:val="00DA6D14"/>
    <w:rsid w:val="00DB049B"/>
    <w:rsid w:val="00DB28C5"/>
    <w:rsid w:val="00DB4A49"/>
    <w:rsid w:val="00DD0156"/>
    <w:rsid w:val="00DD0523"/>
    <w:rsid w:val="00DD32BB"/>
    <w:rsid w:val="00DD6684"/>
    <w:rsid w:val="00DD75B3"/>
    <w:rsid w:val="00DE4CCA"/>
    <w:rsid w:val="00DE61BB"/>
    <w:rsid w:val="00DE6A3D"/>
    <w:rsid w:val="00DE6FA3"/>
    <w:rsid w:val="00DE767A"/>
    <w:rsid w:val="00DF0308"/>
    <w:rsid w:val="00DF0C34"/>
    <w:rsid w:val="00DF26DC"/>
    <w:rsid w:val="00DF3FCC"/>
    <w:rsid w:val="00DF614A"/>
    <w:rsid w:val="00DF6BA9"/>
    <w:rsid w:val="00DF737C"/>
    <w:rsid w:val="00E053F9"/>
    <w:rsid w:val="00E0792A"/>
    <w:rsid w:val="00E10218"/>
    <w:rsid w:val="00E13C00"/>
    <w:rsid w:val="00E14D56"/>
    <w:rsid w:val="00E22B7A"/>
    <w:rsid w:val="00E252BE"/>
    <w:rsid w:val="00E2646B"/>
    <w:rsid w:val="00E270B5"/>
    <w:rsid w:val="00E34D19"/>
    <w:rsid w:val="00E34F58"/>
    <w:rsid w:val="00E35054"/>
    <w:rsid w:val="00E350FF"/>
    <w:rsid w:val="00E36069"/>
    <w:rsid w:val="00E367EE"/>
    <w:rsid w:val="00E4380B"/>
    <w:rsid w:val="00E441A1"/>
    <w:rsid w:val="00E441D4"/>
    <w:rsid w:val="00E457B0"/>
    <w:rsid w:val="00E46A8D"/>
    <w:rsid w:val="00E46B4A"/>
    <w:rsid w:val="00E57727"/>
    <w:rsid w:val="00E63027"/>
    <w:rsid w:val="00E656C8"/>
    <w:rsid w:val="00E66047"/>
    <w:rsid w:val="00E70142"/>
    <w:rsid w:val="00E71863"/>
    <w:rsid w:val="00E75068"/>
    <w:rsid w:val="00E75371"/>
    <w:rsid w:val="00E874BB"/>
    <w:rsid w:val="00E87A3F"/>
    <w:rsid w:val="00E907DC"/>
    <w:rsid w:val="00E93B49"/>
    <w:rsid w:val="00EA06E1"/>
    <w:rsid w:val="00EA3A7A"/>
    <w:rsid w:val="00EA4334"/>
    <w:rsid w:val="00EA7E43"/>
    <w:rsid w:val="00EB2A5A"/>
    <w:rsid w:val="00EB4332"/>
    <w:rsid w:val="00EB46EF"/>
    <w:rsid w:val="00EB6D0A"/>
    <w:rsid w:val="00EB7064"/>
    <w:rsid w:val="00EB73BE"/>
    <w:rsid w:val="00EC07DF"/>
    <w:rsid w:val="00EC13A7"/>
    <w:rsid w:val="00EC32E9"/>
    <w:rsid w:val="00EC4AB2"/>
    <w:rsid w:val="00EC5AA0"/>
    <w:rsid w:val="00EC5ADD"/>
    <w:rsid w:val="00EC5BFD"/>
    <w:rsid w:val="00EC75D1"/>
    <w:rsid w:val="00ED1F4B"/>
    <w:rsid w:val="00ED2FD5"/>
    <w:rsid w:val="00ED3BDA"/>
    <w:rsid w:val="00EE0C50"/>
    <w:rsid w:val="00EE5235"/>
    <w:rsid w:val="00EF3352"/>
    <w:rsid w:val="00EF360A"/>
    <w:rsid w:val="00EF6001"/>
    <w:rsid w:val="00EF7AED"/>
    <w:rsid w:val="00F003AC"/>
    <w:rsid w:val="00F025C4"/>
    <w:rsid w:val="00F04F42"/>
    <w:rsid w:val="00F07208"/>
    <w:rsid w:val="00F111D1"/>
    <w:rsid w:val="00F13732"/>
    <w:rsid w:val="00F14098"/>
    <w:rsid w:val="00F14F17"/>
    <w:rsid w:val="00F16135"/>
    <w:rsid w:val="00F1615D"/>
    <w:rsid w:val="00F16830"/>
    <w:rsid w:val="00F176AE"/>
    <w:rsid w:val="00F20706"/>
    <w:rsid w:val="00F22B77"/>
    <w:rsid w:val="00F23296"/>
    <w:rsid w:val="00F25DD8"/>
    <w:rsid w:val="00F268B6"/>
    <w:rsid w:val="00F278FF"/>
    <w:rsid w:val="00F307B9"/>
    <w:rsid w:val="00F32E5A"/>
    <w:rsid w:val="00F33402"/>
    <w:rsid w:val="00F3385F"/>
    <w:rsid w:val="00F36FB6"/>
    <w:rsid w:val="00F4342E"/>
    <w:rsid w:val="00F45B30"/>
    <w:rsid w:val="00F47C61"/>
    <w:rsid w:val="00F5048A"/>
    <w:rsid w:val="00F50A47"/>
    <w:rsid w:val="00F50B4E"/>
    <w:rsid w:val="00F52912"/>
    <w:rsid w:val="00F53440"/>
    <w:rsid w:val="00F553CE"/>
    <w:rsid w:val="00F55FB1"/>
    <w:rsid w:val="00F579DE"/>
    <w:rsid w:val="00F57BB9"/>
    <w:rsid w:val="00F61F7D"/>
    <w:rsid w:val="00F62440"/>
    <w:rsid w:val="00F64B55"/>
    <w:rsid w:val="00F67033"/>
    <w:rsid w:val="00F6721A"/>
    <w:rsid w:val="00F72646"/>
    <w:rsid w:val="00F74868"/>
    <w:rsid w:val="00F76371"/>
    <w:rsid w:val="00F8177C"/>
    <w:rsid w:val="00F81E4F"/>
    <w:rsid w:val="00F81F17"/>
    <w:rsid w:val="00F8233F"/>
    <w:rsid w:val="00F82C43"/>
    <w:rsid w:val="00F85874"/>
    <w:rsid w:val="00F8628F"/>
    <w:rsid w:val="00F87DFB"/>
    <w:rsid w:val="00F90263"/>
    <w:rsid w:val="00F91FED"/>
    <w:rsid w:val="00F92332"/>
    <w:rsid w:val="00F943B5"/>
    <w:rsid w:val="00F975E7"/>
    <w:rsid w:val="00FA0E0C"/>
    <w:rsid w:val="00FA396A"/>
    <w:rsid w:val="00FA43E3"/>
    <w:rsid w:val="00FA551F"/>
    <w:rsid w:val="00FA6008"/>
    <w:rsid w:val="00FA6E10"/>
    <w:rsid w:val="00FB30CE"/>
    <w:rsid w:val="00FB6A12"/>
    <w:rsid w:val="00FB7B27"/>
    <w:rsid w:val="00FC1880"/>
    <w:rsid w:val="00FC1B74"/>
    <w:rsid w:val="00FC1D9E"/>
    <w:rsid w:val="00FC2E51"/>
    <w:rsid w:val="00FC3CFB"/>
    <w:rsid w:val="00FC45E7"/>
    <w:rsid w:val="00FC58BC"/>
    <w:rsid w:val="00FC61C2"/>
    <w:rsid w:val="00FD112D"/>
    <w:rsid w:val="00FD4164"/>
    <w:rsid w:val="00FE4E11"/>
    <w:rsid w:val="00FE4FFC"/>
    <w:rsid w:val="00FE770C"/>
    <w:rsid w:val="00FE7A20"/>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4576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uiPriority w:val="99"/>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 w:type="character" w:customStyle="1" w:styleId="aff2">
    <w:name w:val="Σύνδεσμος διαδικτύου"/>
    <w:basedOn w:val="a0"/>
    <w:uiPriority w:val="99"/>
    <w:semiHidden/>
    <w:unhideWhenUsed/>
    <w:rsid w:val="00DF3FCC"/>
    <w:rPr>
      <w:color w:val="0000FF"/>
      <w:u w:val="single"/>
    </w:rPr>
  </w:style>
  <w:style w:type="character" w:customStyle="1" w:styleId="71">
    <w:name w:val="Προεπιλεγμένη γραμματοσειρά7"/>
    <w:rsid w:val="00DA1974"/>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85214540">
      <w:bodyDiv w:val="1"/>
      <w:marLeft w:val="0"/>
      <w:marRight w:val="0"/>
      <w:marTop w:val="0"/>
      <w:marBottom w:val="0"/>
      <w:divBdr>
        <w:top w:val="none" w:sz="0" w:space="0" w:color="auto"/>
        <w:left w:val="none" w:sz="0" w:space="0" w:color="auto"/>
        <w:bottom w:val="none" w:sz="0" w:space="0" w:color="auto"/>
        <w:right w:val="none" w:sz="0" w:space="0" w:color="auto"/>
      </w:divBdr>
    </w:div>
    <w:div w:id="1648899783">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89358866">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614F65-2B50-4AF7-986C-08719BE08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2412</Words>
  <Characters>13028</Characters>
  <Application>Microsoft Office Word</Application>
  <DocSecurity>0</DocSecurity>
  <Lines>108</Lines>
  <Paragraphs>30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15410</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2024-08-07T07:06:00Z</cp:lastPrinted>
  <dcterms:created xsi:type="dcterms:W3CDTF">2024-08-27T06:06:00Z</dcterms:created>
  <dcterms:modified xsi:type="dcterms:W3CDTF">2024-09-02T05:57:00Z</dcterms:modified>
</cp:coreProperties>
</file>