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861DAE">
        <w:rPr>
          <w:rFonts w:ascii="Arial" w:eastAsia="Arial" w:hAnsi="Arial" w:cs="Arial"/>
          <w:b/>
          <w:bCs/>
          <w:sz w:val="22"/>
          <w:szCs w:val="22"/>
        </w:rPr>
        <w:t>24/4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861DAE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861DAE">
        <w:rPr>
          <w:rFonts w:ascii="Arial" w:hAnsi="Arial" w:cs="Arial"/>
          <w:b/>
          <w:sz w:val="22"/>
          <w:szCs w:val="22"/>
        </w:rPr>
        <w:t>17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BA535E">
        <w:rPr>
          <w:rFonts w:ascii="Arial" w:hAnsi="Arial" w:cs="Arial"/>
          <w:b/>
          <w:sz w:val="22"/>
          <w:szCs w:val="22"/>
        </w:rPr>
        <w:t>149</w:t>
      </w:r>
    </w:p>
    <w:p w:rsidR="00861DAE" w:rsidRPr="00267C53" w:rsidRDefault="00861DAE">
      <w:pPr>
        <w:jc w:val="center"/>
        <w:rPr>
          <w:rFonts w:ascii="Arial" w:hAnsi="Arial" w:cs="Arial"/>
          <w:b/>
          <w:sz w:val="22"/>
          <w:szCs w:val="22"/>
        </w:rPr>
      </w:pPr>
    </w:p>
    <w:p w:rsidR="00861DAE" w:rsidRPr="00861DAE" w:rsidRDefault="00861DAE" w:rsidP="00861DAE">
      <w:pPr>
        <w:rPr>
          <w:rFonts w:ascii="Arial" w:hAnsi="Arial" w:cs="Arial"/>
          <w:b/>
          <w:sz w:val="22"/>
          <w:szCs w:val="22"/>
        </w:rPr>
      </w:pPr>
      <w:proofErr w:type="spellStart"/>
      <w:r w:rsidRPr="00861DAE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΄Εγκριση</w:t>
      </w:r>
      <w:proofErr w:type="spellEnd"/>
      <w:r w:rsidRPr="00861DAE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της αριθ. 41/2025 τεχνικής μελέτης με τίτλο : «ΣΥΝΤΗΡΗΣΕΙΣ ΣΧΟΛΙΚΩΝ ΣΥΓΚΡΟΤΗΜΑΤΩΝ».</w:t>
      </w:r>
      <w:r w:rsidRPr="00861DAE">
        <w:rPr>
          <w:rFonts w:ascii="Arial" w:hAnsi="Arial" w:cs="Arial"/>
          <w:b/>
          <w:sz w:val="22"/>
          <w:szCs w:val="22"/>
        </w:rPr>
        <w:t xml:space="preserve"> </w:t>
      </w:r>
    </w:p>
    <w:p w:rsidR="008F49FA" w:rsidRPr="00BF028D" w:rsidRDefault="008F49FA" w:rsidP="002D5BF3">
      <w:pPr>
        <w:pStyle w:val="ad"/>
        <w:jc w:val="left"/>
        <w:rPr>
          <w:rFonts w:ascii="Arial" w:eastAsia="SimSun" w:hAnsi="Arial" w:cs="Arial"/>
          <w:b/>
          <w:sz w:val="22"/>
          <w:szCs w:val="22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861DAE">
        <w:rPr>
          <w:rFonts w:ascii="Arial" w:hAnsi="Arial" w:cs="Arial"/>
          <w:sz w:val="22"/>
          <w:szCs w:val="22"/>
        </w:rPr>
        <w:t>22</w:t>
      </w:r>
      <w:r w:rsidR="00861DAE" w:rsidRPr="00861DAE">
        <w:rPr>
          <w:rFonts w:ascii="Arial" w:hAnsi="Arial" w:cs="Arial"/>
          <w:sz w:val="22"/>
          <w:szCs w:val="22"/>
          <w:vertAlign w:val="superscript"/>
        </w:rPr>
        <w:t>α</w:t>
      </w:r>
      <w:r w:rsidR="00861DAE">
        <w:rPr>
          <w:rFonts w:ascii="Arial" w:hAnsi="Arial" w:cs="Arial"/>
          <w:sz w:val="22"/>
          <w:szCs w:val="22"/>
        </w:rPr>
        <w:t xml:space="preserve"> Απριλίου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6D0704">
        <w:rPr>
          <w:rFonts w:ascii="Arial" w:hAnsi="Arial" w:cs="Arial"/>
          <w:sz w:val="22"/>
          <w:szCs w:val="22"/>
        </w:rPr>
        <w:t>Τρίτη</w:t>
      </w:r>
      <w:r w:rsidR="00FB3A2A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861DAE">
        <w:rPr>
          <w:rFonts w:ascii="Arial" w:hAnsi="Arial" w:cs="Arial"/>
          <w:sz w:val="22"/>
          <w:szCs w:val="22"/>
        </w:rPr>
        <w:t>7406/17-4-</w:t>
      </w:r>
      <w:r w:rsidR="00CF0A56" w:rsidRPr="00EA1DED">
        <w:rPr>
          <w:rFonts w:ascii="Arial" w:hAnsi="Arial" w:cs="Arial"/>
          <w:sz w:val="22"/>
          <w:szCs w:val="22"/>
        </w:rPr>
        <w:t>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861DAE">
        <w:rPr>
          <w:rFonts w:ascii="Arial" w:hAnsi="Arial" w:cs="Arial"/>
          <w:sz w:val="22"/>
          <w:szCs w:val="22"/>
        </w:rPr>
        <w:t>7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861DAE">
        <w:rPr>
          <w:rFonts w:ascii="Arial" w:hAnsi="Arial" w:cs="Arial"/>
          <w:sz w:val="22"/>
          <w:szCs w:val="22"/>
        </w:rPr>
        <w:t>επτά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604173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604173" w:rsidRPr="00FB3A2A">
        <w:rPr>
          <w:rFonts w:ascii="Arial" w:hAnsi="Arial" w:cs="Arial"/>
          <w:sz w:val="22"/>
          <w:szCs w:val="22"/>
        </w:rPr>
        <w:t xml:space="preserve">  Δημήτριος-Πρόεδρος      </w:t>
      </w:r>
      <w:r w:rsidR="00604173">
        <w:rPr>
          <w:rFonts w:ascii="Arial" w:hAnsi="Arial" w:cs="Arial"/>
          <w:sz w:val="22"/>
          <w:szCs w:val="22"/>
        </w:rPr>
        <w:t xml:space="preserve">                         </w:t>
      </w:r>
      <w:r w:rsidR="00861DAE">
        <w:rPr>
          <w:rFonts w:ascii="Arial" w:hAnsi="Arial" w:cs="Arial"/>
          <w:sz w:val="22"/>
          <w:szCs w:val="22"/>
        </w:rPr>
        <w:t xml:space="preserve"> </w:t>
      </w:r>
    </w:p>
    <w:p w:rsidR="00861DAE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04173">
        <w:rPr>
          <w:rFonts w:ascii="Arial" w:hAnsi="Arial" w:cs="Arial"/>
          <w:sz w:val="22"/>
          <w:szCs w:val="22"/>
        </w:rPr>
        <w:t>Τουμαράς</w:t>
      </w:r>
      <w:proofErr w:type="spellEnd"/>
      <w:r w:rsidR="00604173">
        <w:rPr>
          <w:rFonts w:ascii="Arial" w:hAnsi="Arial" w:cs="Arial"/>
          <w:sz w:val="22"/>
          <w:szCs w:val="22"/>
        </w:rPr>
        <w:t xml:space="preserve">  Βασίλειος</w:t>
      </w:r>
      <w:r w:rsidR="00C7705C" w:rsidRPr="00FB3A2A">
        <w:rPr>
          <w:rFonts w:ascii="Arial" w:hAnsi="Arial" w:cs="Arial"/>
          <w:sz w:val="22"/>
          <w:szCs w:val="22"/>
        </w:rPr>
        <w:t xml:space="preserve">   </w:t>
      </w:r>
    </w:p>
    <w:p w:rsidR="00FB3A2A" w:rsidRPr="00FB3A2A" w:rsidRDefault="00C7705C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</w:t>
      </w:r>
      <w:r w:rsidR="00861DAE">
        <w:rPr>
          <w:rFonts w:ascii="Arial" w:hAnsi="Arial" w:cs="Arial"/>
          <w:sz w:val="22"/>
          <w:szCs w:val="22"/>
        </w:rPr>
        <w:t>3.</w:t>
      </w:r>
      <w:r w:rsidRPr="00FB3A2A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861DAE">
        <w:rPr>
          <w:rFonts w:ascii="Arial" w:hAnsi="Arial" w:cs="Arial"/>
          <w:sz w:val="22"/>
          <w:szCs w:val="22"/>
        </w:rPr>
        <w:t>Αγνιάδης</w:t>
      </w:r>
      <w:proofErr w:type="spellEnd"/>
      <w:r w:rsidR="00861DAE">
        <w:rPr>
          <w:rFonts w:ascii="Arial" w:hAnsi="Arial" w:cs="Arial"/>
          <w:sz w:val="22"/>
          <w:szCs w:val="22"/>
        </w:rPr>
        <w:t xml:space="preserve"> Παναγιώτης</w:t>
      </w:r>
      <w:r w:rsidRPr="00FB3A2A">
        <w:rPr>
          <w:rFonts w:ascii="Arial" w:hAnsi="Arial" w:cs="Arial"/>
          <w:sz w:val="22"/>
          <w:szCs w:val="22"/>
        </w:rPr>
        <w:t xml:space="preserve">                                      </w:t>
      </w:r>
      <w:r w:rsidR="00604173">
        <w:rPr>
          <w:rFonts w:ascii="Arial" w:hAnsi="Arial" w:cs="Arial"/>
          <w:sz w:val="22"/>
          <w:szCs w:val="22"/>
        </w:rPr>
        <w:t xml:space="preserve"> </w:t>
      </w:r>
      <w:r w:rsidR="00861DAE">
        <w:rPr>
          <w:rFonts w:ascii="Arial" w:hAnsi="Arial" w:cs="Arial"/>
          <w:sz w:val="22"/>
          <w:szCs w:val="22"/>
        </w:rPr>
        <w:t xml:space="preserve">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</w:t>
      </w:r>
      <w:r w:rsidR="00861DAE">
        <w:rPr>
          <w:rFonts w:ascii="Arial" w:hAnsi="Arial" w:cs="Arial"/>
          <w:sz w:val="22"/>
          <w:szCs w:val="22"/>
        </w:rPr>
        <w:t>4.</w:t>
      </w:r>
      <w:r w:rsidRPr="00FB3A2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="00861DAE">
        <w:rPr>
          <w:rFonts w:ascii="Arial" w:hAnsi="Arial" w:cs="Arial"/>
          <w:sz w:val="22"/>
          <w:szCs w:val="22"/>
        </w:rPr>
        <w:t xml:space="preserve">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</w:t>
      </w:r>
      <w:r w:rsidR="00861DAE">
        <w:rPr>
          <w:rFonts w:ascii="Arial" w:hAnsi="Arial" w:cs="Arial"/>
          <w:sz w:val="22"/>
          <w:szCs w:val="22"/>
        </w:rPr>
        <w:t>5</w:t>
      </w:r>
      <w:r w:rsidRPr="00FB3A2A">
        <w:rPr>
          <w:rFonts w:ascii="Arial" w:hAnsi="Arial" w:cs="Arial"/>
          <w:sz w:val="22"/>
          <w:szCs w:val="22"/>
        </w:rPr>
        <w:t>.</w:t>
      </w:r>
      <w:r w:rsidR="0032289C">
        <w:rPr>
          <w:rFonts w:ascii="Arial" w:hAnsi="Arial" w:cs="Arial"/>
          <w:sz w:val="22"/>
          <w:szCs w:val="22"/>
        </w:rPr>
        <w:t xml:space="preserve"> </w:t>
      </w:r>
      <w:r w:rsidR="00C7705C" w:rsidRPr="00FB3A2A">
        <w:rPr>
          <w:rFonts w:ascii="Arial" w:hAnsi="Arial" w:cs="Arial"/>
          <w:sz w:val="22"/>
          <w:szCs w:val="22"/>
        </w:rPr>
        <w:t xml:space="preserve">Παπαβασιλείου Αικατερίνη                                                  </w:t>
      </w:r>
    </w:p>
    <w:p w:rsid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</w:t>
      </w:r>
      <w:r w:rsidR="00861DAE">
        <w:rPr>
          <w:rFonts w:ascii="Arial" w:hAnsi="Arial" w:cs="Arial"/>
          <w:sz w:val="22"/>
          <w:szCs w:val="22"/>
        </w:rPr>
        <w:t>6</w:t>
      </w:r>
      <w:r w:rsidRPr="00FB3A2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604173">
        <w:rPr>
          <w:rFonts w:ascii="Arial" w:hAnsi="Arial" w:cs="Arial"/>
          <w:sz w:val="22"/>
          <w:szCs w:val="22"/>
        </w:rPr>
        <w:t xml:space="preserve">  </w:t>
      </w:r>
    </w:p>
    <w:p w:rsidR="00861DAE" w:rsidRPr="00FB3A2A" w:rsidRDefault="00861DAE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  <w:r w:rsidRPr="00FB3A2A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(απών 2</w:t>
      </w:r>
      <w:r w:rsidRPr="00861DAE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έως και 10</w:t>
      </w:r>
      <w:r w:rsidRPr="00861DAE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ΘΗΔ)</w:t>
      </w:r>
    </w:p>
    <w:p w:rsid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9A666A" w:rsidRPr="00FB3A2A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861DAE" w:rsidRDefault="008968DB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604173">
        <w:rPr>
          <w:rFonts w:ascii="Arial" w:eastAsia="Arial" w:hAnsi="Arial" w:cs="Arial"/>
          <w:sz w:val="22"/>
          <w:szCs w:val="22"/>
        </w:rPr>
        <w:t>Ο Πρόεδρος</w:t>
      </w:r>
      <w:r w:rsidR="00C7705C">
        <w:rPr>
          <w:rFonts w:ascii="Arial" w:eastAsia="Arial" w:hAnsi="Arial" w:cs="Arial"/>
          <w:sz w:val="22"/>
          <w:szCs w:val="22"/>
        </w:rPr>
        <w:t xml:space="preserve"> </w:t>
      </w:r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861DAE">
        <w:rPr>
          <w:rFonts w:ascii="Arial" w:eastAsia="Arial" w:hAnsi="Arial" w:cs="Arial"/>
          <w:sz w:val="22"/>
          <w:szCs w:val="22"/>
        </w:rPr>
        <w:t>ζήτησε να προταθεί προς συζήτηση το 9</w:t>
      </w:r>
      <w:r w:rsidR="00861DAE" w:rsidRPr="00861DA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61DAE">
        <w:rPr>
          <w:rFonts w:ascii="Arial" w:eastAsia="Arial" w:hAnsi="Arial" w:cs="Arial"/>
          <w:sz w:val="22"/>
          <w:szCs w:val="22"/>
        </w:rPr>
        <w:t xml:space="preserve"> ΘΗΔ ως 1</w:t>
      </w:r>
      <w:r w:rsidR="00861DAE" w:rsidRPr="00861DAE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861DAE">
        <w:rPr>
          <w:rFonts w:ascii="Arial" w:eastAsia="Arial" w:hAnsi="Arial" w:cs="Arial"/>
          <w:sz w:val="22"/>
          <w:szCs w:val="22"/>
        </w:rPr>
        <w:t xml:space="preserve"> </w:t>
      </w:r>
      <w:r w:rsidR="00230B55">
        <w:rPr>
          <w:rFonts w:ascii="Arial" w:eastAsia="Arial" w:hAnsi="Arial" w:cs="Arial"/>
          <w:sz w:val="22"/>
          <w:szCs w:val="22"/>
        </w:rPr>
        <w:t xml:space="preserve"> θέμα της ημερήσιας διάταξης</w:t>
      </w:r>
      <w:r w:rsidR="00861DAE">
        <w:rPr>
          <w:rFonts w:ascii="Arial" w:eastAsia="Arial" w:hAnsi="Arial" w:cs="Arial"/>
          <w:sz w:val="22"/>
          <w:szCs w:val="22"/>
        </w:rPr>
        <w:t xml:space="preserve"> προς διευκόλυνση του εισηγητή και ζήτησε από τα μέλη να αποφασίσουν σχετικά.</w:t>
      </w:r>
    </w:p>
    <w:p w:rsidR="00861DAE" w:rsidRDefault="00861DAE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Ομόφωνα τα μέλη της επιτροπής έκαναν αποδεκτή την πρόταση του Προέδρου της Επιτροπής.</w:t>
      </w:r>
    </w:p>
    <w:p w:rsidR="00342547" w:rsidRDefault="00861DAE" w:rsidP="008F49FA">
      <w:pPr>
        <w:pStyle w:val="35"/>
        <w:ind w:left="-142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Κατόπιν </w:t>
      </w:r>
      <w:r w:rsidR="00230B55">
        <w:rPr>
          <w:rFonts w:ascii="Arial" w:eastAsia="Arial" w:hAnsi="Arial" w:cs="Arial"/>
          <w:sz w:val="22"/>
          <w:szCs w:val="22"/>
        </w:rPr>
        <w:t xml:space="preserve"> , έθεσε υπόψη των μελών την με αριθ. </w:t>
      </w:r>
      <w:proofErr w:type="spellStart"/>
      <w:r w:rsidR="00230B55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230B55">
        <w:rPr>
          <w:rFonts w:ascii="Arial" w:eastAsia="Arial" w:hAnsi="Arial" w:cs="Arial"/>
          <w:sz w:val="22"/>
          <w:szCs w:val="22"/>
        </w:rPr>
        <w:t>.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30B55">
        <w:rPr>
          <w:rFonts w:ascii="Arial" w:eastAsia="Arial" w:hAnsi="Arial" w:cs="Arial"/>
          <w:sz w:val="22"/>
          <w:szCs w:val="22"/>
        </w:rPr>
        <w:t>4</w:t>
      </w:r>
      <w:r w:rsidR="00BE55B9">
        <w:rPr>
          <w:rFonts w:ascii="Arial" w:eastAsia="Arial" w:hAnsi="Arial" w:cs="Arial"/>
          <w:sz w:val="22"/>
          <w:szCs w:val="22"/>
        </w:rPr>
        <w:t>31</w:t>
      </w:r>
      <w:r w:rsidR="007E7A96">
        <w:rPr>
          <w:rFonts w:ascii="Arial" w:eastAsia="Arial" w:hAnsi="Arial" w:cs="Arial"/>
          <w:sz w:val="22"/>
          <w:szCs w:val="22"/>
        </w:rPr>
        <w:t>2</w:t>
      </w:r>
      <w:r w:rsidR="00230B55">
        <w:rPr>
          <w:rFonts w:ascii="Arial" w:eastAsia="Arial" w:hAnsi="Arial" w:cs="Arial"/>
          <w:sz w:val="22"/>
          <w:szCs w:val="22"/>
        </w:rPr>
        <w:t>/0</w:t>
      </w:r>
      <w:r w:rsidR="00BE55B9">
        <w:rPr>
          <w:rFonts w:ascii="Arial" w:eastAsia="Arial" w:hAnsi="Arial" w:cs="Arial"/>
          <w:sz w:val="22"/>
          <w:szCs w:val="22"/>
        </w:rPr>
        <w:t>6</w:t>
      </w:r>
      <w:r w:rsidR="00230B55">
        <w:rPr>
          <w:rFonts w:ascii="Arial" w:eastAsia="Arial" w:hAnsi="Arial" w:cs="Arial"/>
          <w:sz w:val="22"/>
          <w:szCs w:val="22"/>
        </w:rPr>
        <w:t>-03-</w:t>
      </w:r>
      <w:r w:rsidR="00230B55" w:rsidRPr="00AC1BAA">
        <w:rPr>
          <w:rFonts w:ascii="Arial" w:eastAsia="Arial" w:hAnsi="Arial" w:cs="Arial"/>
          <w:sz w:val="22"/>
          <w:szCs w:val="22"/>
        </w:rPr>
        <w:t>202</w:t>
      </w:r>
      <w:r w:rsidR="00230B55">
        <w:rPr>
          <w:rFonts w:ascii="Arial" w:eastAsia="Arial" w:hAnsi="Arial" w:cs="Arial"/>
          <w:sz w:val="22"/>
          <w:szCs w:val="22"/>
        </w:rPr>
        <w:t>5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</w:t>
      </w:r>
      <w:r w:rsidR="00E1573D">
        <w:rPr>
          <w:rFonts w:ascii="Arial" w:eastAsia="Arial" w:hAnsi="Arial" w:cs="Arial"/>
          <w:sz w:val="22"/>
          <w:szCs w:val="22"/>
        </w:rPr>
        <w:t xml:space="preserve">εισήγηση </w:t>
      </w:r>
      <w:r w:rsidR="00BE55B9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BE55B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BE55B9">
        <w:rPr>
          <w:rFonts w:ascii="Arial" w:eastAsia="Arial" w:hAnsi="Arial" w:cs="Arial"/>
          <w:sz w:val="22"/>
          <w:szCs w:val="22"/>
        </w:rPr>
        <w:t xml:space="preserve"> Τεχνικών </w:t>
      </w:r>
      <w:proofErr w:type="spellStart"/>
      <w:r w:rsidR="00BE55B9">
        <w:rPr>
          <w:rFonts w:ascii="Arial" w:eastAsia="Arial" w:hAnsi="Arial" w:cs="Arial"/>
          <w:sz w:val="22"/>
          <w:szCs w:val="22"/>
        </w:rPr>
        <w:t>Υπηρεσίών</w:t>
      </w:r>
      <w:proofErr w:type="spellEnd"/>
      <w:r w:rsidR="00230B55">
        <w:rPr>
          <w:rFonts w:ascii="Arial" w:eastAsia="Arial" w:hAnsi="Arial" w:cs="Arial"/>
          <w:sz w:val="22"/>
          <w:szCs w:val="22"/>
        </w:rPr>
        <w:t xml:space="preserve">  </w:t>
      </w:r>
      <w:r w:rsidR="00230B55" w:rsidRPr="001C5C43">
        <w:rPr>
          <w:rFonts w:ascii="Arial" w:eastAsia="Verdana" w:hAnsi="Arial" w:cs="Arial"/>
          <w:color w:val="000000"/>
          <w:sz w:val="22"/>
          <w:szCs w:val="22"/>
        </w:rPr>
        <w:t>τ</w:t>
      </w:r>
      <w:r w:rsidR="00230B55" w:rsidRPr="001C5C4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230B55" w:rsidRPr="001C5C43">
        <w:rPr>
          <w:rFonts w:ascii="Arial" w:hAnsi="Arial" w:cs="Arial"/>
          <w:sz w:val="22"/>
          <w:szCs w:val="22"/>
        </w:rPr>
        <w:t>Λεβαδέων</w:t>
      </w:r>
      <w:proofErr w:type="spellEnd"/>
      <w:r w:rsidR="00230B55" w:rsidRPr="001C5C43">
        <w:rPr>
          <w:rFonts w:ascii="Arial" w:hAnsi="Arial" w:cs="Arial"/>
          <w:sz w:val="22"/>
          <w:szCs w:val="22"/>
        </w:rPr>
        <w:t xml:space="preserve"> </w:t>
      </w:r>
      <w:r w:rsidR="00230B55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στην   οποία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230B55" w:rsidRPr="00AC1BAA">
        <w:rPr>
          <w:rFonts w:ascii="Arial" w:hAnsi="Arial" w:cs="Arial"/>
          <w:sz w:val="22"/>
          <w:szCs w:val="22"/>
        </w:rPr>
        <w:t>τα παρακάτω:</w:t>
      </w:r>
      <w:r w:rsidR="00230B55"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E1573D" w:rsidRPr="00230B55" w:rsidRDefault="00230B55" w:rsidP="00E1573D">
      <w:pPr>
        <w:spacing w:line="360" w:lineRule="auto"/>
        <w:jc w:val="both"/>
        <w:rPr>
          <w:rFonts w:ascii="Arial" w:hAnsi="Arial" w:cs="Arial"/>
          <w:i/>
          <w:iCs/>
          <w:color w:val="000000"/>
          <w:sz w:val="22"/>
          <w:szCs w:val="22"/>
          <w:lang w:eastAsia="el-GR"/>
        </w:rPr>
      </w:pPr>
      <w:r w:rsidRPr="00230B55">
        <w:rPr>
          <w:rFonts w:ascii="Arial" w:eastAsia="Calibri" w:hAnsi="Arial" w:cs="Arial"/>
          <w:i/>
          <w:sz w:val="22"/>
          <w:szCs w:val="22"/>
        </w:rPr>
        <w:t xml:space="preserve">        </w:t>
      </w:r>
    </w:p>
    <w:p w:rsidR="007E7A96" w:rsidRPr="007D3680" w:rsidRDefault="007E7A96" w:rsidP="007E7A96">
      <w:pPr>
        <w:jc w:val="both"/>
        <w:rPr>
          <w:rFonts w:ascii="Arial" w:hAnsi="Arial" w:cs="Arial"/>
          <w:i/>
          <w:sz w:val="22"/>
          <w:szCs w:val="22"/>
          <w:highlight w:val="yellow"/>
        </w:rPr>
      </w:pPr>
      <w:r>
        <w:rPr>
          <w:rFonts w:ascii="Arial" w:eastAsia="SimSun" w:hAnsi="Arial" w:cs="Arial"/>
          <w:i/>
          <w:sz w:val="22"/>
          <w:szCs w:val="22"/>
        </w:rPr>
        <w:t xml:space="preserve">    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Στα πλαίσια της Πρόσκλησης: «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Επικαιροποίηση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Στρατηγικών ΟΧΕ-ΒΑΑ του ΠΕΠ Στερεάς Ελλάδας 2014 – 2020» (ΣΒΑΑ) με αριθμό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Πρωτ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. 4030/22-11-2023 (ΑΔΑ: 67ΑΟ7ΛΗ-Κ0Λ) για υποβολή και έγκριση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επικαιροποιημένων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ΣΒΑΑ,     Πρόγραμμα «Στερεά Ελλάδα» 2021 – 2027 στο πλαίσιο της Προτεραιότητας 5 Ενίσχυση της Χωρικής Συνοχής στις Αστικές Περιοχές και την Ενδοχώρα της Περιφέρειας Στερεάς Ελλάδας και του Ειδικού στόχου RSO5.1, την 1η Τροποποίηση πρόσκλησης με αριθμό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Πρωτ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. 4500/22.12.2023 (ΑΔΑ: 6Β9Μ7ΛΗ-657)</w:t>
      </w:r>
      <w:r w:rsidRPr="007D3680">
        <w:rPr>
          <w:rFonts w:ascii="Arial" w:hAnsi="Arial" w:cs="Arial"/>
          <w:bCs/>
          <w:i/>
          <w:sz w:val="22"/>
          <w:szCs w:val="22"/>
          <w:highlight w:val="yellow"/>
        </w:rPr>
        <w:t xml:space="preserve"> η Τεχνική Υπηρεσία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του Δήμου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Λεβαδέων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εκπόνησε την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υπ΄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αριθμόν 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09/18-02-2025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Τεχνική Μελέτη με τίτλο: 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«Ε</w:t>
      </w:r>
      <w:r w:rsidRPr="007D3680">
        <w:rPr>
          <w:rFonts w:ascii="Arial" w:eastAsia="SimSun" w:hAnsi="Arial" w:cs="Arial"/>
          <w:b/>
          <w:bCs/>
          <w:i/>
          <w:sz w:val="22"/>
          <w:szCs w:val="22"/>
          <w:highlight w:val="yellow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Pr="007D3680">
        <w:rPr>
          <w:rFonts w:ascii="Arial" w:hAnsi="Arial" w:cs="Arial"/>
          <w:b/>
          <w:i/>
          <w:sz w:val="22"/>
          <w:szCs w:val="22"/>
          <w:highlight w:val="yellow"/>
        </w:rPr>
        <w:t xml:space="preserve"> ΣΤΗΝ ΠΟΛΗ ΤΗΣ ΛΙΒΑΔΕΙΑΣ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»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.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Αντικείμενο του έργου είναι: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lastRenderedPageBreak/>
        <w:t xml:space="preserve">Η ανάπλαση υφιστάμενων πεζοδρομίων τμήματος της οδού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Καραγιαννοπούλου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, 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1. από την συμβολή της με την οδό Σεφέρη έως την συμβολή της με την οδό Κάλβου στην Νότια πλευρά, με μήκος 380 μέτρα και πλάτος 2,40 μέτρα,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2. από την συμβολή της με την οδό Αριστάρχου  έως την συμβολή της με την οδό Κάλβου στην Βόρεια πλευρά, με μήκος 180 μέτρα και πλάτος 1,60 μέτρα και,</w:t>
      </w:r>
    </w:p>
    <w:p w:rsidR="007E7A96" w:rsidRPr="007D3680" w:rsidRDefault="007E7A96" w:rsidP="007E7A96">
      <w:pPr>
        <w:jc w:val="both"/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3. εργασίες ηλεκτροφωτισμού και πρασίνου στο υπάρχον πεζοδρόμιο, από την συμβολή του με την οδό Σεφέρη έως την συμβολή του με την οδό Υψηλάντη στην Βόρεια πλευρά, με μήκος 78,00 μέτρα,</w:t>
      </w:r>
      <w:r w:rsidR="005B4FDA"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με σκοπό την αισθητική και λειτουργική αναβάθμισή της, για τη δημιουργία δικτύου κίνησης πεζών, που στοχεύει στην περιβαλλοντική αναβάθμιση της περιοχής προς όφελος του φυσικού και οικιστικού περιβάλλοντος</w:t>
      </w:r>
      <w:bookmarkStart w:id="0" w:name="__DdeLink__226_2589595137"/>
      <w:bookmarkEnd w:id="0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.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Βασικές αρχές σχεδίασης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Οι βασικές αρχές σχεδίασης των πεζοδρομίων καλύπτουν τις απαιτούμενες από την νομοθεσία προδιαγραφές, όπως ορίζονται με το ΦΕΚ 62138/07.12.2022: ‘’ειδικές ρυθμίσεις για την εξυπηρέτηση ατόμων με αναπηρία σε κοινόχρηστους χώρους των οικισμών που προορίζονται για την κυκλοφορία των πεζών’’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Για την υλοποίηση του έργου θα πραγματοποιηθούν οι κάτωθι εργασίες: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pStyle w:val="110"/>
        <w:rPr>
          <w:i/>
          <w:sz w:val="22"/>
          <w:szCs w:val="22"/>
          <w:highlight w:val="yellow"/>
        </w:rPr>
      </w:pPr>
      <w:r w:rsidRPr="007D3680">
        <w:rPr>
          <w:rFonts w:eastAsia="SimSun"/>
          <w:i/>
          <w:sz w:val="22"/>
          <w:szCs w:val="22"/>
          <w:highlight w:val="yellow"/>
        </w:rPr>
        <w:t xml:space="preserve">ΠΕΡΙΓΡΑΦΗ ΕΡΓΑΣΙΩΝ ΟΔΟΠΟΙΪΑΣ </w:t>
      </w:r>
    </w:p>
    <w:p w:rsidR="007E7A96" w:rsidRPr="007D3680" w:rsidRDefault="007E7A96" w:rsidP="007E7A96">
      <w:pPr>
        <w:rPr>
          <w:rFonts w:ascii="Arial" w:eastAsia="SimSun" w:hAnsi="Arial" w:cs="Arial"/>
          <w:i/>
          <w:sz w:val="22"/>
          <w:szCs w:val="22"/>
          <w:highlight w:val="yellow"/>
          <w:u w:val="single"/>
        </w:rPr>
      </w:pP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-Καθαίρεση ασφαλτοτάπητα, σκυροδεμάτων, πλακών πεζοδρομίων,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κρασπεδόρειθρων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-Τοποθέτηση νέων κρασπέδων και κατασκευή νέων ρείθρων, για την δημιουργία νέων πεζοδρομίων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-Κατασκευή ραμπών με κατάλληλες κλίσεις για προσβασιμότητα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ΑμΕΑ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.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-Επιστρώσεις των πεζοδρομίων με ψυχρά υλικά επί καταλλήλου υποδομής και τοποθέτηση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επ΄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αυτών ειδικών   πλακών όδευσης τυφλών.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-Τοποθέτηση πινακίδων σήμανσης και διαγράμμιση διαβάσεων στο οδόστρωμα ασφάλτου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-Τοποθέτηση προκατασκευασμένων φρεατίων προκειμένου να συνδεθούν με υφιστάμενο δίκτυο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ομβρίων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και   κατασκευή φρεατίων από σκυρόδεμα.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-Δημιουργία διαβάσεων πεζών με χρωματισμούς επί ασφαλτοτάπητα με τις αντίστοιχες σημάνσεις. </w:t>
      </w:r>
    </w:p>
    <w:p w:rsidR="007E7A96" w:rsidRPr="007D3680" w:rsidRDefault="007E7A96" w:rsidP="007E7A96">
      <w:pPr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-Προμήθεια αστικού εξοπλισμού</w:t>
      </w:r>
    </w:p>
    <w:p w:rsidR="007E7A96" w:rsidRPr="007D3680" w:rsidRDefault="007E7A96" w:rsidP="007E7A96">
      <w:pPr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pStyle w:val="110"/>
        <w:rPr>
          <w:rFonts w:eastAsia="SimSun"/>
          <w:i/>
          <w:sz w:val="22"/>
          <w:szCs w:val="22"/>
          <w:highlight w:val="yellow"/>
        </w:rPr>
      </w:pPr>
      <w:r w:rsidRPr="007D3680">
        <w:rPr>
          <w:rFonts w:eastAsia="SimSun"/>
          <w:i/>
          <w:sz w:val="22"/>
          <w:szCs w:val="22"/>
          <w:highlight w:val="yellow"/>
        </w:rPr>
        <w:t>ΠΕΡΙΓΡΑΦΗ ΕΡΓΑΣΙΩΝ ΠΡΑΣΙΝΟΥ</w:t>
      </w:r>
    </w:p>
    <w:p w:rsidR="007E7A96" w:rsidRPr="007D3680" w:rsidRDefault="007E7A96" w:rsidP="007E7A96">
      <w:pPr>
        <w:pStyle w:val="110"/>
        <w:rPr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pStyle w:val="110"/>
        <w:rPr>
          <w:rFonts w:eastAsia="SimSun"/>
          <w:i/>
          <w:sz w:val="22"/>
          <w:szCs w:val="22"/>
          <w:highlight w:val="yellow"/>
        </w:rPr>
      </w:pPr>
      <w:r w:rsidRPr="007D3680">
        <w:rPr>
          <w:rFonts w:eastAsia="SimSun"/>
          <w:i/>
          <w:sz w:val="22"/>
          <w:szCs w:val="22"/>
          <w:highlight w:val="yellow"/>
        </w:rPr>
        <w:t>-Φυτεύσεις</w:t>
      </w:r>
    </w:p>
    <w:p w:rsidR="007E7A96" w:rsidRPr="007D3680" w:rsidRDefault="007E7A96" w:rsidP="007E7A96">
      <w:pPr>
        <w:pStyle w:val="110"/>
        <w:rPr>
          <w:rFonts w:eastAsia="SimSun"/>
          <w:i/>
          <w:sz w:val="22"/>
          <w:szCs w:val="22"/>
          <w:highlight w:val="yellow"/>
        </w:rPr>
      </w:pPr>
      <w:r w:rsidRPr="007D3680">
        <w:rPr>
          <w:rFonts w:eastAsia="SimSun"/>
          <w:i/>
          <w:sz w:val="22"/>
          <w:szCs w:val="22"/>
          <w:highlight w:val="yellow"/>
        </w:rPr>
        <w:t>-Εγκατάσταση δικτύου άρδευσης στους χώρους πρασίνου.</w:t>
      </w:r>
    </w:p>
    <w:p w:rsidR="007E7A96" w:rsidRPr="007D3680" w:rsidRDefault="007E7A96" w:rsidP="007E7A96">
      <w:pPr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Ο ενδεικτικός προϋπολογισμός της μελέτης ανέρχεται στο ποσό των 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312.500,00 €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με ΦΠΑ.</w:t>
      </w:r>
    </w:p>
    <w:p w:rsidR="007E7A96" w:rsidRPr="007D3680" w:rsidRDefault="007E7A96" w:rsidP="007E7A96">
      <w:pPr>
        <w:rPr>
          <w:rFonts w:ascii="Arial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Και έχοντας υπόψη την 05/2025 γνωμοδότηση της Δημοτικής Κοινότητας Λιβαδειάς, 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Pr="007D3680" w:rsidRDefault="007E7A96" w:rsidP="007E7A96">
      <w:pPr>
        <w:jc w:val="both"/>
        <w:rPr>
          <w:rFonts w:ascii="Arial" w:hAnsi="Arial" w:cs="Arial"/>
          <w:i/>
          <w:sz w:val="22"/>
          <w:szCs w:val="22"/>
          <w:highlight w:val="yellow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Προτείνεται:</w:t>
      </w:r>
    </w:p>
    <w:p w:rsidR="007E7A96" w:rsidRPr="007D3680" w:rsidRDefault="007E7A96" w:rsidP="007E7A96">
      <w:pPr>
        <w:jc w:val="both"/>
        <w:rPr>
          <w:rFonts w:ascii="Arial" w:eastAsia="SimSun" w:hAnsi="Arial" w:cs="Arial"/>
          <w:i/>
          <w:sz w:val="22"/>
          <w:szCs w:val="22"/>
          <w:highlight w:val="yellow"/>
        </w:rPr>
      </w:pPr>
    </w:p>
    <w:p w:rsidR="007E7A96" w:rsidRDefault="007E7A96" w:rsidP="007E7A96">
      <w:pPr>
        <w:jc w:val="both"/>
        <w:rPr>
          <w:rFonts w:ascii="Arial" w:eastAsia="SimSun" w:hAnsi="Arial" w:cs="Arial"/>
          <w:i/>
          <w:sz w:val="22"/>
          <w:szCs w:val="22"/>
        </w:rPr>
      </w:pP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Στα μέλη της Δημοτικής Επιτροπής του Δήμου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Λεβαδέων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όπως εγκρίνουν τη μελέτη με τίτλο 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«Ε</w:t>
      </w:r>
      <w:r w:rsidRPr="007D3680">
        <w:rPr>
          <w:rFonts w:ascii="Arial" w:eastAsia="SimSun" w:hAnsi="Arial" w:cs="Arial"/>
          <w:b/>
          <w:bCs/>
          <w:i/>
          <w:sz w:val="22"/>
          <w:szCs w:val="22"/>
          <w:highlight w:val="yellow"/>
        </w:rPr>
        <w:t>ΝΙΣΧΥΣΗ ΠΡΟΣΒΑΣΙΜΟΤΗΤΑΣ ΠΕΖΩΝ ΣΤΟ ΠΛΑΙΣΙΟ ΒΙΩΣΙΜΗΣ ΑΣΤΙΚΗΣ ΚΙΝΗΤΙΚΟΤΗΤΑΣ ΜΕ ΑΡΧΕΣ ΒΙΟΚΛΙΜΑΤΙΚΟΥ ΣΧΕΔΙΑΣΜΟΥ ΣΕ ΠΕΖΟΔΡΟΜΙΑ ΤΗΣ ΟΔΟΥ ΚΑΡΑΓΙΑΝΝΟΠΟΥΛΟΥ</w:t>
      </w:r>
      <w:r w:rsidRPr="007D3680">
        <w:rPr>
          <w:rFonts w:ascii="Arial" w:hAnsi="Arial" w:cs="Arial"/>
          <w:b/>
          <w:i/>
          <w:sz w:val="22"/>
          <w:szCs w:val="22"/>
          <w:highlight w:val="yellow"/>
        </w:rPr>
        <w:t xml:space="preserve"> ΣΤΗΝ ΠΟΛΗ ΤΗΣ ΛΙΒΑΔΕΙΑΣ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 xml:space="preserve">» 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έτσι όπως αποτυπώνεται στην υπ’ αριθμόν </w:t>
      </w:r>
      <w:r w:rsidRPr="007D3680">
        <w:rPr>
          <w:rFonts w:ascii="Arial" w:eastAsia="SimSun" w:hAnsi="Arial" w:cs="Arial"/>
          <w:b/>
          <w:i/>
          <w:sz w:val="22"/>
          <w:szCs w:val="22"/>
          <w:highlight w:val="yellow"/>
        </w:rPr>
        <w:t>09/18-02-2025</w:t>
      </w:r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Τεχνική Μελέτη που συνέταξε η Τεχνική Υπηρεσία του Δήμου </w:t>
      </w:r>
      <w:proofErr w:type="spellStart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>Λεβαδέων</w:t>
      </w:r>
      <w:proofErr w:type="spellEnd"/>
      <w:r w:rsidRPr="007D3680">
        <w:rPr>
          <w:rFonts w:ascii="Arial" w:eastAsia="SimSun" w:hAnsi="Arial" w:cs="Arial"/>
          <w:i/>
          <w:sz w:val="22"/>
          <w:szCs w:val="22"/>
          <w:highlight w:val="yellow"/>
        </w:rPr>
        <w:t xml:space="preserve"> και στο συνημμένο σχέδιο ανάπλασης</w:t>
      </w:r>
      <w:r w:rsidRPr="007E7A96">
        <w:rPr>
          <w:rFonts w:ascii="Arial" w:eastAsia="SimSun" w:hAnsi="Arial" w:cs="Arial"/>
          <w:i/>
          <w:sz w:val="22"/>
          <w:szCs w:val="22"/>
        </w:rPr>
        <w:t>.</w:t>
      </w:r>
    </w:p>
    <w:p w:rsidR="007E7A96" w:rsidRPr="007E7A96" w:rsidRDefault="007E7A96" w:rsidP="007E7A96">
      <w:pPr>
        <w:jc w:val="both"/>
        <w:rPr>
          <w:rFonts w:ascii="Arial" w:hAnsi="Arial" w:cs="Arial"/>
          <w:i/>
          <w:sz w:val="22"/>
          <w:szCs w:val="22"/>
        </w:rPr>
      </w:pPr>
    </w:p>
    <w:p w:rsidR="00BE55B9" w:rsidRDefault="00BE55B9" w:rsidP="00BE55B9">
      <w:pPr>
        <w:rPr>
          <w:rFonts w:ascii="Arial" w:hAnsi="Arial" w:cs="Arial"/>
          <w:sz w:val="22"/>
          <w:szCs w:val="22"/>
        </w:rPr>
      </w:pPr>
      <w:r w:rsidRPr="00BE55B9">
        <w:rPr>
          <w:rFonts w:ascii="Arial" w:hAnsi="Arial" w:cs="Arial"/>
          <w:i/>
          <w:sz w:val="22"/>
          <w:szCs w:val="22"/>
        </w:rPr>
        <w:t xml:space="preserve">  </w:t>
      </w:r>
      <w:r w:rsidRPr="00293D52">
        <w:rPr>
          <w:rFonts w:ascii="Arial" w:eastAsia="Arial" w:hAnsi="Arial" w:cs="Arial"/>
          <w:i/>
          <w:sz w:val="22"/>
          <w:szCs w:val="22"/>
        </w:rPr>
        <w:t xml:space="preserve"> </w:t>
      </w:r>
      <w:r w:rsidRPr="00293D52">
        <w:rPr>
          <w:rFonts w:ascii="Arial" w:hAnsi="Arial" w:cs="Arial"/>
          <w:sz w:val="22"/>
          <w:szCs w:val="22"/>
        </w:rPr>
        <w:t>Στη συνέχεια ο  Πρόεδρος κάλεσε τα μέλη να αποφασίσουν σχετικά.</w:t>
      </w: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rPr>
          <w:rFonts w:ascii="Arial" w:hAnsi="Arial" w:cs="Arial"/>
          <w:sz w:val="22"/>
          <w:szCs w:val="22"/>
        </w:rPr>
      </w:pPr>
    </w:p>
    <w:p w:rsidR="00BE55B9" w:rsidRDefault="00BE55B9" w:rsidP="00BE55B9">
      <w:pPr>
        <w:rPr>
          <w:rFonts w:ascii="Arial" w:hAnsi="Arial" w:cs="Arial"/>
          <w:sz w:val="22"/>
          <w:szCs w:val="22"/>
        </w:rPr>
      </w:pPr>
    </w:p>
    <w:p w:rsidR="00BE55B9" w:rsidRPr="002E07D3" w:rsidRDefault="00BE55B9" w:rsidP="00BE55B9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293D52">
        <w:rPr>
          <w:rFonts w:ascii="Arial" w:eastAsia="Arial" w:hAnsi="Arial" w:cs="Arial"/>
          <w:sz w:val="22"/>
          <w:szCs w:val="22"/>
        </w:rPr>
        <w:t xml:space="preserve">     </w:t>
      </w:r>
      <w:r w:rsidRPr="002E07D3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BE55B9" w:rsidRPr="00293D52" w:rsidRDefault="00BE55B9" w:rsidP="00BE55B9">
      <w:pPr>
        <w:ind w:hanging="432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BE55B9" w:rsidRPr="00C35157" w:rsidRDefault="00BE55B9" w:rsidP="00BE55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-</w:t>
      </w:r>
      <w:r w:rsidRPr="00BA5C06">
        <w:rPr>
          <w:rFonts w:ascii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BE55B9" w:rsidRPr="00C35157" w:rsidRDefault="00BE55B9" w:rsidP="00BE55B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E55B9" w:rsidRDefault="00BE55B9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 w:rsidRPr="00CA08D3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CA08D3">
        <w:rPr>
          <w:rFonts w:ascii="Arial" w:hAnsi="Arial" w:cs="Arial"/>
          <w:sz w:val="22"/>
          <w:szCs w:val="22"/>
        </w:rPr>
        <w:t xml:space="preserve">Την </w:t>
      </w:r>
      <w:r w:rsidRPr="00CA08D3">
        <w:rPr>
          <w:rFonts w:ascii="Arial" w:hAnsi="Arial" w:cs="Arial"/>
          <w:spacing w:val="2"/>
          <w:sz w:val="22"/>
          <w:szCs w:val="22"/>
        </w:rPr>
        <w:t>αριθ</w:t>
      </w:r>
      <w:r w:rsidRPr="005B4FDA">
        <w:rPr>
          <w:rFonts w:ascii="Arial" w:hAnsi="Arial" w:cs="Arial"/>
          <w:spacing w:val="2"/>
          <w:sz w:val="22"/>
          <w:szCs w:val="22"/>
        </w:rPr>
        <w:t xml:space="preserve">. </w:t>
      </w:r>
      <w:r w:rsidR="007D3680">
        <w:rPr>
          <w:rFonts w:ascii="Arial" w:hAnsi="Arial" w:cs="Arial"/>
          <w:spacing w:val="2"/>
          <w:sz w:val="22"/>
          <w:szCs w:val="22"/>
        </w:rPr>
        <w:t>41/15-4-2025</w:t>
      </w:r>
      <w:r w:rsidR="005B4FDA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="00CA08D3" w:rsidRPr="00CA08D3">
        <w:rPr>
          <w:rFonts w:ascii="Arial" w:eastAsia="SimSun" w:hAnsi="Arial" w:cs="Arial"/>
          <w:sz w:val="22"/>
          <w:szCs w:val="22"/>
        </w:rPr>
        <w:t xml:space="preserve">Τεχνική Μελέτη με τίτλο: </w:t>
      </w:r>
      <w:r w:rsidR="005B4FDA" w:rsidRPr="005B4FDA">
        <w:rPr>
          <w:rFonts w:ascii="Arial" w:eastAsia="SimSun" w:hAnsi="Arial" w:cs="Arial"/>
          <w:sz w:val="22"/>
          <w:szCs w:val="22"/>
        </w:rPr>
        <w:t>«</w:t>
      </w:r>
      <w:r w:rsidR="007D3680">
        <w:rPr>
          <w:rFonts w:ascii="Arial" w:eastAsia="SimSun" w:hAnsi="Arial" w:cs="Arial"/>
          <w:sz w:val="22"/>
          <w:szCs w:val="22"/>
        </w:rPr>
        <w:t>ΣΥΝΤΗΡΗΣΕΙΣ ΣΧΟΛΙΚΩΝ ΣΥΓΚΡΟΤΗΜΑΤΩΝ</w:t>
      </w:r>
      <w:r w:rsidR="005B4FDA" w:rsidRPr="005B4FDA">
        <w:rPr>
          <w:rFonts w:ascii="Arial" w:eastAsia="SimSun" w:hAnsi="Arial" w:cs="Arial"/>
          <w:sz w:val="22"/>
          <w:szCs w:val="22"/>
        </w:rPr>
        <w:t>» ,</w:t>
      </w:r>
      <w:r w:rsidR="005B4FDA">
        <w:rPr>
          <w:rFonts w:ascii="Arial" w:eastAsia="SimSun" w:hAnsi="Arial" w:cs="Arial"/>
          <w:b/>
          <w:i/>
          <w:sz w:val="22"/>
          <w:szCs w:val="22"/>
        </w:rPr>
        <w:t xml:space="preserve"> </w:t>
      </w:r>
      <w:r w:rsidRPr="00CA08D3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="007D3680">
        <w:rPr>
          <w:rFonts w:ascii="Arial" w:eastAsia="SimSun" w:hAnsi="Arial" w:cs="Arial"/>
          <w:sz w:val="22"/>
          <w:szCs w:val="22"/>
        </w:rPr>
        <w:t xml:space="preserve"> </w:t>
      </w:r>
      <w:r w:rsidR="00BF156E" w:rsidRPr="00BF156E">
        <w:rPr>
          <w:rFonts w:ascii="Arial" w:eastAsia="SimSun" w:hAnsi="Arial" w:cs="Arial"/>
          <w:sz w:val="22"/>
          <w:szCs w:val="22"/>
        </w:rPr>
        <w:t>500</w:t>
      </w:r>
      <w:r w:rsidR="007D3680">
        <w:rPr>
          <w:rFonts w:ascii="Arial" w:eastAsia="SimSun" w:hAnsi="Arial" w:cs="Arial"/>
          <w:sz w:val="22"/>
          <w:szCs w:val="22"/>
        </w:rPr>
        <w:t>.000</w:t>
      </w:r>
      <w:r w:rsidR="00BF156E" w:rsidRPr="00BF156E">
        <w:rPr>
          <w:rFonts w:ascii="Arial" w:eastAsia="SimSun" w:hAnsi="Arial" w:cs="Arial"/>
          <w:sz w:val="22"/>
          <w:szCs w:val="22"/>
        </w:rPr>
        <w:t>,00 €</w:t>
      </w:r>
      <w:r w:rsidR="00BF156E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Pr="00CA08D3">
        <w:rPr>
          <w:rFonts w:ascii="Arial" w:hAnsi="Arial" w:cs="Arial"/>
          <w:sz w:val="22"/>
          <w:szCs w:val="22"/>
        </w:rPr>
        <w:t xml:space="preserve">(συμπεριλαμβανομένου του </w:t>
      </w:r>
      <w:r w:rsidR="00CA08D3" w:rsidRPr="00CA08D3">
        <w:rPr>
          <w:rFonts w:ascii="Arial" w:hAnsi="Arial" w:cs="Arial"/>
          <w:sz w:val="22"/>
          <w:szCs w:val="22"/>
        </w:rPr>
        <w:t>Φ.Π.Α.</w:t>
      </w:r>
    </w:p>
    <w:p w:rsidR="00CA08D3" w:rsidRPr="00CA08D3" w:rsidRDefault="00CA08D3" w:rsidP="00CA08D3">
      <w:pPr>
        <w:jc w:val="both"/>
        <w:rPr>
          <w:rFonts w:ascii="Arial" w:eastAsia="SimSun" w:hAnsi="Arial" w:cs="Arial"/>
          <w:sz w:val="22"/>
          <w:szCs w:val="22"/>
        </w:rPr>
      </w:pPr>
      <w:r w:rsidRPr="00CA08D3">
        <w:rPr>
          <w:rFonts w:ascii="Arial" w:hAnsi="Arial" w:cs="Arial"/>
          <w:sz w:val="22"/>
          <w:szCs w:val="22"/>
        </w:rPr>
        <w:t>-</w:t>
      </w:r>
      <w:r w:rsidR="007D3680">
        <w:rPr>
          <w:rFonts w:ascii="Arial" w:hAnsi="Arial" w:cs="Arial"/>
          <w:sz w:val="22"/>
          <w:szCs w:val="22"/>
        </w:rPr>
        <w:t xml:space="preserve"> </w:t>
      </w:r>
      <w:r w:rsidRPr="00CA08D3">
        <w:rPr>
          <w:rFonts w:ascii="Arial" w:eastAsia="SimSun" w:hAnsi="Arial" w:cs="Arial"/>
          <w:sz w:val="22"/>
          <w:szCs w:val="22"/>
        </w:rPr>
        <w:t xml:space="preserve"> </w:t>
      </w:r>
    </w:p>
    <w:p w:rsidR="00BE55B9" w:rsidRPr="001C5C43" w:rsidRDefault="00BE55B9" w:rsidP="00BE55B9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7D3680">
        <w:rPr>
          <w:rFonts w:ascii="Arial" w:hAnsi="Arial" w:cs="Arial"/>
          <w:sz w:val="22"/>
          <w:szCs w:val="22"/>
          <w:highlight w:val="yellow"/>
        </w:rPr>
        <w:t xml:space="preserve">- Το με αρ. </w:t>
      </w:r>
      <w:proofErr w:type="spellStart"/>
      <w:r w:rsidRPr="007D3680">
        <w:rPr>
          <w:rFonts w:ascii="Arial" w:hAnsi="Arial" w:cs="Arial"/>
          <w:sz w:val="22"/>
          <w:szCs w:val="22"/>
          <w:highlight w:val="yellow"/>
        </w:rPr>
        <w:t>πρωτ</w:t>
      </w:r>
      <w:proofErr w:type="spellEnd"/>
      <w:r w:rsidRPr="007D3680">
        <w:rPr>
          <w:rFonts w:ascii="Arial" w:hAnsi="Arial" w:cs="Arial"/>
          <w:sz w:val="22"/>
          <w:szCs w:val="22"/>
          <w:highlight w:val="yellow"/>
        </w:rPr>
        <w:t xml:space="preserve">. </w:t>
      </w:r>
      <w:r w:rsidR="0051641A" w:rsidRPr="007D3680">
        <w:rPr>
          <w:rFonts w:ascii="Arial" w:eastAsia="Arial" w:hAnsi="Arial" w:cs="Arial"/>
          <w:sz w:val="22"/>
          <w:szCs w:val="22"/>
          <w:highlight w:val="yellow"/>
        </w:rPr>
        <w:t>431</w:t>
      </w:r>
      <w:r w:rsidR="007E7A96" w:rsidRPr="007D3680">
        <w:rPr>
          <w:rFonts w:ascii="Arial" w:eastAsia="Arial" w:hAnsi="Arial" w:cs="Arial"/>
          <w:sz w:val="22"/>
          <w:szCs w:val="22"/>
          <w:highlight w:val="yellow"/>
        </w:rPr>
        <w:t>2</w:t>
      </w:r>
      <w:r w:rsidR="0051641A" w:rsidRPr="007D3680">
        <w:rPr>
          <w:rFonts w:ascii="Arial" w:eastAsia="Arial" w:hAnsi="Arial" w:cs="Arial"/>
          <w:sz w:val="22"/>
          <w:szCs w:val="22"/>
          <w:highlight w:val="yellow"/>
        </w:rPr>
        <w:t xml:space="preserve">/06-03-2025 </w:t>
      </w:r>
      <w:r w:rsidRPr="007D3680">
        <w:rPr>
          <w:rFonts w:ascii="Arial" w:hAnsi="Arial" w:cs="Arial"/>
          <w:sz w:val="22"/>
          <w:szCs w:val="22"/>
          <w:highlight w:val="yellow"/>
        </w:rPr>
        <w:t xml:space="preserve">έγγραφο </w:t>
      </w:r>
      <w:r w:rsidRPr="007D3680">
        <w:rPr>
          <w:rFonts w:ascii="Arial" w:eastAsia="Arial" w:hAnsi="Arial" w:cs="Arial"/>
          <w:sz w:val="22"/>
          <w:szCs w:val="22"/>
          <w:highlight w:val="yellow"/>
        </w:rPr>
        <w:t>της Δ/</w:t>
      </w:r>
      <w:proofErr w:type="spellStart"/>
      <w:r w:rsidRPr="007D3680">
        <w:rPr>
          <w:rFonts w:ascii="Arial" w:eastAsia="Arial" w:hAnsi="Arial" w:cs="Arial"/>
          <w:sz w:val="22"/>
          <w:szCs w:val="22"/>
          <w:highlight w:val="yellow"/>
        </w:rPr>
        <w:t>νσης</w:t>
      </w:r>
      <w:proofErr w:type="spellEnd"/>
      <w:r w:rsidRPr="007D3680">
        <w:rPr>
          <w:rFonts w:ascii="Arial" w:eastAsia="Arial" w:hAnsi="Arial" w:cs="Arial"/>
          <w:sz w:val="22"/>
          <w:szCs w:val="22"/>
          <w:highlight w:val="yellow"/>
        </w:rPr>
        <w:t xml:space="preserve"> Τεχνικών Υπηρεσιών</w:t>
      </w:r>
      <w:r w:rsidRPr="007D3680">
        <w:rPr>
          <w:rFonts w:ascii="Arial" w:eastAsia="Verdana" w:hAnsi="Arial" w:cs="Arial"/>
          <w:color w:val="000000"/>
          <w:sz w:val="22"/>
          <w:szCs w:val="22"/>
          <w:highlight w:val="yellow"/>
        </w:rPr>
        <w:t xml:space="preserve"> τ</w:t>
      </w:r>
      <w:r w:rsidRPr="007D3680">
        <w:rPr>
          <w:rFonts w:ascii="Arial" w:hAnsi="Arial" w:cs="Arial"/>
          <w:sz w:val="22"/>
          <w:szCs w:val="22"/>
          <w:highlight w:val="yellow"/>
        </w:rPr>
        <w:t xml:space="preserve">ου Δήμου </w:t>
      </w:r>
      <w:proofErr w:type="spellStart"/>
      <w:r w:rsidRPr="007D3680">
        <w:rPr>
          <w:rFonts w:ascii="Arial" w:hAnsi="Arial" w:cs="Arial"/>
          <w:sz w:val="22"/>
          <w:szCs w:val="22"/>
          <w:highlight w:val="yellow"/>
        </w:rPr>
        <w:t>Λεβαδέων</w:t>
      </w:r>
      <w:proofErr w:type="spellEnd"/>
      <w:r w:rsidRPr="001C5C43">
        <w:rPr>
          <w:rFonts w:ascii="Arial" w:hAnsi="Arial" w:cs="Arial"/>
          <w:sz w:val="22"/>
          <w:szCs w:val="22"/>
        </w:rPr>
        <w:t xml:space="preserve"> </w:t>
      </w:r>
    </w:p>
    <w:p w:rsidR="00BE55B9" w:rsidRPr="001C5C43" w:rsidRDefault="00BE55B9" w:rsidP="00BE55B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E55B9" w:rsidRDefault="00BE55B9" w:rsidP="00BE55B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BE55B9" w:rsidRDefault="00BE55B9" w:rsidP="00BE55B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BE55B9" w:rsidRDefault="00BE55B9" w:rsidP="00BE55B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BE55B9" w:rsidRPr="001C5C43" w:rsidRDefault="00BE55B9" w:rsidP="00BE55B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7E7A96" w:rsidRPr="00BF156E" w:rsidRDefault="00BE55B9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Pr="00BF156E">
        <w:rPr>
          <w:rFonts w:ascii="Arial" w:hAnsi="Arial" w:cs="Arial"/>
          <w:sz w:val="22"/>
          <w:szCs w:val="22"/>
        </w:rPr>
        <w:t xml:space="preserve">Αποδέχεται  την  </w:t>
      </w:r>
      <w:proofErr w:type="spellStart"/>
      <w:r w:rsidRPr="00BF156E">
        <w:rPr>
          <w:rFonts w:ascii="Arial" w:hAnsi="Arial" w:cs="Arial"/>
          <w:sz w:val="22"/>
          <w:szCs w:val="22"/>
        </w:rPr>
        <w:t>υπ΄</w:t>
      </w:r>
      <w:proofErr w:type="spellEnd"/>
      <w:r w:rsidRPr="00BF156E">
        <w:rPr>
          <w:rFonts w:ascii="Arial" w:hAnsi="Arial" w:cs="Arial"/>
          <w:sz w:val="22"/>
          <w:szCs w:val="22"/>
        </w:rPr>
        <w:t xml:space="preserve"> αριθμό </w:t>
      </w:r>
      <w:r w:rsidR="0051641A" w:rsidRPr="00BF156E">
        <w:rPr>
          <w:rFonts w:ascii="Arial" w:hAnsi="Arial" w:cs="Arial"/>
          <w:sz w:val="22"/>
          <w:szCs w:val="22"/>
        </w:rPr>
        <w:t xml:space="preserve"> </w:t>
      </w:r>
      <w:r w:rsidR="00861DAE">
        <w:rPr>
          <w:rFonts w:ascii="Arial" w:hAnsi="Arial" w:cs="Arial"/>
          <w:sz w:val="22"/>
          <w:szCs w:val="22"/>
        </w:rPr>
        <w:t>41/15-4-2025</w:t>
      </w:r>
      <w:r w:rsidRPr="00BF156E">
        <w:rPr>
          <w:rFonts w:ascii="Arial" w:hAnsi="Arial" w:cs="Arial"/>
          <w:spacing w:val="2"/>
          <w:sz w:val="22"/>
          <w:szCs w:val="22"/>
        </w:rPr>
        <w:t xml:space="preserve"> </w:t>
      </w:r>
      <w:r w:rsidRPr="00BF156E">
        <w:rPr>
          <w:rFonts w:ascii="Arial" w:eastAsia="Arial" w:hAnsi="Arial" w:cs="Arial"/>
          <w:sz w:val="22"/>
          <w:szCs w:val="22"/>
        </w:rPr>
        <w:t>μελέτη με τίτλο</w:t>
      </w:r>
      <w:r w:rsidR="00BF156E">
        <w:rPr>
          <w:rFonts w:ascii="Arial" w:eastAsia="Arial" w:hAnsi="Arial" w:cs="Arial"/>
          <w:sz w:val="22"/>
          <w:szCs w:val="22"/>
        </w:rPr>
        <w:t xml:space="preserve"> : </w:t>
      </w:r>
      <w:r w:rsidR="00BF156E" w:rsidRPr="005B4FDA">
        <w:rPr>
          <w:rFonts w:ascii="Arial" w:eastAsia="SimSun" w:hAnsi="Arial" w:cs="Arial"/>
          <w:sz w:val="22"/>
          <w:szCs w:val="22"/>
        </w:rPr>
        <w:t>«</w:t>
      </w:r>
      <w:r w:rsidR="00861DAE">
        <w:rPr>
          <w:rFonts w:ascii="Arial" w:eastAsia="SimSun" w:hAnsi="Arial" w:cs="Arial"/>
          <w:sz w:val="22"/>
          <w:szCs w:val="22"/>
        </w:rPr>
        <w:t>ΣΥΝΤΗΡΗΣΕΙΣ ΣΧΟΛΙΚΩΝ ΣΥΓΚΡΟΤΗΜΑΤΩΝ</w:t>
      </w:r>
      <w:r w:rsidR="00BF156E" w:rsidRPr="005B4FDA">
        <w:rPr>
          <w:rFonts w:ascii="Arial" w:eastAsia="SimSun" w:hAnsi="Arial" w:cs="Arial"/>
          <w:sz w:val="22"/>
          <w:szCs w:val="22"/>
        </w:rPr>
        <w:t xml:space="preserve">» </w:t>
      </w:r>
      <w:r w:rsidRPr="005B4FDA">
        <w:rPr>
          <w:rFonts w:ascii="Arial" w:eastAsia="Arial" w:hAnsi="Arial" w:cs="Arial"/>
          <w:sz w:val="22"/>
          <w:szCs w:val="22"/>
        </w:rPr>
        <w:t xml:space="preserve">προϋπολογισμού  </w:t>
      </w:r>
      <w:r w:rsidR="00861DAE">
        <w:rPr>
          <w:rFonts w:ascii="Arial" w:eastAsia="SimSun" w:hAnsi="Arial" w:cs="Arial"/>
          <w:sz w:val="22"/>
          <w:szCs w:val="22"/>
        </w:rPr>
        <w:t>500.000</w:t>
      </w:r>
      <w:r w:rsidR="00BF156E" w:rsidRPr="005B4FDA">
        <w:rPr>
          <w:rFonts w:ascii="Arial" w:eastAsia="SimSun" w:hAnsi="Arial" w:cs="Arial"/>
          <w:sz w:val="22"/>
          <w:szCs w:val="22"/>
        </w:rPr>
        <w:t>,00 €</w:t>
      </w:r>
      <w:r w:rsidR="00BF156E" w:rsidRPr="007E7A96">
        <w:rPr>
          <w:rFonts w:ascii="Arial" w:eastAsia="SimSun" w:hAnsi="Arial" w:cs="Arial"/>
          <w:i/>
          <w:sz w:val="22"/>
          <w:szCs w:val="22"/>
        </w:rPr>
        <w:t xml:space="preserve"> </w:t>
      </w:r>
      <w:r w:rsidRPr="00BF156E">
        <w:rPr>
          <w:rFonts w:ascii="Arial" w:hAnsi="Arial" w:cs="Arial"/>
          <w:sz w:val="22"/>
          <w:szCs w:val="22"/>
        </w:rPr>
        <w:t xml:space="preserve">(συμπεριλαμβανομένου του ΦΠΑ    24%) </w:t>
      </w:r>
      <w:r w:rsidR="0051641A" w:rsidRPr="00BF156E">
        <w:rPr>
          <w:rFonts w:ascii="Arial" w:hAnsi="Arial" w:cs="Arial"/>
          <w:sz w:val="22"/>
          <w:szCs w:val="22"/>
        </w:rPr>
        <w:t xml:space="preserve">που συνέταξε η Τεχνική Υπηρεσία του Δήμου </w:t>
      </w:r>
      <w:proofErr w:type="spellStart"/>
      <w:r w:rsidR="0051641A" w:rsidRPr="00BF156E">
        <w:rPr>
          <w:rFonts w:ascii="Arial" w:hAnsi="Arial" w:cs="Arial"/>
          <w:sz w:val="22"/>
          <w:szCs w:val="22"/>
        </w:rPr>
        <w:t>Λεβαδέων</w:t>
      </w:r>
      <w:proofErr w:type="spellEnd"/>
      <w:r w:rsidR="0051641A" w:rsidRPr="00BF156E">
        <w:rPr>
          <w:rFonts w:ascii="Arial" w:hAnsi="Arial" w:cs="Arial"/>
          <w:sz w:val="22"/>
          <w:szCs w:val="22"/>
        </w:rPr>
        <w:t xml:space="preserve"> ,</w:t>
      </w:r>
      <w:r w:rsidRPr="00BF156E">
        <w:rPr>
          <w:rFonts w:ascii="Arial" w:hAnsi="Arial" w:cs="Arial"/>
          <w:sz w:val="22"/>
          <w:szCs w:val="22"/>
        </w:rPr>
        <w:t xml:space="preserve"> η  οποία και  αποτελεί συνημμένο  μέρος  της παρούσας</w:t>
      </w:r>
    </w:p>
    <w:p w:rsidR="007E7A96" w:rsidRPr="00BF156E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Default="007E7A96" w:rsidP="00BE55B9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7E7A96" w:rsidRPr="00D4217D" w:rsidRDefault="007E7A96" w:rsidP="007E7A96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  <w:r w:rsidRPr="00D4217D">
        <w:rPr>
          <w:rFonts w:ascii="Arial" w:hAnsi="Arial" w:cs="Arial"/>
          <w:b/>
          <w:sz w:val="22"/>
          <w:szCs w:val="22"/>
        </w:rPr>
        <w:t xml:space="preserve">Η απόφαση πήρε αριθμό  </w:t>
      </w:r>
      <w:r w:rsidR="00861DAE">
        <w:rPr>
          <w:rFonts w:ascii="Arial" w:hAnsi="Arial" w:cs="Arial"/>
          <w:b/>
          <w:sz w:val="22"/>
          <w:szCs w:val="22"/>
        </w:rPr>
        <w:t>149/</w:t>
      </w:r>
      <w:r w:rsidRPr="00D4217D">
        <w:rPr>
          <w:rFonts w:ascii="Arial" w:hAnsi="Arial" w:cs="Arial"/>
          <w:b/>
          <w:sz w:val="22"/>
          <w:szCs w:val="22"/>
        </w:rPr>
        <w:t xml:space="preserve">2025.   </w:t>
      </w:r>
    </w:p>
    <w:p w:rsidR="007E7A96" w:rsidRPr="00293D52" w:rsidRDefault="007E7A96" w:rsidP="007E7A96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ΔΗΜΗΤΡΙΟΣ Κ. ΚΑΡΑΜΑΝΗΣ                </w:t>
      </w:r>
      <w:r w:rsidRPr="00293D52">
        <w:rPr>
          <w:rFonts w:ascii="Arial" w:eastAsia="Arial" w:hAnsi="Arial" w:cs="Arial"/>
          <w:sz w:val="22"/>
          <w:szCs w:val="22"/>
        </w:rPr>
        <w:t xml:space="preserve">   </w:t>
      </w:r>
      <w:r w:rsidRPr="00293D52"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Pr="00293D52"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Pr="00293D52">
        <w:rPr>
          <w:rFonts w:ascii="Arial" w:hAnsi="Arial" w:cs="Arial"/>
          <w:sz w:val="22"/>
          <w:szCs w:val="22"/>
        </w:rPr>
        <w:t xml:space="preserve">ΠΙΣΤΟ ΑΠΟΣΠΑΣΜΑ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861DAE">
        <w:rPr>
          <w:rFonts w:ascii="Arial" w:hAnsi="Arial" w:cs="Arial"/>
          <w:sz w:val="22"/>
          <w:szCs w:val="22"/>
        </w:rPr>
        <w:t>24-4-</w:t>
      </w:r>
      <w:r w:rsidRPr="00293D52">
        <w:rPr>
          <w:rFonts w:ascii="Arial" w:hAnsi="Arial" w:cs="Arial"/>
          <w:sz w:val="22"/>
          <w:szCs w:val="22"/>
        </w:rPr>
        <w:t>2025</w:t>
      </w:r>
      <w:r w:rsidRPr="00293D52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7E7A96" w:rsidRPr="00293D52" w:rsidRDefault="007E7A96" w:rsidP="007E7A9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Ο ΠΡΟΕΔΡΟΣ</w:t>
      </w:r>
      <w:r w:rsidRPr="00293D52">
        <w:rPr>
          <w:rFonts w:ascii="Arial" w:hAnsi="Arial" w:cs="Arial"/>
          <w:sz w:val="22"/>
          <w:szCs w:val="22"/>
        </w:rPr>
        <w:t xml:space="preserve">    </w:t>
      </w:r>
    </w:p>
    <w:p w:rsidR="007E7A96" w:rsidRPr="00293D52" w:rsidRDefault="007E7A96" w:rsidP="007E7A9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293D52">
        <w:rPr>
          <w:rFonts w:ascii="Arial" w:hAnsi="Arial" w:cs="Arial"/>
          <w:sz w:val="22"/>
          <w:szCs w:val="22"/>
        </w:rPr>
        <w:tab/>
      </w:r>
    </w:p>
    <w:p w:rsidR="007E7A96" w:rsidRPr="00293D52" w:rsidRDefault="007E7A96" w:rsidP="007E7A9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293D52">
        <w:rPr>
          <w:rFonts w:ascii="Arial" w:eastAsia="Arial" w:hAnsi="Arial" w:cs="Arial"/>
          <w:sz w:val="22"/>
          <w:szCs w:val="22"/>
        </w:rPr>
        <w:t xml:space="preserve">                </w:t>
      </w:r>
      <w:r w:rsidRPr="00293D52">
        <w:rPr>
          <w:rFonts w:ascii="Arial" w:hAnsi="Arial" w:cs="Arial"/>
          <w:sz w:val="22"/>
          <w:szCs w:val="22"/>
        </w:rPr>
        <w:t xml:space="preserve">ΤΑ ΜΕΛΗ  </w:t>
      </w:r>
    </w:p>
    <w:p w:rsidR="007E7A96" w:rsidRPr="00861DAE" w:rsidRDefault="007E7A96" w:rsidP="00861DAE">
      <w:pPr>
        <w:pStyle w:val="af9"/>
        <w:numPr>
          <w:ilvl w:val="0"/>
          <w:numId w:val="1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 w:rsidRPr="00861DAE">
        <w:rPr>
          <w:rFonts w:ascii="Arial" w:hAnsi="Arial" w:cs="Arial"/>
          <w:sz w:val="22"/>
          <w:szCs w:val="22"/>
        </w:rPr>
        <w:t>Τουμαράς</w:t>
      </w:r>
      <w:proofErr w:type="spellEnd"/>
      <w:r w:rsidRPr="00861DAE">
        <w:rPr>
          <w:rFonts w:ascii="Arial" w:hAnsi="Arial" w:cs="Arial"/>
          <w:sz w:val="22"/>
          <w:szCs w:val="22"/>
        </w:rPr>
        <w:t xml:space="preserve"> Βασίλειος</w:t>
      </w:r>
    </w:p>
    <w:p w:rsidR="00861DAE" w:rsidRPr="00861DAE" w:rsidRDefault="00861DAE" w:rsidP="00861DAE">
      <w:pPr>
        <w:pStyle w:val="af9"/>
        <w:numPr>
          <w:ilvl w:val="0"/>
          <w:numId w:val="1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</w:t>
      </w:r>
      <w:r w:rsidRPr="00FB3A2A">
        <w:rPr>
          <w:rFonts w:ascii="Arial" w:hAnsi="Arial" w:cs="Arial"/>
          <w:sz w:val="22"/>
          <w:szCs w:val="22"/>
        </w:rPr>
        <w:t xml:space="preserve">  </w:t>
      </w:r>
    </w:p>
    <w:p w:rsidR="007E7A96" w:rsidRPr="00861DAE" w:rsidRDefault="007E7A96" w:rsidP="00861DAE">
      <w:pPr>
        <w:pStyle w:val="af9"/>
        <w:numPr>
          <w:ilvl w:val="0"/>
          <w:numId w:val="1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61DA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61DAE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861DAE">
        <w:rPr>
          <w:rFonts w:ascii="Arial" w:hAnsi="Arial" w:cs="Arial"/>
          <w:sz w:val="22"/>
          <w:szCs w:val="22"/>
        </w:rPr>
        <w:t xml:space="preserve"> Χρήστος                                               ΔΗΜΗΤΡΙΟΣ Κ. ΚΑΡΑΜΑΝΗΣ</w:t>
      </w:r>
    </w:p>
    <w:p w:rsidR="007E7A96" w:rsidRPr="00861DAE" w:rsidRDefault="00861DAE" w:rsidP="00861DAE">
      <w:pPr>
        <w:pStyle w:val="af9"/>
        <w:numPr>
          <w:ilvl w:val="0"/>
          <w:numId w:val="13"/>
        </w:num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61DAE">
        <w:rPr>
          <w:rFonts w:ascii="Arial" w:hAnsi="Arial" w:cs="Arial"/>
          <w:sz w:val="22"/>
          <w:szCs w:val="22"/>
        </w:rPr>
        <w:t xml:space="preserve"> </w:t>
      </w:r>
      <w:r w:rsidR="007E7A96" w:rsidRPr="00861DAE">
        <w:rPr>
          <w:rFonts w:ascii="Arial" w:hAnsi="Arial" w:cs="Arial"/>
          <w:sz w:val="22"/>
          <w:szCs w:val="22"/>
        </w:rPr>
        <w:t xml:space="preserve">Παπαβασιλείου  Αικατερίνη                                              ΔΗΜΑΡΧΟΣ ΛΕΒΑΔΕΩΝ                                                                                                                                         </w:t>
      </w:r>
    </w:p>
    <w:p w:rsidR="00861DAE" w:rsidRDefault="00861DAE" w:rsidP="00861DAE">
      <w:pPr>
        <w:pStyle w:val="af9"/>
        <w:numPr>
          <w:ilvl w:val="0"/>
          <w:numId w:val="1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61DA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E7A96" w:rsidRPr="00861DAE">
        <w:rPr>
          <w:rFonts w:ascii="Arial" w:hAnsi="Arial" w:cs="Arial"/>
          <w:sz w:val="22"/>
          <w:szCs w:val="22"/>
        </w:rPr>
        <w:t>Μίχας</w:t>
      </w:r>
      <w:proofErr w:type="spellEnd"/>
      <w:r w:rsidR="007E7A96" w:rsidRPr="00861DAE">
        <w:rPr>
          <w:rFonts w:ascii="Arial" w:hAnsi="Arial" w:cs="Arial"/>
          <w:sz w:val="22"/>
          <w:szCs w:val="22"/>
        </w:rPr>
        <w:t xml:space="preserve">   Δημήτριος    </w:t>
      </w:r>
    </w:p>
    <w:p w:rsidR="007E7A96" w:rsidRPr="00861DAE" w:rsidRDefault="00861DAE" w:rsidP="00861DAE">
      <w:pPr>
        <w:pStyle w:val="af9"/>
        <w:numPr>
          <w:ilvl w:val="0"/>
          <w:numId w:val="1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  <w:r w:rsidRPr="00FB3A2A">
        <w:rPr>
          <w:rFonts w:ascii="Arial" w:hAnsi="Arial" w:cs="Arial"/>
          <w:sz w:val="22"/>
          <w:szCs w:val="22"/>
        </w:rPr>
        <w:t xml:space="preserve">     </w:t>
      </w:r>
      <w:r w:rsidR="007E7A96" w:rsidRPr="00861DAE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61DAE" w:rsidP="00861D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p w:rsidR="008D0870" w:rsidRDefault="008D0870" w:rsidP="007E7A9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4A0"/>
      </w:tblPr>
      <w:tblGrid>
        <w:gridCol w:w="222"/>
      </w:tblGrid>
      <w:tr w:rsidR="00230B55" w:rsidRPr="00230B55" w:rsidTr="00230B55">
        <w:trPr>
          <w:trHeight w:val="8783"/>
        </w:trPr>
        <w:tc>
          <w:tcPr>
            <w:tcW w:w="0" w:type="auto"/>
          </w:tcPr>
          <w:p w:rsidR="00230B55" w:rsidRPr="00293D52" w:rsidRDefault="00230B55" w:rsidP="00230B55">
            <w:pPr>
              <w:suppressAutoHyphens w:val="0"/>
              <w:spacing w:line="360" w:lineRule="auto"/>
              <w:rPr>
                <w:rFonts w:ascii="Arial" w:hAnsi="Arial" w:cs="Arial"/>
                <w:i/>
                <w:sz w:val="22"/>
                <w:szCs w:val="22"/>
                <w:lang w:eastAsia="el-GR"/>
              </w:rPr>
            </w:pPr>
          </w:p>
        </w:tc>
      </w:tr>
    </w:tbl>
    <w:p w:rsidR="00D22170" w:rsidRPr="00C26CE4" w:rsidRDefault="00D22170" w:rsidP="008D0870">
      <w:pPr>
        <w:ind w:hanging="432"/>
        <w:rPr>
          <w:sz w:val="20"/>
          <w:szCs w:val="20"/>
        </w:rPr>
      </w:pPr>
    </w:p>
    <w:sectPr w:rsidR="00D22170" w:rsidRPr="00C26CE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C0E" w:rsidRDefault="003C3C0E">
      <w:r>
        <w:separator/>
      </w:r>
    </w:p>
  </w:endnote>
  <w:endnote w:type="continuationSeparator" w:id="0">
    <w:p w:rsidR="003C3C0E" w:rsidRDefault="003C3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C0E" w:rsidRDefault="003C3C0E">
      <w:r>
        <w:separator/>
      </w:r>
    </w:p>
  </w:footnote>
  <w:footnote w:type="continuationSeparator" w:id="0">
    <w:p w:rsidR="003C3C0E" w:rsidRDefault="003C3C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57029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57029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A535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CB175E"/>
    <w:multiLevelType w:val="hybridMultilevel"/>
    <w:tmpl w:val="5DBA2BFA"/>
    <w:lvl w:ilvl="0" w:tplc="3E747C98">
      <w:start w:val="1"/>
      <w:numFmt w:val="decimal"/>
      <w:lvlText w:val="%1."/>
      <w:lvlJc w:val="left"/>
      <w:pPr>
        <w:ind w:left="76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82" w:hanging="360"/>
      </w:pPr>
    </w:lvl>
    <w:lvl w:ilvl="2" w:tplc="0408001B" w:tentative="1">
      <w:start w:val="1"/>
      <w:numFmt w:val="lowerRoman"/>
      <w:lvlText w:val="%3."/>
      <w:lvlJc w:val="right"/>
      <w:pPr>
        <w:ind w:left="2202" w:hanging="180"/>
      </w:pPr>
    </w:lvl>
    <w:lvl w:ilvl="3" w:tplc="0408000F" w:tentative="1">
      <w:start w:val="1"/>
      <w:numFmt w:val="decimal"/>
      <w:lvlText w:val="%4."/>
      <w:lvlJc w:val="left"/>
      <w:pPr>
        <w:ind w:left="2922" w:hanging="360"/>
      </w:pPr>
    </w:lvl>
    <w:lvl w:ilvl="4" w:tplc="04080019" w:tentative="1">
      <w:start w:val="1"/>
      <w:numFmt w:val="lowerLetter"/>
      <w:lvlText w:val="%5."/>
      <w:lvlJc w:val="left"/>
      <w:pPr>
        <w:ind w:left="3642" w:hanging="360"/>
      </w:pPr>
    </w:lvl>
    <w:lvl w:ilvl="5" w:tplc="0408001B" w:tentative="1">
      <w:start w:val="1"/>
      <w:numFmt w:val="lowerRoman"/>
      <w:lvlText w:val="%6."/>
      <w:lvlJc w:val="right"/>
      <w:pPr>
        <w:ind w:left="4362" w:hanging="180"/>
      </w:pPr>
    </w:lvl>
    <w:lvl w:ilvl="6" w:tplc="0408000F" w:tentative="1">
      <w:start w:val="1"/>
      <w:numFmt w:val="decimal"/>
      <w:lvlText w:val="%7."/>
      <w:lvlJc w:val="left"/>
      <w:pPr>
        <w:ind w:left="5082" w:hanging="360"/>
      </w:pPr>
    </w:lvl>
    <w:lvl w:ilvl="7" w:tplc="04080019" w:tentative="1">
      <w:start w:val="1"/>
      <w:numFmt w:val="lowerLetter"/>
      <w:lvlText w:val="%8."/>
      <w:lvlJc w:val="left"/>
      <w:pPr>
        <w:ind w:left="5802" w:hanging="360"/>
      </w:pPr>
    </w:lvl>
    <w:lvl w:ilvl="8" w:tplc="0408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1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9"/>
  </w:num>
  <w:num w:numId="5">
    <w:abstractNumId w:val="2"/>
  </w:num>
  <w:num w:numId="6">
    <w:abstractNumId w:val="11"/>
  </w:num>
  <w:num w:numId="7">
    <w:abstractNumId w:val="5"/>
  </w:num>
  <w:num w:numId="8">
    <w:abstractNumId w:val="4"/>
  </w:num>
  <w:num w:numId="9">
    <w:abstractNumId w:val="6"/>
  </w:num>
  <w:num w:numId="10">
    <w:abstractNumId w:val="12"/>
  </w:num>
  <w:num w:numId="11">
    <w:abstractNumId w:val="7"/>
  </w:num>
  <w:num w:numId="12">
    <w:abstractNumId w:val="13"/>
  </w:num>
  <w:num w:numId="13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504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4E2A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464EF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3511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7615"/>
    <w:rsid w:val="000D53A5"/>
    <w:rsid w:val="000D71C2"/>
    <w:rsid w:val="000D7650"/>
    <w:rsid w:val="000E1205"/>
    <w:rsid w:val="000E1B84"/>
    <w:rsid w:val="000E3618"/>
    <w:rsid w:val="000E3782"/>
    <w:rsid w:val="000E7475"/>
    <w:rsid w:val="000E7F9A"/>
    <w:rsid w:val="00100928"/>
    <w:rsid w:val="00100D30"/>
    <w:rsid w:val="001011B5"/>
    <w:rsid w:val="00103748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975F5"/>
    <w:rsid w:val="001A184F"/>
    <w:rsid w:val="001A4B53"/>
    <w:rsid w:val="001A4EF0"/>
    <w:rsid w:val="001B049F"/>
    <w:rsid w:val="001B2912"/>
    <w:rsid w:val="001B38B9"/>
    <w:rsid w:val="001B4135"/>
    <w:rsid w:val="001B5CEF"/>
    <w:rsid w:val="001B63B1"/>
    <w:rsid w:val="001B64C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48C4"/>
    <w:rsid w:val="00215648"/>
    <w:rsid w:val="00220033"/>
    <w:rsid w:val="00220115"/>
    <w:rsid w:val="0022153E"/>
    <w:rsid w:val="00226747"/>
    <w:rsid w:val="00226885"/>
    <w:rsid w:val="00226920"/>
    <w:rsid w:val="00230B55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18D"/>
    <w:rsid w:val="0028445A"/>
    <w:rsid w:val="00286B5D"/>
    <w:rsid w:val="00287053"/>
    <w:rsid w:val="002927BD"/>
    <w:rsid w:val="00293D52"/>
    <w:rsid w:val="002963E1"/>
    <w:rsid w:val="0029648E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D89"/>
    <w:rsid w:val="002E07D3"/>
    <w:rsid w:val="002E1914"/>
    <w:rsid w:val="002E2279"/>
    <w:rsid w:val="002E2924"/>
    <w:rsid w:val="002E2EC6"/>
    <w:rsid w:val="002E49A7"/>
    <w:rsid w:val="002E4DA7"/>
    <w:rsid w:val="002E6F06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25270"/>
    <w:rsid w:val="003340D2"/>
    <w:rsid w:val="00334B67"/>
    <w:rsid w:val="00335323"/>
    <w:rsid w:val="00336E16"/>
    <w:rsid w:val="00341C67"/>
    <w:rsid w:val="0034254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3C0E"/>
    <w:rsid w:val="003C79BD"/>
    <w:rsid w:val="003D3232"/>
    <w:rsid w:val="003D36C5"/>
    <w:rsid w:val="003D4108"/>
    <w:rsid w:val="003D7E15"/>
    <w:rsid w:val="003E3562"/>
    <w:rsid w:val="003E6936"/>
    <w:rsid w:val="003F24C3"/>
    <w:rsid w:val="003F36E8"/>
    <w:rsid w:val="003F3F5A"/>
    <w:rsid w:val="003F69CB"/>
    <w:rsid w:val="00401C9D"/>
    <w:rsid w:val="00401CD7"/>
    <w:rsid w:val="00402633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5718E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7126"/>
    <w:rsid w:val="004C100D"/>
    <w:rsid w:val="004C18F0"/>
    <w:rsid w:val="004C21F7"/>
    <w:rsid w:val="004C2C9E"/>
    <w:rsid w:val="004D22B1"/>
    <w:rsid w:val="004D6A9F"/>
    <w:rsid w:val="004D732B"/>
    <w:rsid w:val="004E42A0"/>
    <w:rsid w:val="004E6F72"/>
    <w:rsid w:val="004E727A"/>
    <w:rsid w:val="005002A8"/>
    <w:rsid w:val="00507386"/>
    <w:rsid w:val="00507FE0"/>
    <w:rsid w:val="0051082A"/>
    <w:rsid w:val="005109CE"/>
    <w:rsid w:val="00510F33"/>
    <w:rsid w:val="0051641A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2960"/>
    <w:rsid w:val="005643B0"/>
    <w:rsid w:val="00564CB7"/>
    <w:rsid w:val="005659CF"/>
    <w:rsid w:val="00567A2D"/>
    <w:rsid w:val="00570291"/>
    <w:rsid w:val="00570C36"/>
    <w:rsid w:val="00575879"/>
    <w:rsid w:val="005764B5"/>
    <w:rsid w:val="00581428"/>
    <w:rsid w:val="00582DA8"/>
    <w:rsid w:val="00583A47"/>
    <w:rsid w:val="00583B2C"/>
    <w:rsid w:val="00583D18"/>
    <w:rsid w:val="00586F7E"/>
    <w:rsid w:val="00592A0F"/>
    <w:rsid w:val="00597BB5"/>
    <w:rsid w:val="005A0920"/>
    <w:rsid w:val="005A46AF"/>
    <w:rsid w:val="005A7C2D"/>
    <w:rsid w:val="005B372A"/>
    <w:rsid w:val="005B4FD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C38DC"/>
    <w:rsid w:val="006D0704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042E2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32B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680"/>
    <w:rsid w:val="007D37BA"/>
    <w:rsid w:val="007E0A74"/>
    <w:rsid w:val="007E0C09"/>
    <w:rsid w:val="007E6F5B"/>
    <w:rsid w:val="007E7A96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CA0"/>
    <w:rsid w:val="00842DC4"/>
    <w:rsid w:val="008436B3"/>
    <w:rsid w:val="00846B24"/>
    <w:rsid w:val="00851763"/>
    <w:rsid w:val="00853499"/>
    <w:rsid w:val="00854F4E"/>
    <w:rsid w:val="008573D2"/>
    <w:rsid w:val="00861DAE"/>
    <w:rsid w:val="008624CB"/>
    <w:rsid w:val="00864277"/>
    <w:rsid w:val="0086636B"/>
    <w:rsid w:val="00867C10"/>
    <w:rsid w:val="00872040"/>
    <w:rsid w:val="008774BD"/>
    <w:rsid w:val="00892B06"/>
    <w:rsid w:val="00894EA1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0870"/>
    <w:rsid w:val="008D1B71"/>
    <w:rsid w:val="008D2CFA"/>
    <w:rsid w:val="008E0542"/>
    <w:rsid w:val="008E4426"/>
    <w:rsid w:val="008E68C1"/>
    <w:rsid w:val="008F1A92"/>
    <w:rsid w:val="008F2022"/>
    <w:rsid w:val="008F26A1"/>
    <w:rsid w:val="008F49FA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66A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1229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A40CD"/>
    <w:rsid w:val="00AA6E4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3C98"/>
    <w:rsid w:val="00BA43E7"/>
    <w:rsid w:val="00BA535E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55B9"/>
    <w:rsid w:val="00BE6AAF"/>
    <w:rsid w:val="00BF028D"/>
    <w:rsid w:val="00BF070A"/>
    <w:rsid w:val="00BF156E"/>
    <w:rsid w:val="00BF2482"/>
    <w:rsid w:val="00BF273F"/>
    <w:rsid w:val="00BF2F35"/>
    <w:rsid w:val="00BF3750"/>
    <w:rsid w:val="00BF7F14"/>
    <w:rsid w:val="00C00A7C"/>
    <w:rsid w:val="00C00BA5"/>
    <w:rsid w:val="00C04799"/>
    <w:rsid w:val="00C054E9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2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08D3"/>
    <w:rsid w:val="00CA365F"/>
    <w:rsid w:val="00CA6CA4"/>
    <w:rsid w:val="00CA76C1"/>
    <w:rsid w:val="00CA773A"/>
    <w:rsid w:val="00CA7DB3"/>
    <w:rsid w:val="00CB009D"/>
    <w:rsid w:val="00CB0116"/>
    <w:rsid w:val="00CB01AF"/>
    <w:rsid w:val="00CB165F"/>
    <w:rsid w:val="00CB18E6"/>
    <w:rsid w:val="00CB5084"/>
    <w:rsid w:val="00CC0DE3"/>
    <w:rsid w:val="00CC150F"/>
    <w:rsid w:val="00CC252A"/>
    <w:rsid w:val="00CC2C7B"/>
    <w:rsid w:val="00CC316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1E8E"/>
    <w:rsid w:val="00CF321E"/>
    <w:rsid w:val="00CF493D"/>
    <w:rsid w:val="00CF7BCA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217D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D0156"/>
    <w:rsid w:val="00DD03B9"/>
    <w:rsid w:val="00DD0523"/>
    <w:rsid w:val="00DD0B51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573D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56C8"/>
    <w:rsid w:val="00E70142"/>
    <w:rsid w:val="00E71863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40C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4CF0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664E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4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110">
    <w:name w:val="Επικεφαλίδα 11"/>
    <w:basedOn w:val="a"/>
    <w:qFormat/>
    <w:rsid w:val="00BE55B9"/>
    <w:pPr>
      <w:keepNext/>
      <w:suppressAutoHyphens w:val="0"/>
      <w:outlineLvl w:val="0"/>
    </w:pPr>
    <w:rPr>
      <w:rFonts w:ascii="Arial" w:hAnsi="Arial" w:cs="Arial"/>
      <w:color w:val="00000A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C0891-9B7D-46EC-A657-822E40C8E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1220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7793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3</cp:revision>
  <cp:lastPrinted>2025-03-12T08:00:00Z</cp:lastPrinted>
  <dcterms:created xsi:type="dcterms:W3CDTF">2025-04-24T06:00:00Z</dcterms:created>
  <dcterms:modified xsi:type="dcterms:W3CDTF">2025-04-28T08:45:00Z</dcterms:modified>
</cp:coreProperties>
</file>