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2B83" w:rsidRPr="008C19E4" w:rsidRDefault="00002B83"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r>
        <w:rPr>
          <w:rFonts w:ascii="Arial" w:eastAsia="Arial" w:hAnsi="Arial" w:cs="Arial"/>
          <w:b/>
          <w:bCs/>
          <w:sz w:val="22"/>
          <w:szCs w:val="22"/>
        </w:rPr>
        <w:t>ΑΝΑΡΤΗΤΕΑ ΣΤΟ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Λιβαδειά </w:t>
      </w:r>
      <w:r w:rsidR="001F2036">
        <w:rPr>
          <w:rFonts w:ascii="Arial" w:eastAsia="Arial" w:hAnsi="Arial" w:cs="Arial"/>
          <w:b/>
          <w:bCs/>
          <w:sz w:val="22"/>
          <w:szCs w:val="22"/>
        </w:rPr>
        <w:t xml:space="preserve">  10</w:t>
      </w:r>
      <w:r w:rsidRPr="008C19E4">
        <w:rPr>
          <w:rFonts w:ascii="Arial" w:eastAsia="Arial" w:hAnsi="Arial" w:cs="Arial"/>
          <w:b/>
          <w:bCs/>
          <w:sz w:val="22"/>
          <w:szCs w:val="22"/>
        </w:rPr>
        <w:t>/</w:t>
      </w:r>
      <w:r w:rsidR="00EC722E">
        <w:rPr>
          <w:rFonts w:ascii="Arial" w:eastAsia="Arial" w:hAnsi="Arial" w:cs="Arial"/>
          <w:b/>
          <w:bCs/>
          <w:sz w:val="22"/>
          <w:szCs w:val="22"/>
        </w:rPr>
        <w:t>12</w:t>
      </w:r>
      <w:r w:rsidRPr="008C19E4">
        <w:rPr>
          <w:rFonts w:ascii="Arial" w:eastAsia="Arial" w:hAnsi="Arial" w:cs="Arial"/>
          <w:b/>
          <w:bCs/>
          <w:sz w:val="22"/>
          <w:szCs w:val="22"/>
        </w:rPr>
        <w:t>/202</w:t>
      </w:r>
      <w:r w:rsidR="004B48EB">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76574">
        <w:rPr>
          <w:rFonts w:ascii="Arial" w:eastAsia="Arial" w:hAnsi="Arial" w:cs="Arial"/>
          <w:b/>
          <w:sz w:val="22"/>
          <w:szCs w:val="22"/>
        </w:rPr>
        <w:t xml:space="preserve">     </w:t>
      </w:r>
      <w:r w:rsidR="00D5499D">
        <w:rPr>
          <w:rFonts w:ascii="Arial" w:eastAsia="Arial" w:hAnsi="Arial" w:cs="Arial"/>
          <w:b/>
          <w:sz w:val="22"/>
          <w:szCs w:val="22"/>
        </w:rPr>
        <w:t xml:space="preserve">           </w:t>
      </w:r>
      <w:r w:rsidR="005E4E07" w:rsidRPr="008C19E4">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D5499D">
        <w:rPr>
          <w:rFonts w:ascii="Arial" w:eastAsia="Calibri" w:hAnsi="Arial" w:cs="Arial"/>
          <w:b/>
          <w:sz w:val="22"/>
          <w:szCs w:val="22"/>
        </w:rPr>
        <w:t>25207</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EC722E">
        <w:rPr>
          <w:rFonts w:ascii="Arial" w:hAnsi="Arial" w:cs="Arial"/>
          <w:sz w:val="22"/>
          <w:szCs w:val="22"/>
        </w:rPr>
        <w:t>43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3678B5">
        <w:rPr>
          <w:rFonts w:ascii="Arial" w:hAnsi="Arial" w:cs="Arial"/>
          <w:b/>
          <w:sz w:val="22"/>
          <w:szCs w:val="22"/>
        </w:rPr>
        <w:t>4</w:t>
      </w:r>
      <w:r w:rsidR="00FC6DCB">
        <w:rPr>
          <w:rFonts w:ascii="Arial" w:hAnsi="Arial" w:cs="Arial"/>
          <w:b/>
          <w:sz w:val="22"/>
          <w:szCs w:val="22"/>
        </w:rPr>
        <w:t>6</w:t>
      </w:r>
      <w:r w:rsidR="00F72AB4">
        <w:rPr>
          <w:rFonts w:ascii="Arial" w:hAnsi="Arial" w:cs="Arial"/>
          <w:b/>
          <w:sz w:val="22"/>
          <w:szCs w:val="22"/>
        </w:rPr>
        <w:t>1</w:t>
      </w:r>
    </w:p>
    <w:p w:rsidR="00FC6DCB" w:rsidRPr="00FC6DCB" w:rsidRDefault="00FC6DCB" w:rsidP="00FC6DCB">
      <w:pPr>
        <w:pStyle w:val="wP4"/>
        <w:shd w:val="clear" w:color="auto" w:fill="FFFFFF"/>
        <w:jc w:val="both"/>
        <w:rPr>
          <w:rFonts w:ascii="Arial" w:hAnsi="Arial" w:cs="Arial"/>
          <w:b/>
          <w:sz w:val="22"/>
          <w:szCs w:val="22"/>
        </w:rPr>
      </w:pPr>
      <w:r w:rsidRPr="00FC6DCB">
        <w:rPr>
          <w:rFonts w:ascii="Arial" w:hAnsi="Arial" w:cs="Arial"/>
          <w:b/>
          <w:sz w:val="22"/>
          <w:szCs w:val="22"/>
        </w:rPr>
        <w:t xml:space="preserve">Εισήγηση προς το Δημοτικό Συμβούλιο περί τροποποίησης ρυμοτομικού σχεδίου Λιβαδειάς στο ΚΧ 370 , χώρου προβλεπόμενου για κοινόχρηστο χώρο πρασίνου σε συμμόρφωση της </w:t>
      </w:r>
      <w:proofErr w:type="spellStart"/>
      <w:r w:rsidRPr="00FC6DCB">
        <w:rPr>
          <w:rFonts w:ascii="Arial" w:hAnsi="Arial" w:cs="Arial"/>
          <w:b/>
          <w:sz w:val="22"/>
          <w:szCs w:val="22"/>
        </w:rPr>
        <w:t>υπ΄αριθ</w:t>
      </w:r>
      <w:proofErr w:type="spellEnd"/>
      <w:r w:rsidRPr="00FC6DCB">
        <w:rPr>
          <w:rFonts w:ascii="Arial" w:hAnsi="Arial" w:cs="Arial"/>
          <w:b/>
          <w:sz w:val="22"/>
          <w:szCs w:val="22"/>
        </w:rPr>
        <w:t xml:space="preserve">. 114/30-06-2003 Απόφασης του Δ.Π. Λιβαδειάς ιδιοκτησίας Ιωάννη Καρατζά , Κληρονόμων Χρήστου Καρατζά και Κληρονόμων Γεωργίου Καρατζά  με ΚΑΕΚ 070421211003 </w:t>
      </w:r>
      <w:proofErr w:type="spellStart"/>
      <w:r w:rsidRPr="00FC6DCB">
        <w:rPr>
          <w:rFonts w:ascii="Arial" w:hAnsi="Arial" w:cs="Arial"/>
          <w:b/>
          <w:sz w:val="22"/>
          <w:szCs w:val="22"/>
        </w:rPr>
        <w:t>κατ΄</w:t>
      </w:r>
      <w:proofErr w:type="spellEnd"/>
      <w:r w:rsidRPr="00FC6DCB">
        <w:rPr>
          <w:rFonts w:ascii="Arial" w:hAnsi="Arial" w:cs="Arial"/>
          <w:b/>
          <w:sz w:val="22"/>
          <w:szCs w:val="22"/>
        </w:rPr>
        <w:t xml:space="preserve"> εφαρμογή του άρθρου 88 του Ν.4759/20 ως ισχύει σήμερα.</w:t>
      </w:r>
    </w:p>
    <w:p w:rsidR="00751587" w:rsidRPr="008C19E4" w:rsidRDefault="00751587" w:rsidP="005E4E07">
      <w:pPr>
        <w:rPr>
          <w:rFonts w:ascii="Arial" w:eastAsia="SimSun" w:hAnsi="Arial" w:cs="Arial"/>
          <w:sz w:val="22"/>
          <w:szCs w:val="22"/>
          <w:highlight w:val="white"/>
        </w:rPr>
      </w:pPr>
    </w:p>
    <w:p w:rsidR="00A55D40" w:rsidRDefault="00A55D40" w:rsidP="00A55D40">
      <w:pPr>
        <w:pStyle w:val="ad"/>
        <w:spacing w:line="288" w:lineRule="auto"/>
        <w:ind w:left="432"/>
        <w:rPr>
          <w:rFonts w:ascii="Arial" w:hAnsi="Arial" w:cs="Arial"/>
          <w:sz w:val="22"/>
          <w:szCs w:val="22"/>
        </w:rPr>
      </w:pPr>
      <w:r>
        <w:rPr>
          <w:rFonts w:ascii="Arial" w:hAnsi="Arial" w:cs="Arial"/>
          <w:sz w:val="22"/>
          <w:szCs w:val="22"/>
        </w:rPr>
        <w:t xml:space="preserve">     Στη Λιβαδειά σήμερα    09</w:t>
      </w:r>
      <w:r>
        <w:rPr>
          <w:rFonts w:ascii="Arial" w:hAnsi="Arial" w:cs="Arial"/>
          <w:sz w:val="22"/>
          <w:szCs w:val="22"/>
          <w:vertAlign w:val="superscript"/>
        </w:rPr>
        <w:t>η</w:t>
      </w:r>
      <w:r>
        <w:rPr>
          <w:rFonts w:ascii="Arial" w:hAnsi="Arial" w:cs="Arial"/>
          <w:sz w:val="22"/>
          <w:szCs w:val="22"/>
        </w:rPr>
        <w:t xml:space="preserve">   Δεκεμβρίου    2025  ημέρα  Τρίτη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24899/05-12-2025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55D40" w:rsidRDefault="00A55D40" w:rsidP="00A55D40">
      <w:pPr>
        <w:pStyle w:val="36"/>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4 (τέσσερα)  , ήτοι</w:t>
      </w:r>
    </w:p>
    <w:p w:rsidR="00A55D40" w:rsidRDefault="00A55D40" w:rsidP="00A55D40">
      <w:pPr>
        <w:pStyle w:val="36"/>
        <w:ind w:left="284"/>
        <w:jc w:val="both"/>
        <w:rPr>
          <w:rFonts w:ascii="Arial" w:hAnsi="Arial" w:cs="Arial"/>
          <w:sz w:val="22"/>
          <w:szCs w:val="22"/>
        </w:rPr>
      </w:pPr>
    </w:p>
    <w:p w:rsidR="00A55D40" w:rsidRDefault="00A55D40" w:rsidP="00A55D4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A55D40" w:rsidRDefault="00A55D40" w:rsidP="00A55D40">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(προσήλθε στο 1</w:t>
      </w:r>
      <w:r>
        <w:rPr>
          <w:rFonts w:ascii="Arial" w:hAnsi="Arial" w:cs="Arial"/>
          <w:sz w:val="22"/>
          <w:szCs w:val="22"/>
          <w:vertAlign w:val="superscript"/>
        </w:rPr>
        <w:t>ο</w:t>
      </w:r>
      <w:r>
        <w:rPr>
          <w:rFonts w:ascii="Arial" w:hAnsi="Arial" w:cs="Arial"/>
          <w:sz w:val="22"/>
          <w:szCs w:val="22"/>
        </w:rPr>
        <w:t xml:space="preserve"> Θ.Η.Δ.)</w:t>
      </w:r>
    </w:p>
    <w:p w:rsidR="00A55D40" w:rsidRDefault="00A55D40" w:rsidP="00554215">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(προσήλθε στο 1</w:t>
      </w:r>
      <w:r>
        <w:rPr>
          <w:rFonts w:ascii="Arial" w:hAnsi="Arial" w:cs="Arial"/>
          <w:sz w:val="22"/>
          <w:szCs w:val="22"/>
          <w:vertAlign w:val="superscript"/>
        </w:rPr>
        <w:t>ο</w:t>
      </w:r>
      <w:r>
        <w:rPr>
          <w:rFonts w:ascii="Arial" w:hAnsi="Arial" w:cs="Arial"/>
          <w:sz w:val="22"/>
          <w:szCs w:val="22"/>
        </w:rPr>
        <w:t xml:space="preserve"> Θ.Η.Δ. - αποχώρησε στο 16</w:t>
      </w:r>
      <w:r>
        <w:rPr>
          <w:rFonts w:ascii="Arial" w:hAnsi="Arial" w:cs="Arial"/>
          <w:sz w:val="22"/>
          <w:szCs w:val="22"/>
          <w:vertAlign w:val="superscript"/>
        </w:rPr>
        <w:t>ο</w:t>
      </w:r>
      <w:r>
        <w:rPr>
          <w:rFonts w:ascii="Arial" w:hAnsi="Arial" w:cs="Arial"/>
          <w:sz w:val="22"/>
          <w:szCs w:val="22"/>
        </w:rPr>
        <w:t xml:space="preserve"> Θ.Η.Δ)                                                                                                           </w:t>
      </w:r>
    </w:p>
    <w:p w:rsidR="00141EAC" w:rsidRPr="008C19E4" w:rsidRDefault="004B48EB" w:rsidP="00554215">
      <w:pPr>
        <w:tabs>
          <w:tab w:val="left" w:pos="360"/>
          <w:tab w:val="left" w:pos="6237"/>
        </w:tabs>
        <w:ind w:right="-335"/>
        <w:rPr>
          <w:rFonts w:ascii="Arial" w:hAnsi="Arial" w:cs="Arial"/>
          <w:sz w:val="22"/>
          <w:szCs w:val="22"/>
        </w:rPr>
      </w:pPr>
      <w:r>
        <w:rPr>
          <w:rFonts w:ascii="Arial" w:hAnsi="Arial" w:cs="Arial"/>
          <w:sz w:val="22"/>
          <w:szCs w:val="22"/>
        </w:rPr>
        <w:t xml:space="preserve">    </w:t>
      </w:r>
      <w:r w:rsidR="00B91E6E"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Pr="00963196"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963196">
        <w:rPr>
          <w:rFonts w:ascii="Arial" w:eastAsia="Arial" w:hAnsi="Arial" w:cs="Arial"/>
          <w:sz w:val="22"/>
          <w:szCs w:val="22"/>
        </w:rPr>
        <w:t xml:space="preserve">Ο Πρόεδρος της Δημοτικής  Επιτροπής εισηγούμενος το </w:t>
      </w:r>
      <w:r w:rsidR="00B925C3" w:rsidRPr="00963196">
        <w:rPr>
          <w:rFonts w:ascii="Arial" w:eastAsia="Arial" w:hAnsi="Arial" w:cs="Arial"/>
          <w:sz w:val="22"/>
          <w:szCs w:val="22"/>
        </w:rPr>
        <w:t xml:space="preserve"> </w:t>
      </w:r>
      <w:r w:rsidR="00F843F9">
        <w:rPr>
          <w:rFonts w:ascii="Arial" w:eastAsia="Arial" w:hAnsi="Arial" w:cs="Arial"/>
          <w:sz w:val="22"/>
          <w:szCs w:val="22"/>
        </w:rPr>
        <w:t>1</w:t>
      </w:r>
      <w:r w:rsidR="00F54A5D">
        <w:rPr>
          <w:rFonts w:ascii="Arial" w:eastAsia="Arial" w:hAnsi="Arial" w:cs="Arial"/>
          <w:sz w:val="22"/>
          <w:szCs w:val="22"/>
        </w:rPr>
        <w:t>2</w:t>
      </w:r>
      <w:r w:rsidR="000623A2" w:rsidRPr="00963196">
        <w:rPr>
          <w:rFonts w:ascii="Arial" w:eastAsia="Arial" w:hAnsi="Arial" w:cs="Arial"/>
          <w:sz w:val="22"/>
          <w:szCs w:val="22"/>
          <w:vertAlign w:val="superscript"/>
        </w:rPr>
        <w:t>ο</w:t>
      </w:r>
      <w:r w:rsidR="000623A2" w:rsidRPr="00963196">
        <w:rPr>
          <w:rFonts w:ascii="Arial" w:eastAsia="Arial" w:hAnsi="Arial" w:cs="Arial"/>
          <w:sz w:val="22"/>
          <w:szCs w:val="22"/>
        </w:rPr>
        <w:t xml:space="preserve"> θέμα της ημερήσιας διάταξης έθεσε </w:t>
      </w:r>
    </w:p>
    <w:p w:rsidR="00B925C3" w:rsidRDefault="00685B01" w:rsidP="00F54A5D">
      <w:pPr>
        <w:widowControl w:val="0"/>
        <w:spacing w:line="276" w:lineRule="auto"/>
        <w:jc w:val="both"/>
        <w:rPr>
          <w:rFonts w:ascii="Arial" w:eastAsia="Arial" w:hAnsi="Arial" w:cs="Arial"/>
          <w:sz w:val="22"/>
          <w:szCs w:val="22"/>
        </w:rPr>
      </w:pPr>
      <w:r w:rsidRPr="00963196">
        <w:rPr>
          <w:rFonts w:ascii="Arial" w:eastAsia="Arial" w:hAnsi="Arial" w:cs="Arial"/>
          <w:sz w:val="22"/>
          <w:szCs w:val="22"/>
        </w:rPr>
        <w:t>υ</w:t>
      </w:r>
      <w:r w:rsidR="00B925C3" w:rsidRPr="00963196">
        <w:rPr>
          <w:rFonts w:ascii="Arial" w:eastAsia="Arial" w:hAnsi="Arial" w:cs="Arial"/>
          <w:sz w:val="22"/>
          <w:szCs w:val="22"/>
        </w:rPr>
        <w:t xml:space="preserve">πόψη των μελών </w:t>
      </w:r>
      <w:r w:rsidR="00293653" w:rsidRPr="00963196">
        <w:rPr>
          <w:rFonts w:ascii="Arial" w:eastAsia="Arial" w:hAnsi="Arial" w:cs="Arial"/>
          <w:sz w:val="22"/>
          <w:szCs w:val="22"/>
        </w:rPr>
        <w:t xml:space="preserve">την με </w:t>
      </w:r>
      <w:proofErr w:type="spellStart"/>
      <w:r w:rsidR="00293653" w:rsidRPr="00963196">
        <w:rPr>
          <w:rFonts w:ascii="Arial" w:eastAsia="Arial" w:hAnsi="Arial" w:cs="Arial"/>
          <w:sz w:val="22"/>
          <w:szCs w:val="22"/>
        </w:rPr>
        <w:t>αριθ.πρωτ</w:t>
      </w:r>
      <w:proofErr w:type="spellEnd"/>
      <w:r w:rsidR="00293653" w:rsidRPr="00963196">
        <w:rPr>
          <w:rFonts w:ascii="Arial" w:eastAsia="Arial" w:hAnsi="Arial" w:cs="Arial"/>
          <w:sz w:val="22"/>
          <w:szCs w:val="22"/>
        </w:rPr>
        <w:t xml:space="preserve">. </w:t>
      </w:r>
      <w:r w:rsidR="009047FF">
        <w:rPr>
          <w:rFonts w:ascii="Arial" w:eastAsia="Arial" w:hAnsi="Arial" w:cs="Arial"/>
          <w:sz w:val="22"/>
          <w:szCs w:val="22"/>
        </w:rPr>
        <w:t>2</w:t>
      </w:r>
      <w:r w:rsidR="00F843F9">
        <w:rPr>
          <w:rFonts w:ascii="Arial" w:eastAsia="Arial" w:hAnsi="Arial" w:cs="Arial"/>
          <w:sz w:val="22"/>
          <w:szCs w:val="22"/>
        </w:rPr>
        <w:t>4</w:t>
      </w:r>
      <w:r w:rsidR="00F54A5D">
        <w:rPr>
          <w:rFonts w:ascii="Arial" w:eastAsia="Arial" w:hAnsi="Arial" w:cs="Arial"/>
          <w:sz w:val="22"/>
          <w:szCs w:val="22"/>
        </w:rPr>
        <w:t>688</w:t>
      </w:r>
      <w:r w:rsidR="00293653" w:rsidRPr="00963196">
        <w:rPr>
          <w:rFonts w:ascii="Arial" w:eastAsia="Arial" w:hAnsi="Arial" w:cs="Arial"/>
          <w:sz w:val="22"/>
          <w:szCs w:val="22"/>
        </w:rPr>
        <w:t>/</w:t>
      </w:r>
      <w:r w:rsidR="00F843F9">
        <w:rPr>
          <w:rFonts w:ascii="Arial" w:eastAsia="Arial" w:hAnsi="Arial" w:cs="Arial"/>
          <w:sz w:val="22"/>
          <w:szCs w:val="22"/>
        </w:rPr>
        <w:t>0</w:t>
      </w:r>
      <w:r w:rsidR="00F54A5D">
        <w:rPr>
          <w:rFonts w:ascii="Arial" w:eastAsia="Arial" w:hAnsi="Arial" w:cs="Arial"/>
          <w:sz w:val="22"/>
          <w:szCs w:val="22"/>
        </w:rPr>
        <w:t>3</w:t>
      </w:r>
      <w:r w:rsidR="00293653" w:rsidRPr="00963196">
        <w:rPr>
          <w:rFonts w:ascii="Arial" w:eastAsia="Arial" w:hAnsi="Arial" w:cs="Arial"/>
          <w:sz w:val="22"/>
          <w:szCs w:val="22"/>
        </w:rPr>
        <w:t>-</w:t>
      </w:r>
      <w:r w:rsidR="009047FF">
        <w:rPr>
          <w:rFonts w:ascii="Arial" w:eastAsia="Arial" w:hAnsi="Arial" w:cs="Arial"/>
          <w:sz w:val="22"/>
          <w:szCs w:val="22"/>
        </w:rPr>
        <w:t>12</w:t>
      </w:r>
      <w:r w:rsidR="00293653" w:rsidRPr="00963196">
        <w:rPr>
          <w:rFonts w:ascii="Arial" w:eastAsia="Arial" w:hAnsi="Arial" w:cs="Arial"/>
          <w:sz w:val="22"/>
          <w:szCs w:val="22"/>
        </w:rPr>
        <w:t>-202</w:t>
      </w:r>
      <w:r w:rsidR="00F843F9">
        <w:rPr>
          <w:rFonts w:ascii="Arial" w:eastAsia="Arial" w:hAnsi="Arial" w:cs="Arial"/>
          <w:sz w:val="22"/>
          <w:szCs w:val="22"/>
        </w:rPr>
        <w:t>5</w:t>
      </w:r>
      <w:r w:rsidR="009047FF">
        <w:rPr>
          <w:rFonts w:ascii="Arial" w:eastAsia="Arial" w:hAnsi="Arial" w:cs="Arial"/>
          <w:sz w:val="22"/>
          <w:szCs w:val="22"/>
        </w:rPr>
        <w:t xml:space="preserve">  </w:t>
      </w:r>
      <w:r w:rsidR="00963196">
        <w:rPr>
          <w:rFonts w:ascii="Arial" w:eastAsia="Arial" w:hAnsi="Arial" w:cs="Arial"/>
          <w:sz w:val="22"/>
          <w:szCs w:val="22"/>
        </w:rPr>
        <w:t xml:space="preserve">έγγραφη </w:t>
      </w:r>
      <w:r w:rsidR="00293653" w:rsidRPr="00963196">
        <w:rPr>
          <w:rFonts w:ascii="Arial" w:eastAsia="Arial" w:hAnsi="Arial" w:cs="Arial"/>
          <w:sz w:val="22"/>
          <w:szCs w:val="22"/>
        </w:rPr>
        <w:t xml:space="preserve"> </w:t>
      </w:r>
      <w:r w:rsidR="00B925C3" w:rsidRPr="00963196">
        <w:rPr>
          <w:rFonts w:ascii="Arial" w:eastAsia="Arial" w:hAnsi="Arial" w:cs="Arial"/>
          <w:sz w:val="22"/>
          <w:szCs w:val="22"/>
        </w:rPr>
        <w:t xml:space="preserve">εισήγηση </w:t>
      </w:r>
      <w:r w:rsidR="00F54A5D" w:rsidRPr="008255B8">
        <w:rPr>
          <w:rFonts w:ascii="Arial" w:eastAsia="Arial" w:hAnsi="Arial" w:cs="Arial"/>
          <w:sz w:val="22"/>
          <w:szCs w:val="22"/>
        </w:rPr>
        <w:t>του Τμήματος Δόμησης &amp; Πολεοδομικών  Εφαρμογών της Δ/</w:t>
      </w:r>
      <w:proofErr w:type="spellStart"/>
      <w:r w:rsidR="00F54A5D" w:rsidRPr="008255B8">
        <w:rPr>
          <w:rFonts w:ascii="Arial" w:eastAsia="Arial" w:hAnsi="Arial" w:cs="Arial"/>
          <w:sz w:val="22"/>
          <w:szCs w:val="22"/>
        </w:rPr>
        <w:t>νσης</w:t>
      </w:r>
      <w:proofErr w:type="spellEnd"/>
      <w:r w:rsidR="00F54A5D" w:rsidRPr="008255B8">
        <w:rPr>
          <w:rFonts w:ascii="Arial" w:eastAsia="Arial" w:hAnsi="Arial" w:cs="Arial"/>
          <w:sz w:val="22"/>
          <w:szCs w:val="22"/>
        </w:rPr>
        <w:t xml:space="preserve"> Πολεοδομίας</w:t>
      </w:r>
      <w:r w:rsidR="00F54A5D">
        <w:rPr>
          <w:rFonts w:ascii="Arial" w:eastAsia="Arial" w:hAnsi="Arial" w:cs="Arial"/>
          <w:sz w:val="22"/>
          <w:szCs w:val="22"/>
        </w:rPr>
        <w:t xml:space="preserve"> , </w:t>
      </w:r>
      <w:r w:rsidR="00293653" w:rsidRPr="00963196">
        <w:rPr>
          <w:rFonts w:ascii="Arial" w:eastAsia="Arial" w:hAnsi="Arial" w:cs="Arial"/>
          <w:sz w:val="22"/>
          <w:szCs w:val="22"/>
        </w:rPr>
        <w:t xml:space="preserve"> </w:t>
      </w:r>
      <w:r w:rsidR="00B925C3" w:rsidRPr="00963196">
        <w:rPr>
          <w:rFonts w:ascii="Arial" w:eastAsia="Arial" w:hAnsi="Arial" w:cs="Arial"/>
          <w:sz w:val="22"/>
          <w:szCs w:val="22"/>
        </w:rPr>
        <w:t>στην οποία αναφέρονται:</w:t>
      </w:r>
    </w:p>
    <w:p w:rsidR="00D105F2" w:rsidRDefault="00D105F2" w:rsidP="00963196">
      <w:pPr>
        <w:tabs>
          <w:tab w:val="left" w:pos="0"/>
        </w:tabs>
        <w:ind w:right="-835"/>
        <w:jc w:val="both"/>
        <w:rPr>
          <w:rFonts w:ascii="Arial" w:eastAsia="Arial" w:hAnsi="Arial" w:cs="Arial"/>
          <w:sz w:val="22"/>
          <w:szCs w:val="22"/>
        </w:rPr>
      </w:pPr>
    </w:p>
    <w:p w:rsidR="00D105F2" w:rsidRDefault="00D105F2" w:rsidP="00963196">
      <w:pPr>
        <w:tabs>
          <w:tab w:val="left" w:pos="0"/>
        </w:tabs>
        <w:ind w:right="-835"/>
        <w:jc w:val="both"/>
        <w:rPr>
          <w:rFonts w:ascii="Arial" w:eastAsia="Arial" w:hAnsi="Arial" w:cs="Arial"/>
          <w:sz w:val="22"/>
          <w:szCs w:val="22"/>
        </w:rPr>
      </w:pPr>
    </w:p>
    <w:p w:rsidR="00D105F2" w:rsidRDefault="00D105F2" w:rsidP="00D105F2">
      <w:pPr>
        <w:ind w:firstLine="720"/>
        <w:jc w:val="both"/>
        <w:rPr>
          <w:rFonts w:ascii="Arial" w:hAnsi="Arial" w:cs="Arial"/>
          <w:b/>
          <w:sz w:val="22"/>
          <w:szCs w:val="22"/>
        </w:rPr>
      </w:pPr>
      <w:r w:rsidRPr="00F54A5D">
        <w:rPr>
          <w:rFonts w:ascii="Arial" w:hAnsi="Arial" w:cs="Arial"/>
          <w:b/>
          <w:sz w:val="22"/>
          <w:szCs w:val="22"/>
        </w:rPr>
        <w:t>ΙΣΤΟΡΙΚΟ -ΑΡΜΟΔΙΟΤΗΤΑ:</w:t>
      </w:r>
    </w:p>
    <w:p w:rsidR="00F54A5D" w:rsidRPr="00F54A5D" w:rsidRDefault="00F54A5D" w:rsidP="00D105F2">
      <w:pPr>
        <w:ind w:firstLine="720"/>
        <w:jc w:val="both"/>
        <w:rPr>
          <w:rFonts w:ascii="Arial" w:hAnsi="Arial" w:cs="Arial"/>
          <w:b/>
          <w:sz w:val="22"/>
          <w:szCs w:val="22"/>
        </w:rPr>
      </w:pPr>
    </w:p>
    <w:p w:rsidR="00D105F2" w:rsidRPr="00F54A5D" w:rsidRDefault="00D105F2" w:rsidP="00D105F2">
      <w:pPr>
        <w:ind w:firstLine="720"/>
        <w:jc w:val="both"/>
        <w:rPr>
          <w:rFonts w:ascii="Arial" w:hAnsi="Arial" w:cs="Arial"/>
          <w:sz w:val="22"/>
          <w:szCs w:val="22"/>
        </w:rPr>
      </w:pPr>
      <w:r w:rsidRPr="00F54A5D">
        <w:rPr>
          <w:rFonts w:ascii="Arial" w:hAnsi="Arial" w:cs="Arial"/>
          <w:sz w:val="22"/>
          <w:szCs w:val="22"/>
        </w:rPr>
        <w:t xml:space="preserve">Πρόκειται για την ιδιοκτησία των Ιωάννη Καρατζά, Κληρονόμων Χρήστου  Καρατζά και Κληρονόμων Γεωργίου Καρατζά με ΚΑΕΚ 070421211003, όπως αυτό αποτυπώνεται στο πιο κάτω απόσπασμα του Εθνικού Κτηματολογίου </w:t>
      </w:r>
    </w:p>
    <w:p w:rsidR="00D105F2" w:rsidRPr="00F54A5D" w:rsidRDefault="00D105F2" w:rsidP="00D105F2">
      <w:pPr>
        <w:ind w:firstLine="720"/>
        <w:jc w:val="both"/>
        <w:rPr>
          <w:rFonts w:ascii="Arial" w:hAnsi="Arial" w:cs="Arial"/>
          <w:sz w:val="22"/>
          <w:szCs w:val="22"/>
        </w:rPr>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jc w:val="center"/>
      </w:pPr>
      <w:r>
        <w:rPr>
          <w:noProof/>
          <w:lang w:eastAsia="el-GR"/>
        </w:rPr>
        <w:drawing>
          <wp:inline distT="0" distB="0" distL="0" distR="0">
            <wp:extent cx="6079490" cy="4028440"/>
            <wp:effectExtent l="19050" t="0" r="0" b="0"/>
            <wp:docPr id="1" name="Εικόνα 1" descr="ΚΑΕΚ 070421211003 ΑΦΟΙ ΚΑΡΑΤΖ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ΚΑΕΚ 070421211003 ΑΦΟΙ ΚΑΡΑΤΖΑ"/>
                    <pic:cNvPicPr>
                      <a:picLocks noChangeAspect="1" noChangeArrowheads="1"/>
                    </pic:cNvPicPr>
                  </pic:nvPicPr>
                  <pic:blipFill>
                    <a:blip r:embed="rId8" cstate="print"/>
                    <a:srcRect/>
                    <a:stretch>
                      <a:fillRect/>
                    </a:stretch>
                  </pic:blipFill>
                  <pic:spPr bwMode="auto">
                    <a:xfrm>
                      <a:off x="0" y="0"/>
                      <a:ext cx="6079490" cy="4028440"/>
                    </a:xfrm>
                    <a:prstGeom prst="rect">
                      <a:avLst/>
                    </a:prstGeom>
                    <a:noFill/>
                    <a:ln w="9525">
                      <a:noFill/>
                      <a:miter lim="800000"/>
                      <a:headEnd/>
                      <a:tailEnd/>
                    </a:ln>
                  </pic:spPr>
                </pic:pic>
              </a:graphicData>
            </a:graphic>
          </wp:inline>
        </w:drawing>
      </w:r>
    </w:p>
    <w:p w:rsidR="00D105F2" w:rsidRDefault="00D105F2" w:rsidP="00D105F2">
      <w:pPr>
        <w:ind w:firstLine="720"/>
        <w:jc w:val="both"/>
      </w:pPr>
    </w:p>
    <w:p w:rsidR="00D105F2" w:rsidRPr="00F54A5D" w:rsidRDefault="00D105F2" w:rsidP="00D105F2">
      <w:pPr>
        <w:ind w:firstLine="720"/>
        <w:jc w:val="center"/>
        <w:rPr>
          <w:rFonts w:ascii="Arial" w:hAnsi="Arial" w:cs="Arial"/>
          <w:sz w:val="22"/>
          <w:szCs w:val="22"/>
        </w:rPr>
      </w:pPr>
      <w:proofErr w:type="spellStart"/>
      <w:r w:rsidRPr="00F54A5D">
        <w:rPr>
          <w:rFonts w:ascii="Arial" w:hAnsi="Arial" w:cs="Arial"/>
          <w:sz w:val="22"/>
          <w:szCs w:val="22"/>
        </w:rPr>
        <w:t>Απότυπωση</w:t>
      </w:r>
      <w:proofErr w:type="spellEnd"/>
      <w:r w:rsidRPr="00F54A5D">
        <w:rPr>
          <w:rFonts w:ascii="Arial" w:hAnsi="Arial" w:cs="Arial"/>
          <w:sz w:val="22"/>
          <w:szCs w:val="22"/>
        </w:rPr>
        <w:t xml:space="preserve"> της ιδιοκτησίας με ΚΑΕΚ 070421211003 στο λειτουργούν κτηματολόγιο</w:t>
      </w:r>
    </w:p>
    <w:p w:rsidR="00D105F2" w:rsidRPr="00F54A5D" w:rsidRDefault="00D105F2" w:rsidP="00D105F2">
      <w:pPr>
        <w:ind w:firstLine="720"/>
        <w:jc w:val="center"/>
        <w:rPr>
          <w:rFonts w:ascii="Arial" w:hAnsi="Arial" w:cs="Arial"/>
          <w:sz w:val="22"/>
          <w:szCs w:val="22"/>
        </w:rPr>
      </w:pPr>
      <w:r w:rsidRPr="00F54A5D">
        <w:rPr>
          <w:rFonts w:ascii="Arial" w:hAnsi="Arial" w:cs="Arial"/>
          <w:sz w:val="22"/>
          <w:szCs w:val="22"/>
        </w:rPr>
        <w:t xml:space="preserve">Λιβαδειάς </w:t>
      </w:r>
    </w:p>
    <w:p w:rsidR="00D105F2" w:rsidRPr="00F54A5D" w:rsidRDefault="00D105F2" w:rsidP="00D105F2">
      <w:pPr>
        <w:ind w:firstLine="720"/>
        <w:jc w:val="both"/>
        <w:rPr>
          <w:rFonts w:ascii="Arial" w:hAnsi="Arial" w:cs="Arial"/>
          <w:sz w:val="22"/>
          <w:szCs w:val="22"/>
        </w:rPr>
      </w:pPr>
    </w:p>
    <w:p w:rsidR="00D105F2" w:rsidRPr="00F54A5D" w:rsidRDefault="00D105F2" w:rsidP="00D105F2">
      <w:pPr>
        <w:ind w:firstLine="720"/>
        <w:jc w:val="both"/>
        <w:rPr>
          <w:rFonts w:ascii="Arial" w:hAnsi="Arial" w:cs="Arial"/>
          <w:sz w:val="22"/>
          <w:szCs w:val="22"/>
        </w:rPr>
      </w:pPr>
    </w:p>
    <w:p w:rsidR="00D105F2" w:rsidRPr="00F54A5D" w:rsidRDefault="00D105F2" w:rsidP="00D105F2">
      <w:pPr>
        <w:ind w:firstLine="720"/>
        <w:jc w:val="both"/>
        <w:rPr>
          <w:rFonts w:ascii="Arial" w:hAnsi="Arial" w:cs="Arial"/>
          <w:sz w:val="22"/>
          <w:szCs w:val="22"/>
        </w:rPr>
      </w:pPr>
    </w:p>
    <w:p w:rsidR="00D105F2" w:rsidRPr="00F54A5D" w:rsidRDefault="00D105F2" w:rsidP="00D105F2">
      <w:pPr>
        <w:ind w:firstLine="720"/>
        <w:jc w:val="both"/>
        <w:rPr>
          <w:rFonts w:ascii="Arial" w:hAnsi="Arial" w:cs="Arial"/>
          <w:sz w:val="22"/>
          <w:szCs w:val="22"/>
        </w:rPr>
      </w:pPr>
    </w:p>
    <w:p w:rsidR="00D105F2" w:rsidRPr="00F54A5D" w:rsidRDefault="00D105F2" w:rsidP="00D105F2">
      <w:pPr>
        <w:jc w:val="both"/>
        <w:rPr>
          <w:rFonts w:ascii="Arial" w:hAnsi="Arial" w:cs="Arial"/>
          <w:sz w:val="22"/>
          <w:szCs w:val="22"/>
        </w:rPr>
      </w:pPr>
      <w:r w:rsidRPr="00F54A5D">
        <w:rPr>
          <w:rFonts w:ascii="Arial" w:hAnsi="Arial" w:cs="Arial"/>
          <w:sz w:val="22"/>
          <w:szCs w:val="22"/>
        </w:rPr>
        <w:t xml:space="preserve">Οι ενδιαφερόμενοι αιτήθηκαν τη ρύθμιση του πολεοδομικού καθεστώτος της </w:t>
      </w:r>
      <w:proofErr w:type="spellStart"/>
      <w:r w:rsidRPr="00F54A5D">
        <w:rPr>
          <w:rFonts w:ascii="Arial" w:hAnsi="Arial" w:cs="Arial"/>
          <w:sz w:val="22"/>
          <w:szCs w:val="22"/>
        </w:rPr>
        <w:t>αρθείσης</w:t>
      </w:r>
      <w:proofErr w:type="spellEnd"/>
      <w:r w:rsidRPr="00F54A5D">
        <w:rPr>
          <w:rFonts w:ascii="Arial" w:hAnsi="Arial" w:cs="Arial"/>
          <w:sz w:val="22"/>
          <w:szCs w:val="22"/>
        </w:rPr>
        <w:t xml:space="preserve"> απαλλοτρίωσης του οικοπέδου τους είτε δια της καταβολής της προσήκουσας αποζημίωσης είτε δια της τροποποίησης του σχεδίου πόλεως Λιβαδειάς στο ΚΧ 370 χώρου προβλεπόμενου για κοινόχρηστο χώρο –πρασίνου, ώστε να καταστεί οικοδομήσιμο </w:t>
      </w:r>
      <w:proofErr w:type="spellStart"/>
      <w:r w:rsidRPr="00F54A5D">
        <w:rPr>
          <w:rFonts w:ascii="Arial" w:hAnsi="Arial" w:cs="Arial"/>
          <w:sz w:val="22"/>
          <w:szCs w:val="22"/>
        </w:rPr>
        <w:t>κατ΄εφαρμογή</w:t>
      </w:r>
      <w:proofErr w:type="spellEnd"/>
      <w:r w:rsidRPr="00F54A5D">
        <w:rPr>
          <w:rFonts w:ascii="Arial" w:hAnsi="Arial" w:cs="Arial"/>
          <w:sz w:val="22"/>
          <w:szCs w:val="22"/>
        </w:rPr>
        <w:t xml:space="preserve"> του αρθρ.88 του Ν.4759/20 ως ισχύει σήμερα.</w:t>
      </w:r>
    </w:p>
    <w:p w:rsidR="00D105F2" w:rsidRPr="00F54A5D" w:rsidRDefault="00D105F2" w:rsidP="00D105F2">
      <w:pPr>
        <w:ind w:firstLine="720"/>
        <w:jc w:val="both"/>
        <w:rPr>
          <w:rFonts w:ascii="Arial" w:hAnsi="Arial" w:cs="Arial"/>
          <w:sz w:val="22"/>
          <w:szCs w:val="22"/>
        </w:rPr>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center"/>
      </w:pPr>
      <w:r>
        <w:rPr>
          <w:noProof/>
          <w:lang w:eastAsia="el-GR"/>
        </w:rPr>
        <w:drawing>
          <wp:inline distT="0" distB="0" distL="0" distR="0">
            <wp:extent cx="4605020" cy="3533775"/>
            <wp:effectExtent l="19050" t="0" r="5080" b="0"/>
            <wp:docPr id="2" name="Εικόνα 1" descr="Εικόνα που περιέχει χάρτης, κείμενο, Σχέδιο,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Εικόνα που περιέχει χάρτης, κείμενο, Σχέδιο, διάγραμμα&#10;&#10;Περιγραφή που δημιουργήθηκε αυτόματα"/>
                    <pic:cNvPicPr>
                      <a:picLocks noChangeAspect="1" noChangeArrowheads="1"/>
                    </pic:cNvPicPr>
                  </pic:nvPicPr>
                  <pic:blipFill>
                    <a:blip r:embed="rId9" cstate="print"/>
                    <a:srcRect/>
                    <a:stretch>
                      <a:fillRect/>
                    </a:stretch>
                  </pic:blipFill>
                  <pic:spPr bwMode="auto">
                    <a:xfrm>
                      <a:off x="0" y="0"/>
                      <a:ext cx="4605020" cy="3533775"/>
                    </a:xfrm>
                    <a:prstGeom prst="rect">
                      <a:avLst/>
                    </a:prstGeom>
                    <a:noFill/>
                    <a:ln w="9525">
                      <a:noFill/>
                      <a:miter lim="800000"/>
                      <a:headEnd/>
                      <a:tailEnd/>
                    </a:ln>
                  </pic:spPr>
                </pic:pic>
              </a:graphicData>
            </a:graphic>
          </wp:inline>
        </w:drawing>
      </w:r>
    </w:p>
    <w:p w:rsidR="00D105F2" w:rsidRDefault="00D105F2" w:rsidP="00D105F2">
      <w:pPr>
        <w:ind w:firstLine="720"/>
        <w:jc w:val="both"/>
      </w:pPr>
    </w:p>
    <w:p w:rsidR="00D105F2" w:rsidRDefault="00D105F2" w:rsidP="00D105F2">
      <w:pPr>
        <w:ind w:firstLine="720"/>
        <w:jc w:val="center"/>
      </w:pPr>
    </w:p>
    <w:p w:rsidR="00D105F2" w:rsidRPr="00F54A5D" w:rsidRDefault="00D105F2" w:rsidP="00D105F2">
      <w:pPr>
        <w:ind w:firstLine="720"/>
        <w:jc w:val="center"/>
        <w:rPr>
          <w:rFonts w:ascii="Arial" w:hAnsi="Arial" w:cs="Arial"/>
          <w:sz w:val="22"/>
          <w:szCs w:val="22"/>
        </w:rPr>
      </w:pPr>
      <w:r w:rsidRPr="00F54A5D">
        <w:rPr>
          <w:rFonts w:ascii="Arial" w:hAnsi="Arial" w:cs="Arial"/>
          <w:sz w:val="22"/>
          <w:szCs w:val="22"/>
        </w:rPr>
        <w:t>Απόσπασμα ρυμοτομικού σχεδίου στο ΚΧ 370</w:t>
      </w:r>
    </w:p>
    <w:p w:rsidR="00D105F2" w:rsidRPr="00F54A5D" w:rsidRDefault="00D105F2" w:rsidP="00D105F2">
      <w:pPr>
        <w:ind w:firstLine="720"/>
        <w:jc w:val="center"/>
        <w:rPr>
          <w:rFonts w:ascii="Arial" w:hAnsi="Arial" w:cs="Arial"/>
          <w:sz w:val="22"/>
          <w:szCs w:val="22"/>
        </w:rPr>
      </w:pPr>
    </w:p>
    <w:p w:rsidR="00D105F2" w:rsidRDefault="00D105F2" w:rsidP="00D105F2">
      <w:pPr>
        <w:ind w:firstLine="720"/>
        <w:jc w:val="both"/>
      </w:pPr>
    </w:p>
    <w:p w:rsidR="00D105F2" w:rsidRDefault="00D105F2" w:rsidP="00D105F2">
      <w:pPr>
        <w:ind w:firstLine="720"/>
        <w:jc w:val="center"/>
      </w:pPr>
      <w:r>
        <w:rPr>
          <w:noProof/>
          <w:lang w:eastAsia="el-GR"/>
        </w:rPr>
        <w:drawing>
          <wp:inline distT="0" distB="0" distL="0" distR="0">
            <wp:extent cx="4744720" cy="3064510"/>
            <wp:effectExtent l="19050" t="0" r="0" b="0"/>
            <wp:docPr id="3" name="Εικόνα 2" descr="Εικόνα που περιέχει χάρτης, Αεροφωτογραφία, Πανοραμική άποψη, πολεοδομικό σχέδι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ικόνα που περιέχει χάρτης, Αεροφωτογραφία, Πανοραμική άποψη, πολεοδομικό σχέδιο&#10;&#10;Περιγραφή που δημιουργήθηκε αυτόματα"/>
                    <pic:cNvPicPr>
                      <a:picLocks noChangeAspect="1" noChangeArrowheads="1"/>
                    </pic:cNvPicPr>
                  </pic:nvPicPr>
                  <pic:blipFill>
                    <a:blip r:embed="rId10" cstate="print"/>
                    <a:srcRect/>
                    <a:stretch>
                      <a:fillRect/>
                    </a:stretch>
                  </pic:blipFill>
                  <pic:spPr bwMode="auto">
                    <a:xfrm>
                      <a:off x="0" y="0"/>
                      <a:ext cx="4744720" cy="3064510"/>
                    </a:xfrm>
                    <a:prstGeom prst="rect">
                      <a:avLst/>
                    </a:prstGeom>
                    <a:noFill/>
                    <a:ln w="9525">
                      <a:noFill/>
                      <a:miter lim="800000"/>
                      <a:headEnd/>
                      <a:tailEnd/>
                    </a:ln>
                  </pic:spPr>
                </pic:pic>
              </a:graphicData>
            </a:graphic>
          </wp:inline>
        </w:drawing>
      </w:r>
    </w:p>
    <w:p w:rsidR="00D105F2" w:rsidRDefault="00D105F2" w:rsidP="00D105F2">
      <w:pPr>
        <w:ind w:firstLine="720"/>
        <w:jc w:val="both"/>
      </w:pPr>
    </w:p>
    <w:p w:rsidR="00D105F2" w:rsidRDefault="00D105F2" w:rsidP="00D105F2">
      <w:pPr>
        <w:ind w:firstLine="720"/>
        <w:jc w:val="both"/>
      </w:pPr>
    </w:p>
    <w:p w:rsidR="00D105F2" w:rsidRDefault="00D105F2" w:rsidP="00D105F2">
      <w:pPr>
        <w:ind w:firstLine="720"/>
        <w:jc w:val="both"/>
      </w:pPr>
    </w:p>
    <w:p w:rsidR="00D105F2" w:rsidRPr="00F54A5D" w:rsidRDefault="00F54A5D" w:rsidP="00D105F2">
      <w:pPr>
        <w:ind w:firstLine="720"/>
        <w:jc w:val="both"/>
        <w:rPr>
          <w:rFonts w:ascii="Arial" w:hAnsi="Arial" w:cs="Arial"/>
          <w:sz w:val="22"/>
          <w:szCs w:val="22"/>
        </w:rPr>
      </w:pPr>
      <w:r w:rsidRPr="00F54A5D">
        <w:rPr>
          <w:rFonts w:ascii="Arial" w:hAnsi="Arial" w:cs="Arial"/>
          <w:sz w:val="22"/>
          <w:szCs w:val="22"/>
        </w:rPr>
        <w:lastRenderedPageBreak/>
        <w:t>Σ</w:t>
      </w:r>
      <w:r w:rsidR="00D105F2" w:rsidRPr="00F54A5D">
        <w:rPr>
          <w:rFonts w:ascii="Arial" w:hAnsi="Arial" w:cs="Arial"/>
          <w:sz w:val="22"/>
          <w:szCs w:val="22"/>
        </w:rPr>
        <w:t xml:space="preserve">την εν λόγω ιδιοκτησία σύμφωνα με τα προσκομιζόμενα στοιχεία έχει εκδοθεί η </w:t>
      </w:r>
      <w:proofErr w:type="spellStart"/>
      <w:r w:rsidR="00D105F2" w:rsidRPr="00F54A5D">
        <w:rPr>
          <w:rFonts w:ascii="Arial" w:hAnsi="Arial" w:cs="Arial"/>
          <w:sz w:val="22"/>
          <w:szCs w:val="22"/>
        </w:rPr>
        <w:t>υπ΄αριθμ</w:t>
      </w:r>
      <w:proofErr w:type="spellEnd"/>
      <w:r w:rsidR="00D105F2" w:rsidRPr="00F54A5D">
        <w:rPr>
          <w:rFonts w:ascii="Arial" w:hAnsi="Arial" w:cs="Arial"/>
          <w:sz w:val="22"/>
          <w:szCs w:val="22"/>
        </w:rPr>
        <w:t xml:space="preserve">. 114/30-06-2003 Απόφαση του Διοικητικού Πρωτοδικείου Λιβαδειάς οπότε και </w:t>
      </w:r>
      <w:r w:rsidR="00D105F2" w:rsidRPr="00F54A5D">
        <w:rPr>
          <w:rFonts w:ascii="Arial" w:hAnsi="Arial" w:cs="Arial"/>
          <w:color w:val="000000"/>
          <w:sz w:val="22"/>
          <w:szCs w:val="22"/>
        </w:rPr>
        <w:t xml:space="preserve">ήταν πρόδηλο ότι   είχε επέλθει η άρση της ρυμοτομικής απαλλοτρίωσης, </w:t>
      </w:r>
      <w:proofErr w:type="spellStart"/>
      <w:r w:rsidR="00D105F2" w:rsidRPr="00F54A5D">
        <w:rPr>
          <w:rFonts w:ascii="Arial" w:hAnsi="Arial" w:cs="Arial"/>
          <w:color w:val="000000"/>
          <w:sz w:val="22"/>
          <w:szCs w:val="22"/>
        </w:rPr>
        <w:t>κατ΄εφαρμογή</w:t>
      </w:r>
      <w:proofErr w:type="spellEnd"/>
      <w:r w:rsidR="00D105F2" w:rsidRPr="00F54A5D">
        <w:rPr>
          <w:rFonts w:ascii="Arial" w:hAnsi="Arial" w:cs="Arial"/>
          <w:color w:val="000000"/>
          <w:sz w:val="22"/>
          <w:szCs w:val="22"/>
        </w:rPr>
        <w:t xml:space="preserve"> του αρθρ 88 του Ν.4759/20 ως ισχύει σήμερα.</w:t>
      </w:r>
      <w:r w:rsidR="00D105F2" w:rsidRPr="00F54A5D">
        <w:rPr>
          <w:rFonts w:ascii="Arial" w:hAnsi="Arial" w:cs="Arial"/>
          <w:sz w:val="22"/>
          <w:szCs w:val="22"/>
        </w:rPr>
        <w:t xml:space="preserve"> Συνεπώς και ύστερα από την άπρακτη παρέλευση του εύλογου χρονικού διαστήματος στο υπ΄αριθμ.1338/20-10-2022 έγγραφο της Υπηρεσίας μας προς την Οικονομική Υπηρεσία του Δήμου </w:t>
      </w:r>
      <w:proofErr w:type="spellStart"/>
      <w:r w:rsidR="00D105F2" w:rsidRPr="00F54A5D">
        <w:rPr>
          <w:rFonts w:ascii="Arial" w:hAnsi="Arial" w:cs="Arial"/>
          <w:sz w:val="22"/>
          <w:szCs w:val="22"/>
        </w:rPr>
        <w:t>Λεβαδέων</w:t>
      </w:r>
      <w:proofErr w:type="spellEnd"/>
      <w:r w:rsidR="00D105F2" w:rsidRPr="00F54A5D">
        <w:rPr>
          <w:rFonts w:ascii="Arial" w:hAnsi="Arial" w:cs="Arial"/>
          <w:sz w:val="22"/>
          <w:szCs w:val="22"/>
        </w:rPr>
        <w:t xml:space="preserve"> - με το οποίο ζητούσαμε την οικονομική δυνατότητα του Δήμου μας για την άμεση καταβολή της προσήκουσας αποζημίωσης στους δικαιούχους στην περίπτωση της εκ νέου επιβολής της </w:t>
      </w:r>
      <w:proofErr w:type="spellStart"/>
      <w:r w:rsidR="00D105F2" w:rsidRPr="00F54A5D">
        <w:rPr>
          <w:rFonts w:ascii="Arial" w:hAnsi="Arial" w:cs="Arial"/>
          <w:sz w:val="22"/>
          <w:szCs w:val="22"/>
        </w:rPr>
        <w:t>αρθείσας</w:t>
      </w:r>
      <w:proofErr w:type="spellEnd"/>
      <w:r w:rsidR="00D105F2" w:rsidRPr="00F54A5D">
        <w:rPr>
          <w:rFonts w:ascii="Arial" w:hAnsi="Arial" w:cs="Arial"/>
          <w:sz w:val="22"/>
          <w:szCs w:val="22"/>
        </w:rPr>
        <w:t xml:space="preserve"> ρυμοτομικής απαλλοτρίωσης, με εγγραφή της  σε ειδικό κωδικό στον προϋπολογισμό του Δήμου, αποζημίωση της οποίας το ύψος </w:t>
      </w:r>
      <w:proofErr w:type="spellStart"/>
      <w:r w:rsidR="00D105F2" w:rsidRPr="00F54A5D">
        <w:rPr>
          <w:rFonts w:ascii="Arial" w:hAnsi="Arial" w:cs="Arial"/>
          <w:sz w:val="22"/>
          <w:szCs w:val="22"/>
        </w:rPr>
        <w:t>εκτιμόταν</w:t>
      </w:r>
      <w:proofErr w:type="spellEnd"/>
      <w:r w:rsidR="00D105F2" w:rsidRPr="00F54A5D">
        <w:rPr>
          <w:rFonts w:ascii="Arial" w:hAnsi="Arial" w:cs="Arial"/>
          <w:sz w:val="22"/>
          <w:szCs w:val="22"/>
        </w:rPr>
        <w:t xml:space="preserve"> στις</w:t>
      </w:r>
      <w:r w:rsidR="00D105F2" w:rsidRPr="00F54A5D">
        <w:rPr>
          <w:rFonts w:ascii="Arial" w:hAnsi="Arial" w:cs="Arial"/>
          <w:b/>
          <w:bCs/>
          <w:sz w:val="22"/>
          <w:szCs w:val="22"/>
        </w:rPr>
        <w:t xml:space="preserve"> </w:t>
      </w:r>
      <w:r w:rsidR="00D105F2" w:rsidRPr="00F54A5D">
        <w:rPr>
          <w:rFonts w:ascii="Arial" w:hAnsi="Arial" w:cs="Arial"/>
          <w:sz w:val="22"/>
          <w:szCs w:val="22"/>
        </w:rPr>
        <w:t xml:space="preserve">(υπολογισμένη σύμφωνα με το σύστημα αντικειμενικών αξιών- Κατά το αρθρ.17 παρ.2 του Συντάγματος και της ερμηνείας αυτού με την μη ανατραπείσα νομολογία του Α.Π. 13/2000 </w:t>
      </w:r>
      <w:proofErr w:type="spellStart"/>
      <w:r w:rsidR="00D105F2" w:rsidRPr="00F54A5D">
        <w:rPr>
          <w:rFonts w:ascii="Arial" w:hAnsi="Arial" w:cs="Arial"/>
          <w:sz w:val="22"/>
          <w:szCs w:val="22"/>
        </w:rPr>
        <w:t>Ολ</w:t>
      </w:r>
      <w:proofErr w:type="spellEnd"/>
      <w:r w:rsidR="00D105F2" w:rsidRPr="00F54A5D">
        <w:rPr>
          <w:rFonts w:ascii="Arial" w:hAnsi="Arial" w:cs="Arial"/>
          <w:sz w:val="22"/>
          <w:szCs w:val="22"/>
        </w:rPr>
        <w:t xml:space="preserve">. πλήρης θεωρείται η αποζημίωση εκείνη, της οποίας το ποσό επιτρέπει στον ιδιοκτήτη να αντικαταστήσει το πράγμα που απαλλοτριώθηκε με άλλο ισάξιο –εννοείτε μη απαλλοτριωμένου οικοπέδου, επομένως η αντικειμενική αξία του ακινήτου πρέπει να υπολογιστεί χωρίς το μειωτικό συντελεστή της ρυμοτομίας) για επιφάνεια προς απαλλοτρίωση </w:t>
      </w:r>
      <w:proofErr w:type="spellStart"/>
      <w:r w:rsidR="00D105F2" w:rsidRPr="00F54A5D">
        <w:rPr>
          <w:rFonts w:ascii="Arial" w:hAnsi="Arial" w:cs="Arial"/>
          <w:sz w:val="22"/>
          <w:szCs w:val="22"/>
        </w:rPr>
        <w:t>Εαπαλλοτρ</w:t>
      </w:r>
      <w:proofErr w:type="spellEnd"/>
      <w:r w:rsidR="00D105F2" w:rsidRPr="00F54A5D">
        <w:rPr>
          <w:rFonts w:ascii="Arial" w:hAnsi="Arial" w:cs="Arial"/>
          <w:sz w:val="22"/>
          <w:szCs w:val="22"/>
        </w:rPr>
        <w:t>.= 678,75τμ, προωθήθηκε η εν λόγω υπόθεση στο οικείο Δημοτικό Συμβούλιο προκειμένου να λάβει γνώση των διαλαμβανομένων και να αποδεχτεί ή όχι την αίτηση των ενδιαφερόμενων για τροποποίηση.</w:t>
      </w:r>
    </w:p>
    <w:p w:rsidR="00D105F2" w:rsidRPr="00F54A5D" w:rsidRDefault="00D105F2" w:rsidP="00D105F2">
      <w:pPr>
        <w:ind w:firstLine="720"/>
        <w:jc w:val="both"/>
        <w:rPr>
          <w:rFonts w:ascii="Arial" w:hAnsi="Arial" w:cs="Arial"/>
          <w:sz w:val="22"/>
          <w:szCs w:val="22"/>
        </w:rPr>
      </w:pPr>
      <w:r w:rsidRPr="00F54A5D">
        <w:rPr>
          <w:rFonts w:ascii="Arial" w:hAnsi="Arial" w:cs="Arial"/>
          <w:sz w:val="22"/>
          <w:szCs w:val="22"/>
        </w:rPr>
        <w:t xml:space="preserve">Κατόπιν των παραπάνω εκδόθηκε η </w:t>
      </w:r>
      <w:proofErr w:type="spellStart"/>
      <w:r w:rsidRPr="00F54A5D">
        <w:rPr>
          <w:rFonts w:ascii="Arial" w:hAnsi="Arial" w:cs="Arial"/>
          <w:sz w:val="22"/>
          <w:szCs w:val="22"/>
        </w:rPr>
        <w:t>υπ΄αριθμ</w:t>
      </w:r>
      <w:proofErr w:type="spellEnd"/>
      <w:r w:rsidRPr="00F54A5D">
        <w:rPr>
          <w:rFonts w:ascii="Arial" w:hAnsi="Arial" w:cs="Arial"/>
          <w:sz w:val="22"/>
          <w:szCs w:val="22"/>
        </w:rPr>
        <w:t xml:space="preserve">. 30/1-02-2024 Απόφαση Δημοτικού Συμβουλίου Λιβαδειάς (ΑΔΑ 6ΡΨΒΩΛΗ- ΞΑΔ) με τίτλο "Τροποποίηση ρυμοτομικού σχεδίου Λιβαδειάς στην ιδιοκτησία Ιωάννη Καρατζά, </w:t>
      </w:r>
      <w:proofErr w:type="spellStart"/>
      <w:r w:rsidRPr="00F54A5D">
        <w:rPr>
          <w:rFonts w:ascii="Arial" w:hAnsi="Arial" w:cs="Arial"/>
          <w:sz w:val="22"/>
          <w:szCs w:val="22"/>
        </w:rPr>
        <w:t>κληρ</w:t>
      </w:r>
      <w:proofErr w:type="spellEnd"/>
      <w:r w:rsidRPr="00F54A5D">
        <w:rPr>
          <w:rFonts w:ascii="Arial" w:hAnsi="Arial" w:cs="Arial"/>
          <w:sz w:val="22"/>
          <w:szCs w:val="22"/>
        </w:rPr>
        <w:t xml:space="preserve">. Χρήστου Καρατζά και </w:t>
      </w:r>
      <w:proofErr w:type="spellStart"/>
      <w:r w:rsidRPr="00F54A5D">
        <w:rPr>
          <w:rFonts w:ascii="Arial" w:hAnsi="Arial" w:cs="Arial"/>
          <w:sz w:val="22"/>
          <w:szCs w:val="22"/>
        </w:rPr>
        <w:t>κληρ</w:t>
      </w:r>
      <w:proofErr w:type="spellEnd"/>
      <w:r w:rsidRPr="00F54A5D">
        <w:rPr>
          <w:rFonts w:ascii="Arial" w:hAnsi="Arial" w:cs="Arial"/>
          <w:sz w:val="22"/>
          <w:szCs w:val="22"/>
        </w:rPr>
        <w:t xml:space="preserve">. Γεωργίου Καρατζά που βρίσκεται στο ΚΧ 370 χώρου προβλεπόμενου για κοινόχρηστο χώρο-πρασίνου σε συμμόρφωση της </w:t>
      </w:r>
      <w:proofErr w:type="spellStart"/>
      <w:r w:rsidRPr="00F54A5D">
        <w:rPr>
          <w:rFonts w:ascii="Arial" w:hAnsi="Arial" w:cs="Arial"/>
          <w:sz w:val="22"/>
          <w:szCs w:val="22"/>
        </w:rPr>
        <w:t>υπ΄αριθμ</w:t>
      </w:r>
      <w:proofErr w:type="spellEnd"/>
      <w:r w:rsidRPr="00F54A5D">
        <w:rPr>
          <w:rFonts w:ascii="Arial" w:hAnsi="Arial" w:cs="Arial"/>
          <w:sz w:val="22"/>
          <w:szCs w:val="22"/>
        </w:rPr>
        <w:t xml:space="preserve">. 114/2003 Απόφασης του </w:t>
      </w:r>
      <w:proofErr w:type="spellStart"/>
      <w:r w:rsidRPr="00F54A5D">
        <w:rPr>
          <w:rFonts w:ascii="Arial" w:hAnsi="Arial" w:cs="Arial"/>
          <w:sz w:val="22"/>
          <w:szCs w:val="22"/>
        </w:rPr>
        <w:t>Δ.Πρ</w:t>
      </w:r>
      <w:proofErr w:type="spellEnd"/>
      <w:r w:rsidRPr="00F54A5D">
        <w:rPr>
          <w:rFonts w:ascii="Arial" w:hAnsi="Arial" w:cs="Arial"/>
          <w:sz w:val="22"/>
          <w:szCs w:val="22"/>
        </w:rPr>
        <w:t xml:space="preserve">. Λιβαδειάς </w:t>
      </w:r>
      <w:proofErr w:type="spellStart"/>
      <w:r w:rsidRPr="00F54A5D">
        <w:rPr>
          <w:rFonts w:ascii="Arial" w:hAnsi="Arial" w:cs="Arial"/>
          <w:sz w:val="22"/>
          <w:szCs w:val="22"/>
        </w:rPr>
        <w:t>κατ΄</w:t>
      </w:r>
      <w:proofErr w:type="spellEnd"/>
      <w:r w:rsidRPr="00F54A5D">
        <w:rPr>
          <w:rFonts w:ascii="Arial" w:hAnsi="Arial" w:cs="Arial"/>
          <w:sz w:val="22"/>
          <w:szCs w:val="22"/>
        </w:rPr>
        <w:t xml:space="preserve"> εφαρμογή του αρθρ.88 του Ν.4759/20 (30/23 Απόφαση </w:t>
      </w:r>
      <w:proofErr w:type="spellStart"/>
      <w:r w:rsidRPr="00F54A5D">
        <w:rPr>
          <w:rFonts w:ascii="Arial" w:hAnsi="Arial" w:cs="Arial"/>
          <w:sz w:val="22"/>
          <w:szCs w:val="22"/>
        </w:rPr>
        <w:t>Επιτρ</w:t>
      </w:r>
      <w:proofErr w:type="spellEnd"/>
      <w:r w:rsidRPr="00F54A5D">
        <w:rPr>
          <w:rFonts w:ascii="Arial" w:hAnsi="Arial" w:cs="Arial"/>
          <w:sz w:val="22"/>
          <w:szCs w:val="22"/>
        </w:rPr>
        <w:t>. Ποιότητας Ζωής).</w:t>
      </w:r>
    </w:p>
    <w:p w:rsidR="00D105F2" w:rsidRPr="00F54A5D" w:rsidRDefault="00D105F2" w:rsidP="00D105F2">
      <w:pPr>
        <w:tabs>
          <w:tab w:val="left" w:pos="4185"/>
        </w:tabs>
        <w:jc w:val="both"/>
        <w:rPr>
          <w:rFonts w:ascii="Arial" w:hAnsi="Arial" w:cs="Arial"/>
          <w:sz w:val="22"/>
          <w:szCs w:val="22"/>
        </w:rPr>
      </w:pPr>
      <w:r w:rsidRPr="00F54A5D">
        <w:rPr>
          <w:rFonts w:ascii="Arial" w:hAnsi="Arial" w:cs="Arial"/>
          <w:sz w:val="22"/>
          <w:szCs w:val="22"/>
        </w:rPr>
        <w:t xml:space="preserve">           </w:t>
      </w:r>
      <w:proofErr w:type="spellStart"/>
      <w:r w:rsidRPr="00F54A5D">
        <w:rPr>
          <w:rFonts w:ascii="Arial" w:hAnsi="Arial" w:cs="Arial"/>
          <w:sz w:val="22"/>
          <w:szCs w:val="22"/>
        </w:rPr>
        <w:t>Παραταύτα</w:t>
      </w:r>
      <w:proofErr w:type="spellEnd"/>
      <w:r w:rsidRPr="00F54A5D">
        <w:rPr>
          <w:rFonts w:ascii="Arial" w:hAnsi="Arial" w:cs="Arial"/>
          <w:sz w:val="22"/>
          <w:szCs w:val="22"/>
        </w:rPr>
        <w:t xml:space="preserve"> οι τελευταίοι επανήλθαν με νέα αίτηση προς την Υπηρεσία μας με την οποία επιθυμούν τη λήψη νέας απόφασης Δημοτικού Συμβουλίου εναρμονισμένης με τη νομολογία του </w:t>
      </w:r>
      <w:proofErr w:type="spellStart"/>
      <w:r w:rsidRPr="00F54A5D">
        <w:rPr>
          <w:rFonts w:ascii="Arial" w:hAnsi="Arial" w:cs="Arial"/>
          <w:sz w:val="22"/>
          <w:szCs w:val="22"/>
        </w:rPr>
        <w:t>ΣτΕ</w:t>
      </w:r>
      <w:proofErr w:type="spellEnd"/>
      <w:r w:rsidRPr="00F54A5D">
        <w:rPr>
          <w:rFonts w:ascii="Arial" w:hAnsi="Arial" w:cs="Arial"/>
          <w:sz w:val="22"/>
          <w:szCs w:val="22"/>
        </w:rPr>
        <w:t xml:space="preserve"> ώστε να προσδοθεί νόμιμο έρεισμα στην επιχειρούμενη Τροποποίηση ρυμοτομικού </w:t>
      </w:r>
      <w:proofErr w:type="spellStart"/>
      <w:r w:rsidRPr="00F54A5D">
        <w:rPr>
          <w:rFonts w:ascii="Arial" w:hAnsi="Arial" w:cs="Arial"/>
          <w:sz w:val="22"/>
          <w:szCs w:val="22"/>
        </w:rPr>
        <w:t>σχε</w:t>
      </w:r>
      <w:proofErr w:type="spellEnd"/>
      <w:r w:rsidRPr="00F54A5D">
        <w:rPr>
          <w:rFonts w:ascii="Arial" w:hAnsi="Arial" w:cs="Arial"/>
          <w:sz w:val="22"/>
          <w:szCs w:val="22"/>
        </w:rPr>
        <w:t xml:space="preserve">                       </w:t>
      </w:r>
      <w:proofErr w:type="spellStart"/>
      <w:r w:rsidRPr="00F54A5D">
        <w:rPr>
          <w:rFonts w:ascii="Arial" w:hAnsi="Arial" w:cs="Arial"/>
          <w:sz w:val="22"/>
          <w:szCs w:val="22"/>
        </w:rPr>
        <w:t>δίου</w:t>
      </w:r>
      <w:proofErr w:type="spellEnd"/>
      <w:r w:rsidRPr="00F54A5D">
        <w:rPr>
          <w:rFonts w:ascii="Arial" w:hAnsi="Arial" w:cs="Arial"/>
          <w:sz w:val="22"/>
          <w:szCs w:val="22"/>
        </w:rPr>
        <w:t xml:space="preserve"> Λιβαδειάς στο ΚΧ 370, χώρου προβλεπόμενου για κοινόχρηστο χώρο πρασίνου                        επί της ιδιοκτησίας τους . Σύμφωνα με την απόφαση 528/2017 του </w:t>
      </w:r>
      <w:proofErr w:type="spellStart"/>
      <w:r w:rsidRPr="00F54A5D">
        <w:rPr>
          <w:rFonts w:ascii="Arial" w:hAnsi="Arial" w:cs="Arial"/>
          <w:sz w:val="22"/>
          <w:szCs w:val="22"/>
        </w:rPr>
        <w:t>ΣτΕ</w:t>
      </w:r>
      <w:proofErr w:type="spellEnd"/>
      <w:r w:rsidRPr="00F54A5D">
        <w:rPr>
          <w:rFonts w:ascii="Arial" w:hAnsi="Arial" w:cs="Arial"/>
          <w:sz w:val="22"/>
          <w:szCs w:val="22"/>
        </w:rPr>
        <w:t xml:space="preserve"> "Μετά την άρση της απαλλοτρίωσης ή του ρυμοτομικού βάρους πολεοδομικό καθεστώς, η κρίση περί αδυναμίας αποζημίωσης των θιγόμενων ιδιοκτητών για τη συντέλεση της απαλλοτρίωσης, η οποία συνεπάγεται καταρχήν απαγόρευση </w:t>
      </w:r>
      <w:proofErr w:type="spellStart"/>
      <w:r w:rsidRPr="00F54A5D">
        <w:rPr>
          <w:rFonts w:ascii="Arial" w:hAnsi="Arial" w:cs="Arial"/>
          <w:sz w:val="22"/>
          <w:szCs w:val="22"/>
        </w:rPr>
        <w:t>επανεπιβολής</w:t>
      </w:r>
      <w:proofErr w:type="spellEnd"/>
      <w:r w:rsidRPr="00F54A5D">
        <w:rPr>
          <w:rFonts w:ascii="Arial" w:hAnsi="Arial" w:cs="Arial"/>
          <w:sz w:val="22"/>
          <w:szCs w:val="22"/>
        </w:rPr>
        <w:t xml:space="preserve"> της απαλλοτρίωσης πρέπει επίσης να είναι νομίμως αιτιολογημένη. </w:t>
      </w:r>
      <w:bookmarkStart w:id="0" w:name="_Hlk185243128"/>
      <w:r w:rsidRPr="00F54A5D">
        <w:rPr>
          <w:rFonts w:ascii="Arial" w:hAnsi="Arial" w:cs="Arial"/>
          <w:b/>
          <w:bCs/>
          <w:sz w:val="22"/>
          <w:szCs w:val="22"/>
        </w:rPr>
        <w:t xml:space="preserve">Αόριστη δήλωση του ΟΤΑ περί αδυναμίας αποζημίωσης των θιγόμενων ιδιοκτητών δεν αρκεί για να προσδώσει νόμιμο έρεισμα στην μετατροπή του ακινήτου σε οικοδομήσιμο χώρο, </w:t>
      </w:r>
      <w:r w:rsidRPr="00F54A5D">
        <w:rPr>
          <w:rFonts w:ascii="Arial" w:hAnsi="Arial" w:cs="Arial"/>
          <w:sz w:val="22"/>
          <w:szCs w:val="22"/>
        </w:rPr>
        <w:t>αλλά η σχετική κρίση πρέπει να συνοδεύεται από συγκεκριμένα στοιχεία, από τα οποία να προκύπτει η πραγματική αδυναμία εξοικονόμησης ή εξεύρεσης χρημάτων για  την απόκτηση του συγκεκριμένου χώρου, συνεκτιμημένων των προτεραιοτήτων για την απόκτηση  άλλων χώρων προς εφαρμογή του πολεοδομικού σχεδιασμού</w:t>
      </w:r>
      <w:bookmarkEnd w:id="0"/>
      <w:r w:rsidRPr="00F54A5D">
        <w:rPr>
          <w:rFonts w:ascii="Arial" w:hAnsi="Arial" w:cs="Arial"/>
          <w:sz w:val="22"/>
          <w:szCs w:val="22"/>
        </w:rPr>
        <w:t xml:space="preserve">" και  "…δεν μπορεί να συναχθεί οικονομική αδυναμία του να καταβάλει την αποζημίωση ενόψει ιδίως  -του μικρού ύψους της δαπάνης …". </w:t>
      </w:r>
    </w:p>
    <w:p w:rsidR="00D105F2" w:rsidRPr="00F54A5D" w:rsidRDefault="00D105F2" w:rsidP="00D105F2">
      <w:pPr>
        <w:ind w:firstLine="720"/>
        <w:jc w:val="both"/>
        <w:rPr>
          <w:rFonts w:ascii="Arial" w:hAnsi="Arial" w:cs="Arial"/>
          <w:sz w:val="22"/>
          <w:szCs w:val="22"/>
        </w:rPr>
      </w:pPr>
      <w:r w:rsidRPr="00F54A5D">
        <w:rPr>
          <w:rFonts w:ascii="Arial" w:hAnsi="Arial" w:cs="Arial"/>
          <w:sz w:val="22"/>
          <w:szCs w:val="22"/>
        </w:rPr>
        <w:t xml:space="preserve">Εν προκειμένου και επειδή από το διατακτικό της απόφασης του Δημοτικού Συμβουλίου δεν προέκυπτε αιτιολογημένη δήλωση περί αδυναμίας του Δήμου μας ώστε να προσδοθεί το νόμιμο έρεισμα για την μετατροπή του ακινήτου σε οικοδομήσιμο χώρο , διότι η Οικονομική Υπηρεσία του Δήμου μας δεν αποτύπωνε σε κανένα έγγραφο της την οικονομική ή όχι αδυναμία του Δήμου μας σχετικά με την υπό συζήτηση ρύθμιση, η Υπηρεσία μας προχώρησε ως όφειλε με το </w:t>
      </w:r>
      <w:proofErr w:type="spellStart"/>
      <w:r w:rsidRPr="00F54A5D">
        <w:rPr>
          <w:rFonts w:ascii="Arial" w:hAnsi="Arial" w:cs="Arial"/>
          <w:sz w:val="22"/>
          <w:szCs w:val="22"/>
        </w:rPr>
        <w:t>υπ΄αριθμ</w:t>
      </w:r>
      <w:proofErr w:type="spellEnd"/>
      <w:r w:rsidRPr="00F54A5D">
        <w:rPr>
          <w:rFonts w:ascii="Arial" w:hAnsi="Arial" w:cs="Arial"/>
          <w:sz w:val="22"/>
          <w:szCs w:val="22"/>
        </w:rPr>
        <w:t xml:space="preserve">. 709/3-04-2025 έγγραφο της προς την Οικονομική Υπηρεσία του Δήμου μας με το οποίο ζητούσε την τεκμηριωμένη ή όχι αδυναμία του Δήμου στην περίπτωση της εκ νέου επιβολής της </w:t>
      </w:r>
      <w:proofErr w:type="spellStart"/>
      <w:r w:rsidRPr="00F54A5D">
        <w:rPr>
          <w:rFonts w:ascii="Arial" w:hAnsi="Arial" w:cs="Arial"/>
          <w:sz w:val="22"/>
          <w:szCs w:val="22"/>
        </w:rPr>
        <w:t>αρθείσας</w:t>
      </w:r>
      <w:proofErr w:type="spellEnd"/>
      <w:r w:rsidRPr="00F54A5D">
        <w:rPr>
          <w:rFonts w:ascii="Arial" w:hAnsi="Arial" w:cs="Arial"/>
          <w:sz w:val="22"/>
          <w:szCs w:val="22"/>
        </w:rPr>
        <w:t xml:space="preserve"> ρυμοτομικής απαλλοτρίωσης στην εν λόγω ιδιοκτησία . Η Οικονομική Υπηρεσία με τη σειρά της ανταποκρίθηκε άμεσα στο ερώτημά μας με το υπ ΄αριθμ.9596/19-05-2025 (822/21-05-2025 δικό μας πρωτόκολλο) έγγραφο της στο οποίο αποτυπώνεται πλέον  η τεκμηριωμένη οικονομική αδυναμία του Δήμου μας για την άμεση καταβολή της προσήκουσας αποζημίωσης στους  δικαιούχους με εγγραφή της σε ειδικό κωδικό στον προϋπολογισμό του Δήμου της οποίας το ύψος  </w:t>
      </w:r>
      <w:r w:rsidRPr="00F54A5D">
        <w:rPr>
          <w:rFonts w:ascii="Arial" w:hAnsi="Arial" w:cs="Arial"/>
          <w:bCs/>
          <w:sz w:val="22"/>
          <w:szCs w:val="22"/>
        </w:rPr>
        <w:t>ανέρχεται στις</w:t>
      </w:r>
      <w:r w:rsidRPr="00F54A5D">
        <w:rPr>
          <w:rFonts w:ascii="Arial" w:hAnsi="Arial" w:cs="Arial"/>
          <w:b/>
          <w:bCs/>
          <w:sz w:val="22"/>
          <w:szCs w:val="22"/>
        </w:rPr>
        <w:t xml:space="preserve"> </w:t>
      </w:r>
      <w:r w:rsidRPr="00F54A5D">
        <w:rPr>
          <w:rFonts w:ascii="Arial" w:hAnsi="Arial" w:cs="Arial"/>
          <w:b/>
          <w:sz w:val="22"/>
          <w:szCs w:val="22"/>
        </w:rPr>
        <w:t>116.560</w:t>
      </w:r>
      <w:r w:rsidRPr="00F54A5D">
        <w:rPr>
          <w:rFonts w:ascii="Arial" w:hAnsi="Arial" w:cs="Arial"/>
          <w:sz w:val="22"/>
          <w:szCs w:val="22"/>
        </w:rPr>
        <w:t xml:space="preserve"> </w:t>
      </w:r>
      <w:r w:rsidRPr="00F54A5D">
        <w:rPr>
          <w:rFonts w:ascii="Arial" w:hAnsi="Arial" w:cs="Arial"/>
          <w:b/>
          <w:bCs/>
          <w:sz w:val="22"/>
          <w:szCs w:val="22"/>
        </w:rPr>
        <w:t xml:space="preserve">ευρώ, </w:t>
      </w:r>
      <w:r w:rsidRPr="00F54A5D">
        <w:rPr>
          <w:rFonts w:ascii="Arial" w:hAnsi="Arial" w:cs="Arial"/>
          <w:bCs/>
          <w:sz w:val="22"/>
          <w:szCs w:val="22"/>
        </w:rPr>
        <w:t>όπως ήδη προαναφέρθηκε .</w:t>
      </w:r>
    </w:p>
    <w:p w:rsidR="00D105F2" w:rsidRPr="00F54A5D" w:rsidRDefault="00D105F2" w:rsidP="00D105F2">
      <w:pPr>
        <w:jc w:val="both"/>
        <w:rPr>
          <w:rFonts w:ascii="Arial" w:hAnsi="Arial" w:cs="Arial"/>
          <w:sz w:val="22"/>
          <w:szCs w:val="22"/>
        </w:rPr>
      </w:pPr>
      <w:r w:rsidRPr="00F54A5D">
        <w:rPr>
          <w:rFonts w:ascii="Arial" w:hAnsi="Arial" w:cs="Arial"/>
          <w:sz w:val="22"/>
          <w:szCs w:val="22"/>
        </w:rPr>
        <w:t xml:space="preserve">Και επειδή η έκδοση απόφασης Δημοτικού Συμβουλίου είναι υποχρεωτική οφειλόμενη νόμιμη ενέργεια προκειμένου να αποφασίσει ο αρμόδιος Περιφερειάρχης την </w:t>
      </w:r>
      <w:proofErr w:type="spellStart"/>
      <w:r w:rsidRPr="00F54A5D">
        <w:rPr>
          <w:rFonts w:ascii="Arial" w:hAnsi="Arial" w:cs="Arial"/>
          <w:sz w:val="22"/>
          <w:szCs w:val="22"/>
        </w:rPr>
        <w:t>επανεπιβολή</w:t>
      </w:r>
      <w:proofErr w:type="spellEnd"/>
      <w:r w:rsidRPr="00F54A5D">
        <w:rPr>
          <w:rFonts w:ascii="Arial" w:hAnsi="Arial" w:cs="Arial"/>
          <w:sz w:val="22"/>
          <w:szCs w:val="22"/>
        </w:rPr>
        <w:t xml:space="preserve"> της απαλλοτρίωσης ή την τροποποίηση του σχεδίου δεδομένου ότι με το αρθρ 138 </w:t>
      </w:r>
      <w:proofErr w:type="spellStart"/>
      <w:r w:rsidRPr="00F54A5D">
        <w:rPr>
          <w:rFonts w:ascii="Arial" w:hAnsi="Arial" w:cs="Arial"/>
          <w:sz w:val="22"/>
          <w:szCs w:val="22"/>
        </w:rPr>
        <w:t>παρ.α</w:t>
      </w:r>
      <w:proofErr w:type="spellEnd"/>
      <w:r w:rsidRPr="00F54A5D">
        <w:rPr>
          <w:rFonts w:ascii="Arial" w:hAnsi="Arial" w:cs="Arial"/>
          <w:sz w:val="22"/>
          <w:szCs w:val="22"/>
        </w:rPr>
        <w:t xml:space="preserve"> του </w:t>
      </w:r>
      <w:r w:rsidRPr="00F54A5D">
        <w:rPr>
          <w:rFonts w:ascii="Arial" w:hAnsi="Arial" w:cs="Arial"/>
          <w:sz w:val="22"/>
          <w:szCs w:val="22"/>
        </w:rPr>
        <w:lastRenderedPageBreak/>
        <w:t xml:space="preserve">Ν.4759/20 καταργήθηκε το αρθρ.32 του Ν.4067/2012 με το οποίο προβλεπόταν στις παρ. 8 και 12 ότι ο Δήμος όφειλε να γνωμοδοτήσει εντός αποκλειστικής προθεσμίας τριών (3) μηνών από την κατάθεση της αίτησης για τη εκ νέου επιβολή ή μη της </w:t>
      </w:r>
      <w:proofErr w:type="spellStart"/>
      <w:r w:rsidRPr="00F54A5D">
        <w:rPr>
          <w:rFonts w:ascii="Arial" w:hAnsi="Arial" w:cs="Arial"/>
          <w:sz w:val="22"/>
          <w:szCs w:val="22"/>
        </w:rPr>
        <w:t>αρθείσης</w:t>
      </w:r>
      <w:proofErr w:type="spellEnd"/>
      <w:r w:rsidRPr="00F54A5D">
        <w:rPr>
          <w:rFonts w:ascii="Arial" w:hAnsi="Arial" w:cs="Arial"/>
          <w:sz w:val="22"/>
          <w:szCs w:val="22"/>
        </w:rPr>
        <w:t xml:space="preserve"> απαλλοτρίωσης . Σε περίπτωση άπρακτης της προαναφερθείσας προθεσμίας η διαδικασία έγκρισης της τροποποίησης του σχεδίου συνεχιζόταν από τον αρμόδιο Περιφερειάρχη χωρίς τη γνώμη του Δημοτικού Συμβουλίου και το υπό απαλλοτρίωση οικόπεδο </w:t>
      </w:r>
      <w:proofErr w:type="spellStart"/>
      <w:r w:rsidRPr="00F54A5D">
        <w:rPr>
          <w:rFonts w:ascii="Arial" w:hAnsi="Arial" w:cs="Arial"/>
          <w:sz w:val="22"/>
          <w:szCs w:val="22"/>
        </w:rPr>
        <w:t>μετατρέπετο</w:t>
      </w:r>
      <w:proofErr w:type="spellEnd"/>
      <w:r w:rsidRPr="00F54A5D">
        <w:rPr>
          <w:rFonts w:ascii="Arial" w:hAnsi="Arial" w:cs="Arial"/>
          <w:sz w:val="22"/>
          <w:szCs w:val="22"/>
        </w:rPr>
        <w:t xml:space="preserve"> σε οικοδομήσιμο. Συνεπώς με τον ισχύοντα νόμο (Ν4759/2020) η αδράνεια έκδοσης απόφασης από το Δημοτικό Συμβούλιο εμποδίζει τη έκδοση σχετικής διοικητικής πράξης από τον Περιφερειάρχη οπότε με τον τρόπο αυτό τεκμαίρεται η υποχρεωτική οφειλόμενη ενέργεια του Δημοτικού Συμβουλίου.</w:t>
      </w:r>
    </w:p>
    <w:p w:rsidR="00D105F2" w:rsidRPr="00F54A5D" w:rsidRDefault="00D105F2" w:rsidP="00D105F2">
      <w:pPr>
        <w:jc w:val="both"/>
        <w:rPr>
          <w:rFonts w:ascii="Arial" w:hAnsi="Arial" w:cs="Arial"/>
          <w:sz w:val="22"/>
          <w:szCs w:val="22"/>
        </w:rPr>
      </w:pPr>
      <w:r w:rsidRPr="00F54A5D">
        <w:rPr>
          <w:rFonts w:ascii="Arial" w:hAnsi="Arial" w:cs="Arial"/>
          <w:sz w:val="22"/>
          <w:szCs w:val="22"/>
        </w:rPr>
        <w:t xml:space="preserve"> </w:t>
      </w:r>
    </w:p>
    <w:p w:rsidR="00D105F2" w:rsidRPr="00F54A5D" w:rsidRDefault="00D105F2" w:rsidP="00D105F2">
      <w:pPr>
        <w:jc w:val="both"/>
        <w:rPr>
          <w:rFonts w:ascii="Arial" w:hAnsi="Arial" w:cs="Arial"/>
          <w:b/>
          <w:sz w:val="22"/>
          <w:szCs w:val="22"/>
        </w:rPr>
      </w:pPr>
      <w:r w:rsidRPr="00F54A5D">
        <w:rPr>
          <w:rFonts w:ascii="Arial" w:hAnsi="Arial" w:cs="Arial"/>
          <w:b/>
          <w:sz w:val="22"/>
          <w:szCs w:val="22"/>
        </w:rPr>
        <w:t xml:space="preserve">ΕΙΣΗΓΗΣΗ: </w:t>
      </w:r>
      <w:r w:rsidRPr="00F54A5D">
        <w:rPr>
          <w:rFonts w:ascii="Arial" w:hAnsi="Arial" w:cs="Arial"/>
          <w:sz w:val="22"/>
          <w:szCs w:val="22"/>
        </w:rPr>
        <w:t xml:space="preserve">Κατόπιν όλων των παραπάνω και αν και η άποψη μας είναι, ότι η φιλοσοφία, που πρυτανεύει και ο πρωταρχικός στόχος, που επιδιώκεται κατά την εκπόνηση, αλλά και κατά την υλοποίηση του ρυμοτομικού σχεδίου οποιασδήποτε πόλης ή κωμόπολης, είναι η πρόβλεψη και η εξασφάλιση των προϋποθέσεων εκείνων, που εγγυώνται την όσο το δυνατόν ανετότερη και ανθρωπινότερη διαβίωση και συμβίωση των πολιτών της. Μία από τις βασικότερες των προϋποθέσεων αυτών, αν όχι η βασικότερη, είναι η πρόβλεψη και η εξασφάλιση σε ικανοποιητικό βαθμό κοινόχρηστων και κοινωφελών χώρων , άποψη που και  η Βουλή των Ελλήνων με το άρθρο 29 παρ.4 </w:t>
      </w:r>
      <w:proofErr w:type="spellStart"/>
      <w:r w:rsidRPr="00F54A5D">
        <w:rPr>
          <w:rFonts w:ascii="Arial" w:hAnsi="Arial" w:cs="Arial"/>
          <w:sz w:val="22"/>
          <w:szCs w:val="22"/>
        </w:rPr>
        <w:t>εδ</w:t>
      </w:r>
      <w:proofErr w:type="spellEnd"/>
      <w:r w:rsidRPr="00F54A5D">
        <w:rPr>
          <w:rFonts w:ascii="Arial" w:hAnsi="Arial" w:cs="Arial"/>
          <w:sz w:val="22"/>
          <w:szCs w:val="22"/>
        </w:rPr>
        <w:t xml:space="preserve">. </w:t>
      </w:r>
      <w:proofErr w:type="spellStart"/>
      <w:r w:rsidRPr="00F54A5D">
        <w:rPr>
          <w:rFonts w:ascii="Arial" w:hAnsi="Arial" w:cs="Arial"/>
          <w:sz w:val="22"/>
          <w:szCs w:val="22"/>
        </w:rPr>
        <w:t>α΄</w:t>
      </w:r>
      <w:proofErr w:type="spellEnd"/>
      <w:r w:rsidRPr="00F54A5D">
        <w:rPr>
          <w:rFonts w:ascii="Arial" w:hAnsi="Arial" w:cs="Arial"/>
          <w:sz w:val="22"/>
          <w:szCs w:val="22"/>
        </w:rPr>
        <w:t xml:space="preserve"> του νόμου Ν.2831/2000, όπως αυτό αντικαταστάθηκε από το άρθρο 10 παρ. 1 του νόμου Ν.3044/2002 , απαγόρευσε την </w:t>
      </w:r>
      <w:r w:rsidRPr="00F54A5D">
        <w:rPr>
          <w:rFonts w:ascii="Arial" w:hAnsi="Arial" w:cs="Arial"/>
          <w:bCs/>
          <w:sz w:val="22"/>
          <w:szCs w:val="22"/>
        </w:rPr>
        <w:t>μείωση</w:t>
      </w:r>
      <w:r w:rsidRPr="00F54A5D">
        <w:rPr>
          <w:rFonts w:ascii="Arial" w:hAnsi="Arial" w:cs="Arial"/>
          <w:b/>
          <w:bCs/>
          <w:sz w:val="22"/>
          <w:szCs w:val="22"/>
        </w:rPr>
        <w:t xml:space="preserve"> </w:t>
      </w:r>
      <w:r w:rsidRPr="00F54A5D">
        <w:rPr>
          <w:rFonts w:ascii="Arial" w:hAnsi="Arial" w:cs="Arial"/>
          <w:sz w:val="22"/>
          <w:szCs w:val="22"/>
        </w:rPr>
        <w:t xml:space="preserve">των κοινοχρήστων και κοινωφελών χώρων κατά τις οποίες τροποποιήσεις των ρυμοτομικών σχεδίων των πόλεων και κωμοπόλεων της Χώρας ,ωστόσο κατόπιν της τεκμηριωμένης οικονομικής αδυναμίας του Δήμου μας για την άμεση καταβολή της προσήκουσας αποζημίωσης στους  δικαιούχους </w:t>
      </w:r>
      <w:r w:rsidRPr="00F54A5D">
        <w:rPr>
          <w:rFonts w:ascii="Arial" w:hAnsi="Arial" w:cs="Arial"/>
          <w:b/>
          <w:sz w:val="22"/>
          <w:szCs w:val="22"/>
        </w:rPr>
        <w:t xml:space="preserve"> εισηγούμαστε υπέρ τη</w:t>
      </w:r>
      <w:r w:rsidR="00F54A5D" w:rsidRPr="00F54A5D">
        <w:rPr>
          <w:rFonts w:ascii="Arial" w:hAnsi="Arial" w:cs="Arial"/>
          <w:b/>
          <w:sz w:val="22"/>
          <w:szCs w:val="22"/>
        </w:rPr>
        <w:t>ς</w:t>
      </w:r>
      <w:r w:rsidRPr="00F54A5D">
        <w:rPr>
          <w:rFonts w:ascii="Arial" w:hAnsi="Arial" w:cs="Arial"/>
          <w:b/>
          <w:sz w:val="22"/>
          <w:szCs w:val="22"/>
        </w:rPr>
        <w:t xml:space="preserve"> Τροποποίηση</w:t>
      </w:r>
      <w:r w:rsidR="00F54A5D" w:rsidRPr="00F54A5D">
        <w:rPr>
          <w:rFonts w:ascii="Arial" w:hAnsi="Arial" w:cs="Arial"/>
          <w:b/>
          <w:sz w:val="22"/>
          <w:szCs w:val="22"/>
        </w:rPr>
        <w:t>ς</w:t>
      </w:r>
      <w:r w:rsidRPr="00F54A5D">
        <w:rPr>
          <w:rFonts w:ascii="Arial" w:hAnsi="Arial" w:cs="Arial"/>
          <w:b/>
          <w:sz w:val="22"/>
          <w:szCs w:val="22"/>
        </w:rPr>
        <w:t xml:space="preserve"> ρυμοτομικού σχεδίου Λιβαδειάς στο ΚΧ 370 , χώρου προβλεπόμενου για κοινόχρηστο χώρο πρασίνου  σε συμμόρφωση της </w:t>
      </w:r>
      <w:proofErr w:type="spellStart"/>
      <w:r w:rsidRPr="00F54A5D">
        <w:rPr>
          <w:rFonts w:ascii="Arial" w:hAnsi="Arial" w:cs="Arial"/>
          <w:b/>
          <w:sz w:val="22"/>
          <w:szCs w:val="22"/>
        </w:rPr>
        <w:t>υπ΄αριθμ</w:t>
      </w:r>
      <w:proofErr w:type="spellEnd"/>
      <w:r w:rsidRPr="00F54A5D">
        <w:rPr>
          <w:rFonts w:ascii="Arial" w:hAnsi="Arial" w:cs="Arial"/>
          <w:b/>
          <w:sz w:val="22"/>
          <w:szCs w:val="22"/>
        </w:rPr>
        <w:t>. 114/30-06-2003 Απόφασης του Δ.Π. Λιβαδειάς  ιδιοκτησίας Ιωάννη Καρατζά, Κληρονόμων Χρήστου Καρατζά και Κληρονόμων Γεωργίου Καρατζά κατ’ εφαρμογή του αρ 88  του Ν.4759/20 ως ισχύει σήμερα  .</w:t>
      </w:r>
    </w:p>
    <w:p w:rsidR="00D105F2" w:rsidRPr="00F54A5D" w:rsidRDefault="00D105F2" w:rsidP="00D105F2">
      <w:pPr>
        <w:jc w:val="both"/>
        <w:rPr>
          <w:rFonts w:ascii="Arial" w:hAnsi="Arial" w:cs="Arial"/>
          <w:b/>
          <w:sz w:val="22"/>
          <w:szCs w:val="22"/>
        </w:rPr>
      </w:pPr>
    </w:p>
    <w:p w:rsidR="003C7916" w:rsidRPr="00F54A5D" w:rsidRDefault="003C7916" w:rsidP="003C7916">
      <w:pPr>
        <w:tabs>
          <w:tab w:val="left" w:pos="559"/>
          <w:tab w:val="left" w:pos="1555"/>
        </w:tabs>
        <w:rPr>
          <w:rFonts w:ascii="Arial" w:hAnsi="Arial" w:cs="Arial"/>
          <w:sz w:val="22"/>
          <w:szCs w:val="22"/>
        </w:rPr>
      </w:pPr>
      <w:r w:rsidRPr="00F54A5D">
        <w:rPr>
          <w:rFonts w:ascii="Arial" w:hAnsi="Arial" w:cs="Arial"/>
          <w:sz w:val="22"/>
          <w:szCs w:val="22"/>
        </w:rPr>
        <w:t>Στη συνέχεια ο Πρόεδρος κάλεσε τα μέλη να αποφασίσουν σχετικά.</w:t>
      </w:r>
    </w:p>
    <w:p w:rsidR="003C7916" w:rsidRPr="00F54A5D" w:rsidRDefault="003C7916" w:rsidP="003C7916">
      <w:pPr>
        <w:tabs>
          <w:tab w:val="left" w:pos="559"/>
          <w:tab w:val="left" w:pos="1555"/>
        </w:tabs>
        <w:rPr>
          <w:rFonts w:ascii="Arial" w:hAnsi="Arial" w:cs="Arial"/>
          <w:sz w:val="22"/>
          <w:szCs w:val="22"/>
        </w:rPr>
      </w:pPr>
    </w:p>
    <w:p w:rsidR="003C7916" w:rsidRDefault="003C7916" w:rsidP="003C7916">
      <w:pPr>
        <w:tabs>
          <w:tab w:val="left" w:pos="559"/>
          <w:tab w:val="left" w:pos="1555"/>
        </w:tabs>
        <w:rPr>
          <w:rFonts w:ascii="Arial" w:hAnsi="Arial" w:cs="Arial"/>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1" w:name="__DdeLink__230_118263685423"/>
      <w:bookmarkStart w:id="2" w:name="__DdeLink__230_11826368543"/>
      <w:bookmarkEnd w:id="1"/>
      <w:bookmarkEnd w:id="2"/>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F54A5D" w:rsidRDefault="00F54A5D" w:rsidP="003947BE">
      <w:pPr>
        <w:ind w:hanging="432"/>
        <w:rPr>
          <w:rFonts w:ascii="Arial" w:eastAsia="Arial" w:hAnsi="Arial" w:cs="Arial"/>
          <w:b/>
          <w:kern w:val="1"/>
          <w:sz w:val="22"/>
          <w:szCs w:val="22"/>
          <w:lang w:bidi="hi-IN"/>
        </w:rPr>
      </w:pPr>
    </w:p>
    <w:p w:rsidR="00B354CB" w:rsidRPr="008C19E4" w:rsidRDefault="00B354CB" w:rsidP="003947BE">
      <w:pPr>
        <w:ind w:hanging="432"/>
        <w:rPr>
          <w:rFonts w:ascii="Arial" w:eastAsia="Arial" w:hAnsi="Arial" w:cs="Arial"/>
          <w:b/>
          <w:kern w:val="1"/>
          <w:sz w:val="22"/>
          <w:szCs w:val="22"/>
          <w:lang w:bidi="hi-IN"/>
        </w:rPr>
      </w:pPr>
    </w:p>
    <w:p w:rsidR="00D105F2" w:rsidRPr="008255B8" w:rsidRDefault="00F54A5D" w:rsidP="00D105F2">
      <w:pPr>
        <w:pStyle w:val="ad"/>
        <w:spacing w:line="288" w:lineRule="auto"/>
        <w:rPr>
          <w:rFonts w:ascii="Arial" w:hAnsi="Arial" w:cs="Arial"/>
          <w:sz w:val="22"/>
          <w:szCs w:val="22"/>
        </w:rPr>
      </w:pPr>
      <w:r>
        <w:rPr>
          <w:rFonts w:ascii="Arial" w:hAnsi="Arial" w:cs="Arial"/>
          <w:sz w:val="22"/>
          <w:szCs w:val="22"/>
        </w:rPr>
        <w:t>-</w:t>
      </w:r>
      <w:r w:rsidR="00D105F2" w:rsidRPr="008255B8">
        <w:rPr>
          <w:rFonts w:ascii="Arial" w:hAnsi="Arial" w:cs="Arial"/>
          <w:sz w:val="22"/>
          <w:szCs w:val="22"/>
        </w:rPr>
        <w:t xml:space="preserve">Τις διατάξεις του  άρθρου του άρθρου 75 του Ν. 3852/2010 όπως αυτό αντικαταστάθηκε από το </w:t>
      </w:r>
    </w:p>
    <w:p w:rsidR="00D105F2" w:rsidRPr="008255B8" w:rsidRDefault="00D105F2" w:rsidP="00D105F2">
      <w:pPr>
        <w:pStyle w:val="ad"/>
        <w:spacing w:line="288" w:lineRule="auto"/>
        <w:rPr>
          <w:rFonts w:ascii="Arial" w:hAnsi="Arial" w:cs="Arial"/>
          <w:sz w:val="22"/>
          <w:szCs w:val="22"/>
        </w:rPr>
      </w:pPr>
      <w:r w:rsidRPr="008255B8">
        <w:rPr>
          <w:rFonts w:ascii="Arial" w:hAnsi="Arial" w:cs="Arial"/>
          <w:sz w:val="22"/>
          <w:szCs w:val="22"/>
        </w:rPr>
        <w:t xml:space="preserve">  άρθρο 77 του Ν. 4555/2018</w:t>
      </w:r>
    </w:p>
    <w:p w:rsidR="00D105F2" w:rsidRPr="008255B8" w:rsidRDefault="00D105F2" w:rsidP="00D105F2">
      <w:pPr>
        <w:pStyle w:val="ad"/>
        <w:spacing w:line="288" w:lineRule="auto"/>
        <w:rPr>
          <w:rFonts w:ascii="Arial" w:hAnsi="Arial" w:cs="Arial"/>
          <w:sz w:val="22"/>
          <w:szCs w:val="22"/>
        </w:rPr>
      </w:pPr>
      <w:r w:rsidRPr="008255B8">
        <w:rPr>
          <w:rFonts w:ascii="Arial" w:hAnsi="Arial" w:cs="Arial"/>
          <w:sz w:val="22"/>
          <w:szCs w:val="22"/>
        </w:rPr>
        <w:t xml:space="preserve"> -Τις διατάξεις του  άρθρου 74</w:t>
      </w:r>
      <w:r w:rsidRPr="008255B8">
        <w:rPr>
          <w:rFonts w:ascii="Arial" w:hAnsi="Arial" w:cs="Arial"/>
          <w:sz w:val="22"/>
          <w:szCs w:val="22"/>
          <w:vertAlign w:val="superscript"/>
        </w:rPr>
        <w:t>Α</w:t>
      </w:r>
      <w:r w:rsidRPr="008255B8">
        <w:rPr>
          <w:rFonts w:ascii="Arial" w:hAnsi="Arial" w:cs="Arial"/>
          <w:sz w:val="22"/>
          <w:szCs w:val="22"/>
        </w:rPr>
        <w:t xml:space="preserve"> παρ. 1 του Ν. 3852/2010 όπως αυτό τροποποιήθηκε από το </w:t>
      </w:r>
    </w:p>
    <w:p w:rsidR="00D105F2" w:rsidRPr="008255B8" w:rsidRDefault="00D105F2" w:rsidP="00D105F2">
      <w:pPr>
        <w:pStyle w:val="ad"/>
        <w:spacing w:line="288" w:lineRule="auto"/>
        <w:rPr>
          <w:rFonts w:ascii="Arial" w:hAnsi="Arial" w:cs="Arial"/>
          <w:sz w:val="22"/>
          <w:szCs w:val="22"/>
        </w:rPr>
      </w:pPr>
      <w:r w:rsidRPr="008255B8">
        <w:rPr>
          <w:rFonts w:ascii="Arial" w:hAnsi="Arial" w:cs="Arial"/>
          <w:sz w:val="22"/>
          <w:szCs w:val="22"/>
        </w:rPr>
        <w:t xml:space="preserve">  άρθρο 9 του Ν. 5056/2023 - Αρμοδιότητες Δημοτικής Επιτροπής</w:t>
      </w:r>
    </w:p>
    <w:p w:rsidR="00D105F2" w:rsidRPr="008255B8" w:rsidRDefault="00D105F2" w:rsidP="00D105F2">
      <w:pPr>
        <w:pStyle w:val="10"/>
        <w:widowControl w:val="0"/>
        <w:numPr>
          <w:ilvl w:val="0"/>
          <w:numId w:val="0"/>
        </w:numPr>
        <w:tabs>
          <w:tab w:val="num" w:pos="720"/>
        </w:tabs>
        <w:ind w:left="142" w:hanging="432"/>
        <w:rPr>
          <w:rFonts w:ascii="Arial" w:hAnsi="Arial" w:cs="Arial"/>
          <w:sz w:val="22"/>
          <w:szCs w:val="22"/>
          <w:highlight w:val="white"/>
        </w:rPr>
      </w:pPr>
      <w:r w:rsidRPr="008255B8">
        <w:rPr>
          <w:rFonts w:ascii="Arial" w:hAnsi="Arial" w:cs="Arial"/>
          <w:sz w:val="22"/>
          <w:szCs w:val="22"/>
          <w:highlight w:val="white"/>
        </w:rPr>
        <w:t xml:space="preserve">     - Την </w:t>
      </w:r>
      <w:proofErr w:type="spellStart"/>
      <w:r w:rsidRPr="008255B8">
        <w:rPr>
          <w:rFonts w:ascii="Arial" w:hAnsi="Arial" w:cs="Arial"/>
          <w:sz w:val="22"/>
          <w:szCs w:val="22"/>
          <w:highlight w:val="white"/>
        </w:rPr>
        <w:t>αριθμ</w:t>
      </w:r>
      <w:proofErr w:type="spellEnd"/>
      <w:r w:rsidRPr="008255B8">
        <w:rPr>
          <w:rFonts w:ascii="Arial" w:hAnsi="Arial" w:cs="Arial"/>
          <w:sz w:val="22"/>
          <w:szCs w:val="22"/>
          <w:highlight w:val="white"/>
        </w:rPr>
        <w:t xml:space="preserve">. 2/2025 Απόφαση Δημοτικού Συμβουλίου (ΑΔΑ:9ΟΩΠΩΛΗ-ΗΩ3) όπου ψηφίστηκε ο προϋπολογισμός οικονομικού έτους 2025 του Δήμου </w:t>
      </w:r>
      <w:proofErr w:type="spellStart"/>
      <w:r w:rsidRPr="008255B8">
        <w:rPr>
          <w:rFonts w:ascii="Arial" w:hAnsi="Arial" w:cs="Arial"/>
          <w:sz w:val="22"/>
          <w:szCs w:val="22"/>
          <w:highlight w:val="white"/>
        </w:rPr>
        <w:t>Λεβαδέων</w:t>
      </w:r>
      <w:proofErr w:type="spellEnd"/>
      <w:r w:rsidRPr="008255B8">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D105F2" w:rsidRDefault="00D105F2" w:rsidP="00D105F2">
      <w:pPr>
        <w:pStyle w:val="10"/>
        <w:widowControl w:val="0"/>
        <w:numPr>
          <w:ilvl w:val="0"/>
          <w:numId w:val="0"/>
        </w:numPr>
        <w:tabs>
          <w:tab w:val="num" w:pos="720"/>
        </w:tabs>
        <w:ind w:left="142" w:hanging="432"/>
        <w:rPr>
          <w:rFonts w:ascii="Arial" w:hAnsi="Arial" w:cs="Arial"/>
          <w:sz w:val="22"/>
          <w:szCs w:val="22"/>
        </w:rPr>
      </w:pPr>
      <w:r w:rsidRPr="008255B8">
        <w:rPr>
          <w:rFonts w:ascii="Arial" w:hAnsi="Arial" w:cs="Arial"/>
          <w:sz w:val="22"/>
          <w:szCs w:val="22"/>
          <w:highlight w:val="white"/>
        </w:rPr>
        <w:t xml:space="preserve">      -  Τις διατάξεις </w:t>
      </w:r>
      <w:r w:rsidRPr="008255B8">
        <w:rPr>
          <w:rFonts w:ascii="Arial" w:hAnsi="Arial" w:cs="Arial"/>
          <w:sz w:val="22"/>
          <w:szCs w:val="22"/>
        </w:rPr>
        <w:t>των παρ 1α</w:t>
      </w:r>
      <w:r w:rsidRPr="008255B8">
        <w:rPr>
          <w:rFonts w:ascii="Arial" w:hAnsi="Arial" w:cs="Arial"/>
          <w:sz w:val="22"/>
          <w:szCs w:val="22"/>
          <w:vertAlign w:val="superscript"/>
        </w:rPr>
        <w:t xml:space="preserve"> </w:t>
      </w:r>
      <w:r w:rsidRPr="008255B8">
        <w:rPr>
          <w:rFonts w:ascii="Arial" w:hAnsi="Arial" w:cs="Arial"/>
          <w:sz w:val="22"/>
          <w:szCs w:val="22"/>
        </w:rPr>
        <w:t>και 1γ του αρθρ.88 του Ν.4759/2020</w:t>
      </w:r>
    </w:p>
    <w:p w:rsidR="001E34EE" w:rsidRPr="008255B8" w:rsidRDefault="001E34EE" w:rsidP="00D105F2">
      <w:pPr>
        <w:pStyle w:val="10"/>
        <w:widowControl w:val="0"/>
        <w:numPr>
          <w:ilvl w:val="0"/>
          <w:numId w:val="0"/>
        </w:numPr>
        <w:tabs>
          <w:tab w:val="num" w:pos="720"/>
        </w:tabs>
        <w:ind w:left="142" w:hanging="432"/>
        <w:rPr>
          <w:rFonts w:ascii="Arial" w:hAnsi="Arial" w:cs="Arial"/>
          <w:sz w:val="22"/>
          <w:szCs w:val="22"/>
          <w:highlight w:val="white"/>
        </w:rPr>
      </w:pPr>
      <w:r>
        <w:rPr>
          <w:rFonts w:ascii="Arial" w:hAnsi="Arial" w:cs="Arial"/>
          <w:sz w:val="22"/>
          <w:szCs w:val="22"/>
        </w:rPr>
        <w:t xml:space="preserve">      - Την </w:t>
      </w:r>
      <w:proofErr w:type="spellStart"/>
      <w:r w:rsidRPr="00F54A5D">
        <w:rPr>
          <w:rFonts w:ascii="Arial" w:hAnsi="Arial" w:cs="Arial"/>
          <w:sz w:val="22"/>
          <w:szCs w:val="22"/>
        </w:rPr>
        <w:t>υπ΄αριθμ</w:t>
      </w:r>
      <w:proofErr w:type="spellEnd"/>
      <w:r w:rsidRPr="00F54A5D">
        <w:rPr>
          <w:rFonts w:ascii="Arial" w:hAnsi="Arial" w:cs="Arial"/>
          <w:sz w:val="22"/>
          <w:szCs w:val="22"/>
        </w:rPr>
        <w:t>. 114/30-06-2003 Απόφαση του Διοικητικού Πρωτοδικείου Λιβαδειάς</w:t>
      </w:r>
    </w:p>
    <w:p w:rsidR="00D105F2" w:rsidRPr="008255B8" w:rsidRDefault="00D105F2" w:rsidP="00D105F2">
      <w:pPr>
        <w:widowControl w:val="0"/>
        <w:spacing w:line="276" w:lineRule="auto"/>
        <w:jc w:val="both"/>
        <w:rPr>
          <w:rFonts w:ascii="Arial" w:eastAsia="Arial" w:hAnsi="Arial" w:cs="Arial"/>
          <w:sz w:val="22"/>
          <w:szCs w:val="22"/>
        </w:rPr>
      </w:pPr>
      <w:r w:rsidRPr="008255B8">
        <w:rPr>
          <w:rFonts w:ascii="Arial" w:hAnsi="Arial" w:cs="Arial"/>
          <w:sz w:val="22"/>
          <w:szCs w:val="22"/>
          <w:highlight w:val="white"/>
        </w:rPr>
        <w:t xml:space="preserve"> -</w:t>
      </w:r>
      <w:r w:rsidRPr="008255B8">
        <w:rPr>
          <w:rFonts w:ascii="Arial" w:hAnsi="Arial" w:cs="Arial"/>
          <w:i/>
          <w:sz w:val="22"/>
          <w:szCs w:val="22"/>
          <w:highlight w:val="white"/>
        </w:rPr>
        <w:t xml:space="preserve"> </w:t>
      </w:r>
      <w:r w:rsidRPr="008255B8">
        <w:rPr>
          <w:rFonts w:ascii="Arial" w:hAnsi="Arial" w:cs="Arial"/>
          <w:sz w:val="22"/>
          <w:szCs w:val="22"/>
          <w:highlight w:val="white"/>
        </w:rPr>
        <w:t xml:space="preserve">Το </w:t>
      </w:r>
      <w:proofErr w:type="spellStart"/>
      <w:r w:rsidRPr="008255B8">
        <w:rPr>
          <w:rFonts w:ascii="Arial" w:hAnsi="Arial" w:cs="Arial"/>
          <w:sz w:val="22"/>
          <w:szCs w:val="22"/>
          <w:highlight w:val="white"/>
        </w:rPr>
        <w:t>αριθμ</w:t>
      </w:r>
      <w:proofErr w:type="spellEnd"/>
      <w:r w:rsidRPr="008255B8">
        <w:rPr>
          <w:rFonts w:ascii="Arial" w:hAnsi="Arial" w:cs="Arial"/>
          <w:sz w:val="22"/>
          <w:szCs w:val="22"/>
          <w:highlight w:val="white"/>
        </w:rPr>
        <w:t>.</w:t>
      </w:r>
      <w:r w:rsidRPr="008255B8">
        <w:rPr>
          <w:rFonts w:ascii="Arial" w:eastAsia="Arial" w:hAnsi="Arial" w:cs="Arial"/>
          <w:sz w:val="22"/>
          <w:szCs w:val="22"/>
        </w:rPr>
        <w:t xml:space="preserve"> </w:t>
      </w:r>
      <w:proofErr w:type="spellStart"/>
      <w:r w:rsidRPr="008255B8">
        <w:rPr>
          <w:rFonts w:ascii="Arial" w:eastAsia="Arial" w:hAnsi="Arial" w:cs="Arial"/>
          <w:sz w:val="22"/>
          <w:szCs w:val="22"/>
        </w:rPr>
        <w:t>πρωτ</w:t>
      </w:r>
      <w:proofErr w:type="spellEnd"/>
      <w:r w:rsidRPr="008255B8">
        <w:rPr>
          <w:rFonts w:ascii="Arial" w:eastAsia="Arial" w:hAnsi="Arial" w:cs="Arial"/>
          <w:sz w:val="22"/>
          <w:szCs w:val="22"/>
        </w:rPr>
        <w:t>. 2</w:t>
      </w:r>
      <w:r w:rsidR="00F54A5D">
        <w:rPr>
          <w:rFonts w:ascii="Arial" w:eastAsia="Arial" w:hAnsi="Arial" w:cs="Arial"/>
          <w:sz w:val="22"/>
          <w:szCs w:val="22"/>
        </w:rPr>
        <w:t>4688</w:t>
      </w:r>
      <w:r w:rsidRPr="008255B8">
        <w:rPr>
          <w:rFonts w:ascii="Arial" w:eastAsia="Arial" w:hAnsi="Arial" w:cs="Arial"/>
          <w:sz w:val="22"/>
          <w:szCs w:val="22"/>
        </w:rPr>
        <w:t>/</w:t>
      </w:r>
      <w:r w:rsidR="00F54A5D">
        <w:rPr>
          <w:rFonts w:ascii="Arial" w:eastAsia="Arial" w:hAnsi="Arial" w:cs="Arial"/>
          <w:sz w:val="22"/>
          <w:szCs w:val="22"/>
        </w:rPr>
        <w:t>03</w:t>
      </w:r>
      <w:r w:rsidRPr="008255B8">
        <w:rPr>
          <w:rFonts w:ascii="Arial" w:eastAsia="Arial" w:hAnsi="Arial" w:cs="Arial"/>
          <w:sz w:val="22"/>
          <w:szCs w:val="22"/>
        </w:rPr>
        <w:t>-1</w:t>
      </w:r>
      <w:r w:rsidR="00F54A5D">
        <w:rPr>
          <w:rFonts w:ascii="Arial" w:eastAsia="Arial" w:hAnsi="Arial" w:cs="Arial"/>
          <w:sz w:val="22"/>
          <w:szCs w:val="22"/>
        </w:rPr>
        <w:t>2</w:t>
      </w:r>
      <w:r w:rsidRPr="008255B8">
        <w:rPr>
          <w:rFonts w:ascii="Arial" w:eastAsia="Arial" w:hAnsi="Arial" w:cs="Arial"/>
          <w:sz w:val="22"/>
          <w:szCs w:val="22"/>
        </w:rPr>
        <w:t xml:space="preserve">-2025 </w:t>
      </w:r>
      <w:r w:rsidRPr="008255B8">
        <w:rPr>
          <w:rFonts w:ascii="Arial" w:hAnsi="Arial" w:cs="Arial"/>
          <w:sz w:val="22"/>
          <w:szCs w:val="22"/>
          <w:highlight w:val="white"/>
        </w:rPr>
        <w:t>έγγραφο</w:t>
      </w:r>
      <w:r w:rsidRPr="008255B8">
        <w:rPr>
          <w:rFonts w:ascii="Arial" w:hAnsi="Arial" w:cs="Arial"/>
          <w:sz w:val="22"/>
          <w:szCs w:val="22"/>
        </w:rPr>
        <w:t xml:space="preserve"> </w:t>
      </w:r>
      <w:r w:rsidRPr="008255B8">
        <w:rPr>
          <w:rFonts w:ascii="Arial" w:eastAsia="Arial" w:hAnsi="Arial" w:cs="Arial"/>
          <w:sz w:val="22"/>
          <w:szCs w:val="22"/>
        </w:rPr>
        <w:t xml:space="preserve">του Τμήματος Δόμησης &amp; Πολεοδομικών </w:t>
      </w:r>
    </w:p>
    <w:p w:rsidR="00D105F2" w:rsidRPr="008255B8" w:rsidRDefault="00D105F2" w:rsidP="00D105F2">
      <w:pPr>
        <w:widowControl w:val="0"/>
        <w:spacing w:line="276" w:lineRule="auto"/>
        <w:jc w:val="both"/>
        <w:rPr>
          <w:rFonts w:ascii="Arial" w:eastAsia="Arial" w:hAnsi="Arial" w:cs="Arial"/>
          <w:sz w:val="22"/>
          <w:szCs w:val="22"/>
        </w:rPr>
      </w:pPr>
      <w:r w:rsidRPr="008255B8">
        <w:rPr>
          <w:rFonts w:ascii="Arial" w:eastAsia="Arial" w:hAnsi="Arial" w:cs="Arial"/>
          <w:sz w:val="22"/>
          <w:szCs w:val="22"/>
        </w:rPr>
        <w:t xml:space="preserve">    Εφαρμογών της Δ/</w:t>
      </w:r>
      <w:proofErr w:type="spellStart"/>
      <w:r w:rsidRPr="008255B8">
        <w:rPr>
          <w:rFonts w:ascii="Arial" w:eastAsia="Arial" w:hAnsi="Arial" w:cs="Arial"/>
          <w:sz w:val="22"/>
          <w:szCs w:val="22"/>
        </w:rPr>
        <w:t>νσης</w:t>
      </w:r>
      <w:proofErr w:type="spellEnd"/>
      <w:r w:rsidRPr="008255B8">
        <w:rPr>
          <w:rFonts w:ascii="Arial" w:eastAsia="Arial" w:hAnsi="Arial" w:cs="Arial"/>
          <w:sz w:val="22"/>
          <w:szCs w:val="22"/>
        </w:rPr>
        <w:t xml:space="preserve"> Πολεοδομίας</w:t>
      </w:r>
    </w:p>
    <w:p w:rsidR="00D105F2" w:rsidRPr="008255B8" w:rsidRDefault="00D105F2" w:rsidP="00D105F2">
      <w:pPr>
        <w:widowControl w:val="0"/>
        <w:spacing w:line="276" w:lineRule="auto"/>
        <w:jc w:val="both"/>
        <w:rPr>
          <w:rFonts w:ascii="Arial" w:hAnsi="Arial" w:cs="Arial"/>
          <w:sz w:val="22"/>
          <w:szCs w:val="22"/>
        </w:rPr>
      </w:pPr>
      <w:r w:rsidRPr="008255B8">
        <w:rPr>
          <w:rFonts w:ascii="Arial" w:eastAsia="Arial" w:hAnsi="Arial" w:cs="Arial"/>
          <w:sz w:val="22"/>
          <w:szCs w:val="22"/>
        </w:rPr>
        <w:t xml:space="preserve"> </w:t>
      </w:r>
      <w:r w:rsidRPr="008255B8">
        <w:rPr>
          <w:rFonts w:ascii="Arial" w:hAnsi="Arial" w:cs="Arial"/>
          <w:sz w:val="22"/>
          <w:szCs w:val="22"/>
        </w:rPr>
        <w:t>- Την συζήτηση μεταξύ των μελών της Δημοτικής Επιτροπής  σύμφωνα με τα πρακτικά</w:t>
      </w:r>
    </w:p>
    <w:p w:rsidR="00D105F2" w:rsidRDefault="00D105F2" w:rsidP="00D105F2">
      <w:pPr>
        <w:pStyle w:val="af9"/>
        <w:widowControl w:val="0"/>
        <w:suppressAutoHyphens w:val="0"/>
        <w:spacing w:line="276" w:lineRule="auto"/>
        <w:ind w:left="0"/>
        <w:jc w:val="both"/>
        <w:rPr>
          <w:rFonts w:ascii="Arial" w:hAnsi="Arial" w:cs="Arial"/>
          <w:sz w:val="22"/>
          <w:szCs w:val="22"/>
        </w:rPr>
      </w:pPr>
      <w:r w:rsidRPr="008255B8">
        <w:rPr>
          <w:rFonts w:ascii="Arial" w:hAnsi="Arial" w:cs="Arial"/>
          <w:sz w:val="22"/>
          <w:szCs w:val="22"/>
        </w:rPr>
        <w:t>- Την ψήφο των μελών της όπως αυτή  διατυπώθηκε και δηλώθηκε δια ζώσης στην συνεδρίαση.</w:t>
      </w:r>
    </w:p>
    <w:p w:rsidR="00F54A5D" w:rsidRDefault="00F54A5D" w:rsidP="00D105F2">
      <w:pPr>
        <w:pStyle w:val="af9"/>
        <w:widowControl w:val="0"/>
        <w:suppressAutoHyphens w:val="0"/>
        <w:spacing w:line="276" w:lineRule="auto"/>
        <w:ind w:left="0"/>
        <w:jc w:val="both"/>
        <w:rPr>
          <w:rFonts w:ascii="Arial" w:hAnsi="Arial" w:cs="Arial"/>
          <w:sz w:val="22"/>
          <w:szCs w:val="22"/>
        </w:rPr>
      </w:pPr>
    </w:p>
    <w:p w:rsidR="00F54A5D" w:rsidRDefault="00F54A5D" w:rsidP="00D105F2">
      <w:pPr>
        <w:pStyle w:val="af9"/>
        <w:widowControl w:val="0"/>
        <w:suppressAutoHyphens w:val="0"/>
        <w:spacing w:line="276" w:lineRule="auto"/>
        <w:ind w:left="0"/>
        <w:jc w:val="both"/>
        <w:rPr>
          <w:rFonts w:ascii="Arial" w:hAnsi="Arial" w:cs="Arial"/>
          <w:sz w:val="22"/>
          <w:szCs w:val="22"/>
        </w:rPr>
      </w:pPr>
    </w:p>
    <w:p w:rsidR="00D105F2" w:rsidRDefault="00D105F2" w:rsidP="00D105F2">
      <w:pPr>
        <w:widowControl w:val="0"/>
        <w:suppressAutoHyphens w:val="0"/>
        <w:spacing w:line="360" w:lineRule="auto"/>
        <w:jc w:val="both"/>
        <w:rPr>
          <w:rFonts w:ascii="Arial" w:hAnsi="Arial" w:cs="Arial"/>
          <w:b/>
          <w:sz w:val="22"/>
          <w:szCs w:val="22"/>
        </w:rPr>
      </w:pPr>
      <w:r w:rsidRPr="00443D3C">
        <w:rPr>
          <w:rFonts w:ascii="Arial" w:hAnsi="Arial" w:cs="Arial"/>
          <w:b/>
          <w:sz w:val="22"/>
          <w:szCs w:val="22"/>
        </w:rPr>
        <w:t xml:space="preserve">                                    </w:t>
      </w:r>
    </w:p>
    <w:p w:rsidR="00E90449" w:rsidRDefault="00E90449" w:rsidP="00D105F2">
      <w:pPr>
        <w:widowControl w:val="0"/>
        <w:suppressAutoHyphens w:val="0"/>
        <w:spacing w:line="360" w:lineRule="auto"/>
        <w:jc w:val="both"/>
        <w:rPr>
          <w:rFonts w:ascii="Arial" w:hAnsi="Arial" w:cs="Arial"/>
          <w:b/>
          <w:sz w:val="22"/>
          <w:szCs w:val="22"/>
        </w:rPr>
      </w:pPr>
    </w:p>
    <w:p w:rsidR="00E90449" w:rsidRPr="00443D3C" w:rsidRDefault="00E90449" w:rsidP="00D105F2">
      <w:pPr>
        <w:widowControl w:val="0"/>
        <w:suppressAutoHyphens w:val="0"/>
        <w:spacing w:line="360" w:lineRule="auto"/>
        <w:jc w:val="both"/>
        <w:rPr>
          <w:rFonts w:ascii="Arial" w:hAnsi="Arial" w:cs="Arial"/>
          <w:b/>
          <w:sz w:val="22"/>
          <w:szCs w:val="22"/>
        </w:rPr>
      </w:pPr>
    </w:p>
    <w:p w:rsidR="00D105F2" w:rsidRDefault="00D105F2" w:rsidP="00D105F2">
      <w:pPr>
        <w:widowControl w:val="0"/>
        <w:suppressAutoHyphens w:val="0"/>
        <w:spacing w:line="360" w:lineRule="auto"/>
        <w:jc w:val="both"/>
        <w:rPr>
          <w:rFonts w:ascii="Arial" w:hAnsi="Arial" w:cs="Arial"/>
          <w:b/>
          <w:sz w:val="22"/>
          <w:szCs w:val="22"/>
        </w:rPr>
      </w:pPr>
      <w:r w:rsidRPr="00443D3C">
        <w:rPr>
          <w:rFonts w:ascii="Arial" w:hAnsi="Arial" w:cs="Arial"/>
          <w:b/>
          <w:sz w:val="22"/>
          <w:szCs w:val="22"/>
        </w:rPr>
        <w:t xml:space="preserve">                                                    ΑΠΟΦΑΣΙΖΕΙ  ΟΜΟΦΩΝΑ</w:t>
      </w:r>
    </w:p>
    <w:p w:rsidR="00D105F2" w:rsidRPr="00443D3C" w:rsidRDefault="00D105F2" w:rsidP="00D105F2">
      <w:pPr>
        <w:widowControl w:val="0"/>
        <w:suppressAutoHyphens w:val="0"/>
        <w:spacing w:line="360" w:lineRule="auto"/>
        <w:jc w:val="both"/>
        <w:rPr>
          <w:rFonts w:ascii="Arial" w:hAnsi="Arial" w:cs="Arial"/>
          <w:b/>
          <w:sz w:val="22"/>
          <w:szCs w:val="22"/>
        </w:rPr>
      </w:pPr>
    </w:p>
    <w:p w:rsidR="00D105F2" w:rsidRPr="00E22D1C" w:rsidRDefault="00D105F2" w:rsidP="00F54A5D">
      <w:pPr>
        <w:jc w:val="both"/>
        <w:rPr>
          <w:rFonts w:ascii="Arial" w:hAnsi="Arial" w:cs="Arial"/>
          <w:sz w:val="22"/>
          <w:szCs w:val="22"/>
        </w:rPr>
      </w:pPr>
      <w:r w:rsidRPr="00E22D1C">
        <w:rPr>
          <w:rFonts w:ascii="Arial" w:hAnsi="Arial" w:cs="Arial"/>
          <w:b/>
          <w:sz w:val="22"/>
          <w:szCs w:val="22"/>
        </w:rPr>
        <w:t xml:space="preserve">     Εισηγείται στο Δημοτικό Συμβούλιο </w:t>
      </w:r>
      <w:r w:rsidRPr="00E22D1C">
        <w:rPr>
          <w:rFonts w:ascii="Arial" w:hAnsi="Arial" w:cs="Arial"/>
          <w:sz w:val="22"/>
          <w:szCs w:val="22"/>
        </w:rPr>
        <w:t xml:space="preserve"> </w:t>
      </w:r>
      <w:r w:rsidRPr="00E22D1C">
        <w:rPr>
          <w:rFonts w:ascii="Arial" w:hAnsi="Arial" w:cs="Arial"/>
          <w:b/>
          <w:sz w:val="22"/>
          <w:szCs w:val="22"/>
        </w:rPr>
        <w:t>υπέρ</w:t>
      </w:r>
      <w:r w:rsidRPr="00E22D1C">
        <w:rPr>
          <w:rFonts w:ascii="Arial" w:hAnsi="Arial" w:cs="Arial"/>
          <w:sz w:val="22"/>
          <w:szCs w:val="22"/>
        </w:rPr>
        <w:t xml:space="preserve"> </w:t>
      </w:r>
      <w:r w:rsidR="00F54A5D" w:rsidRPr="00E22D1C">
        <w:rPr>
          <w:rFonts w:ascii="Arial" w:hAnsi="Arial" w:cs="Arial"/>
          <w:sz w:val="22"/>
          <w:szCs w:val="22"/>
        </w:rPr>
        <w:t xml:space="preserve">της Τροποποίησης ρυμοτομικού σχεδίου Λιβαδειάς στο ΚΧ 370 , χώρου προβλεπόμενου για κοινόχρηστο χώρο πρασίνου  σε συμμόρφωση της </w:t>
      </w:r>
      <w:proofErr w:type="spellStart"/>
      <w:r w:rsidR="00F54A5D" w:rsidRPr="00E22D1C">
        <w:rPr>
          <w:rFonts w:ascii="Arial" w:hAnsi="Arial" w:cs="Arial"/>
          <w:sz w:val="22"/>
          <w:szCs w:val="22"/>
        </w:rPr>
        <w:t>υπ΄αριθμ</w:t>
      </w:r>
      <w:proofErr w:type="spellEnd"/>
      <w:r w:rsidR="00F54A5D" w:rsidRPr="00E22D1C">
        <w:rPr>
          <w:rFonts w:ascii="Arial" w:hAnsi="Arial" w:cs="Arial"/>
          <w:sz w:val="22"/>
          <w:szCs w:val="22"/>
        </w:rPr>
        <w:t>. 114/30-06-2003 Απόφασης του Δ.Π. Λιβαδειάς  ιδιοκτησίας Ιωάννη Καρατζά, Κληρονόμων Χρήστου Καρατζά και Κληρονόμων Γεωργίου Καρατζά κατ’ εφαρμογή του αρ 88  του Ν.4759/20 ως ισχύει σήμερα  .</w:t>
      </w:r>
    </w:p>
    <w:p w:rsidR="001C035F" w:rsidRPr="00F54A5D" w:rsidRDefault="001C035F" w:rsidP="001C035F">
      <w:pPr>
        <w:jc w:val="both"/>
        <w:rPr>
          <w:rFonts w:ascii="Arial" w:hAnsi="Arial" w:cs="Arial"/>
          <w:sz w:val="22"/>
          <w:szCs w:val="22"/>
        </w:rPr>
      </w:pPr>
    </w:p>
    <w:p w:rsidR="001C035F" w:rsidRPr="001C035F" w:rsidRDefault="001C035F" w:rsidP="009D4FD2">
      <w:pPr>
        <w:rPr>
          <w:rFonts w:ascii="Arial" w:hAnsi="Arial" w:cs="Arial"/>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678B5">
        <w:rPr>
          <w:rFonts w:ascii="Arial" w:hAnsi="Arial" w:cs="Arial"/>
          <w:b/>
          <w:sz w:val="22"/>
          <w:szCs w:val="22"/>
        </w:rPr>
        <w:t>4</w:t>
      </w:r>
      <w:r w:rsidR="00F72AB4">
        <w:rPr>
          <w:rFonts w:ascii="Arial" w:hAnsi="Arial" w:cs="Arial"/>
          <w:b/>
          <w:sz w:val="22"/>
          <w:szCs w:val="22"/>
        </w:rPr>
        <w:t>61</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1C035F" w:rsidRDefault="001C035F" w:rsidP="00242655">
      <w:pPr>
        <w:pStyle w:val="af9"/>
        <w:spacing w:line="276" w:lineRule="auto"/>
        <w:ind w:left="0"/>
        <w:contextualSpacing w:val="0"/>
        <w:jc w:val="both"/>
        <w:rPr>
          <w:rFonts w:ascii="Arial" w:hAnsi="Arial" w:cs="Arial"/>
          <w:b/>
          <w:sz w:val="22"/>
          <w:szCs w:val="22"/>
        </w:rPr>
      </w:pPr>
    </w:p>
    <w:p w:rsidR="001C035F" w:rsidRDefault="001C035F" w:rsidP="00242655">
      <w:pPr>
        <w:pStyle w:val="af9"/>
        <w:spacing w:line="276" w:lineRule="auto"/>
        <w:ind w:left="0"/>
        <w:contextualSpacing w:val="0"/>
        <w:jc w:val="both"/>
        <w:rPr>
          <w:rFonts w:ascii="Arial" w:hAnsi="Arial" w:cs="Arial"/>
          <w:b/>
          <w:sz w:val="22"/>
          <w:szCs w:val="22"/>
        </w:rPr>
      </w:pPr>
    </w:p>
    <w:p w:rsidR="002A2631" w:rsidRPr="00937BED" w:rsidRDefault="002A2631" w:rsidP="00242655">
      <w:pPr>
        <w:pStyle w:val="af9"/>
        <w:spacing w:line="276" w:lineRule="auto"/>
        <w:ind w:left="0"/>
        <w:contextualSpacing w:val="0"/>
        <w:jc w:val="both"/>
        <w:rPr>
          <w:rFonts w:ascii="Arial" w:hAnsi="Arial" w:cs="Arial"/>
          <w:b/>
          <w:sz w:val="22"/>
          <w:szCs w:val="22"/>
        </w:rPr>
      </w:pPr>
    </w:p>
    <w:p w:rsidR="001C6B24" w:rsidRPr="00937BED" w:rsidRDefault="001C6B24" w:rsidP="001C6B24">
      <w:pPr>
        <w:tabs>
          <w:tab w:val="left" w:pos="559"/>
          <w:tab w:val="left" w:pos="1555"/>
        </w:tabs>
        <w:rPr>
          <w:rFonts w:ascii="Arial" w:hAnsi="Arial" w:cs="Arial"/>
          <w:sz w:val="22"/>
          <w:szCs w:val="22"/>
        </w:rPr>
      </w:pPr>
      <w:r w:rsidRPr="00937BED">
        <w:rPr>
          <w:rFonts w:ascii="Arial" w:eastAsia="Verdana" w:hAnsi="Arial" w:cs="Arial"/>
          <w:kern w:val="1"/>
          <w:sz w:val="22"/>
          <w:szCs w:val="22"/>
          <w:lang w:bidi="hi-IN"/>
        </w:rPr>
        <w:t>Ο ΠΡΟΕΔΡΟΣ</w:t>
      </w:r>
    </w:p>
    <w:p w:rsidR="001C6B24" w:rsidRPr="00937BED" w:rsidRDefault="008C19E4" w:rsidP="001C6B24">
      <w:pPr>
        <w:tabs>
          <w:tab w:val="left" w:pos="559"/>
          <w:tab w:val="left" w:pos="1555"/>
        </w:tabs>
        <w:rPr>
          <w:rFonts w:ascii="Arial" w:hAnsi="Arial" w:cs="Arial"/>
          <w:sz w:val="22"/>
          <w:szCs w:val="22"/>
        </w:rPr>
      </w:pPr>
      <w:r w:rsidRPr="00937BED">
        <w:rPr>
          <w:rFonts w:ascii="Arial" w:hAnsi="Arial" w:cs="Arial"/>
          <w:sz w:val="22"/>
          <w:szCs w:val="22"/>
        </w:rPr>
        <w:t>ΔΗΜΗΤΡΙΟΣ Κ. ΚΑΡΑΜΑΝΗΣ</w:t>
      </w:r>
    </w:p>
    <w:p w:rsidR="001C035F" w:rsidRPr="00937BED" w:rsidRDefault="001C035F" w:rsidP="001C6B24">
      <w:pPr>
        <w:tabs>
          <w:tab w:val="left" w:pos="559"/>
          <w:tab w:val="left" w:pos="1555"/>
        </w:tabs>
        <w:rPr>
          <w:rFonts w:ascii="Arial" w:hAnsi="Arial" w:cs="Arial"/>
          <w:sz w:val="22"/>
          <w:szCs w:val="22"/>
        </w:rPr>
      </w:pPr>
    </w:p>
    <w:p w:rsidR="001C035F" w:rsidRPr="00937BED" w:rsidRDefault="001C035F" w:rsidP="001C6B24">
      <w:pPr>
        <w:tabs>
          <w:tab w:val="left" w:pos="559"/>
          <w:tab w:val="left" w:pos="1555"/>
        </w:tabs>
        <w:rPr>
          <w:rFonts w:ascii="Arial" w:hAnsi="Arial" w:cs="Arial"/>
          <w:sz w:val="22"/>
          <w:szCs w:val="22"/>
        </w:rPr>
      </w:pPr>
    </w:p>
    <w:p w:rsidR="001C6B24" w:rsidRPr="00937BED" w:rsidRDefault="001C6B24" w:rsidP="001C6B24">
      <w:pPr>
        <w:tabs>
          <w:tab w:val="center" w:pos="1080"/>
          <w:tab w:val="left" w:pos="6120"/>
          <w:tab w:val="center" w:pos="8460"/>
        </w:tabs>
        <w:jc w:val="both"/>
        <w:rPr>
          <w:rFonts w:ascii="Arial" w:hAnsi="Arial" w:cs="Arial"/>
          <w:sz w:val="22"/>
          <w:szCs w:val="22"/>
        </w:rPr>
      </w:pPr>
      <w:r w:rsidRPr="00937BED">
        <w:rPr>
          <w:rFonts w:ascii="Arial" w:eastAsia="Arial" w:hAnsi="Arial" w:cs="Arial"/>
          <w:sz w:val="22"/>
          <w:szCs w:val="22"/>
        </w:rPr>
        <w:t xml:space="preserve">                </w:t>
      </w:r>
      <w:r w:rsidRPr="00937BED">
        <w:rPr>
          <w:rFonts w:ascii="Arial" w:hAnsi="Arial" w:cs="Arial"/>
          <w:sz w:val="22"/>
          <w:szCs w:val="22"/>
        </w:rPr>
        <w:t>ΤΑ ΜΕΛΗ</w:t>
      </w:r>
    </w:p>
    <w:p w:rsidR="001C6B24" w:rsidRPr="00937BED" w:rsidRDefault="001C6B24" w:rsidP="001C6B24">
      <w:pPr>
        <w:tabs>
          <w:tab w:val="left" w:pos="360"/>
          <w:tab w:val="left" w:pos="6237"/>
        </w:tabs>
        <w:ind w:left="360"/>
        <w:rPr>
          <w:rFonts w:ascii="Arial" w:hAnsi="Arial" w:cs="Arial"/>
          <w:sz w:val="22"/>
          <w:szCs w:val="22"/>
        </w:rPr>
      </w:pPr>
      <w:r w:rsidRPr="00937BED">
        <w:rPr>
          <w:rFonts w:ascii="Arial" w:hAnsi="Arial" w:cs="Arial"/>
          <w:sz w:val="22"/>
          <w:szCs w:val="22"/>
        </w:rPr>
        <w:t>1.</w:t>
      </w:r>
      <w:r w:rsidR="008C19E4" w:rsidRPr="00937BED">
        <w:rPr>
          <w:rFonts w:ascii="Arial" w:hAnsi="Arial" w:cs="Arial"/>
          <w:sz w:val="22"/>
          <w:szCs w:val="22"/>
        </w:rPr>
        <w:t>Τουμαράς Βασίλειος</w:t>
      </w:r>
    </w:p>
    <w:p w:rsidR="001C6B24" w:rsidRPr="00937BED" w:rsidRDefault="001C6B24" w:rsidP="001C6B24">
      <w:pPr>
        <w:tabs>
          <w:tab w:val="left" w:pos="360"/>
          <w:tab w:val="left" w:pos="6237"/>
        </w:tabs>
        <w:ind w:left="360"/>
        <w:rPr>
          <w:rFonts w:ascii="Arial" w:hAnsi="Arial" w:cs="Arial"/>
          <w:sz w:val="22"/>
          <w:szCs w:val="22"/>
        </w:rPr>
      </w:pPr>
      <w:r w:rsidRPr="00937BED">
        <w:rPr>
          <w:rFonts w:ascii="Arial" w:hAnsi="Arial" w:cs="Arial"/>
          <w:sz w:val="22"/>
          <w:szCs w:val="22"/>
        </w:rPr>
        <w:t>2</w:t>
      </w:r>
      <w:r w:rsidR="008C19E4" w:rsidRPr="00937BED">
        <w:rPr>
          <w:rFonts w:ascii="Arial" w:hAnsi="Arial" w:cs="Arial"/>
          <w:sz w:val="22"/>
          <w:szCs w:val="22"/>
        </w:rPr>
        <w:t>.</w:t>
      </w:r>
      <w:r w:rsidRPr="00937BED">
        <w:rPr>
          <w:rFonts w:ascii="Arial" w:hAnsi="Arial" w:cs="Arial"/>
          <w:sz w:val="22"/>
          <w:szCs w:val="22"/>
        </w:rPr>
        <w:t xml:space="preserve"> </w:t>
      </w:r>
      <w:proofErr w:type="spellStart"/>
      <w:r w:rsidR="00103155" w:rsidRPr="00937BED">
        <w:rPr>
          <w:rFonts w:ascii="Arial" w:hAnsi="Arial" w:cs="Arial"/>
          <w:sz w:val="22"/>
          <w:szCs w:val="22"/>
        </w:rPr>
        <w:t>Αγνιάδης</w:t>
      </w:r>
      <w:proofErr w:type="spellEnd"/>
      <w:r w:rsidR="00103155" w:rsidRPr="00937BED">
        <w:rPr>
          <w:rFonts w:ascii="Arial" w:hAnsi="Arial" w:cs="Arial"/>
          <w:sz w:val="22"/>
          <w:szCs w:val="22"/>
        </w:rPr>
        <w:t xml:space="preserve"> Παναγιώτης</w:t>
      </w:r>
    </w:p>
    <w:p w:rsidR="001C6B24" w:rsidRPr="00937BED" w:rsidRDefault="001C6B24" w:rsidP="001C6B24">
      <w:pPr>
        <w:tabs>
          <w:tab w:val="left" w:pos="360"/>
          <w:tab w:val="left" w:pos="6237"/>
        </w:tabs>
        <w:ind w:left="360"/>
        <w:rPr>
          <w:rFonts w:ascii="Arial" w:hAnsi="Arial" w:cs="Arial"/>
          <w:sz w:val="22"/>
          <w:szCs w:val="22"/>
        </w:rPr>
      </w:pPr>
      <w:r w:rsidRPr="00937BED">
        <w:rPr>
          <w:rFonts w:ascii="Arial" w:hAnsi="Arial" w:cs="Arial"/>
          <w:sz w:val="22"/>
          <w:szCs w:val="22"/>
        </w:rPr>
        <w:t>3.</w:t>
      </w:r>
      <w:r w:rsidR="00103155" w:rsidRPr="00937BED">
        <w:rPr>
          <w:rFonts w:ascii="Arial" w:hAnsi="Arial" w:cs="Arial"/>
          <w:sz w:val="22"/>
          <w:szCs w:val="22"/>
        </w:rPr>
        <w:t xml:space="preserve"> </w:t>
      </w:r>
      <w:proofErr w:type="spellStart"/>
      <w:r w:rsidR="00103155" w:rsidRPr="00937BED">
        <w:rPr>
          <w:rFonts w:ascii="Arial" w:hAnsi="Arial" w:cs="Arial"/>
          <w:sz w:val="22"/>
          <w:szCs w:val="22"/>
        </w:rPr>
        <w:t>Καλλιαντάσης</w:t>
      </w:r>
      <w:proofErr w:type="spellEnd"/>
      <w:r w:rsidR="00103155" w:rsidRPr="00937BED">
        <w:rPr>
          <w:rFonts w:ascii="Arial" w:hAnsi="Arial" w:cs="Arial"/>
          <w:sz w:val="22"/>
          <w:szCs w:val="22"/>
        </w:rPr>
        <w:t xml:space="preserve"> Χρήστος                                                       </w:t>
      </w:r>
    </w:p>
    <w:p w:rsidR="00103155" w:rsidRPr="00937BED" w:rsidRDefault="001C6B24" w:rsidP="001C6B24">
      <w:pPr>
        <w:tabs>
          <w:tab w:val="left" w:pos="360"/>
          <w:tab w:val="left" w:pos="6237"/>
        </w:tabs>
        <w:ind w:left="360"/>
        <w:rPr>
          <w:rFonts w:ascii="Arial" w:eastAsia="Arial" w:hAnsi="Arial" w:cs="Arial"/>
          <w:sz w:val="22"/>
          <w:szCs w:val="22"/>
        </w:rPr>
      </w:pPr>
      <w:r w:rsidRPr="00937BED">
        <w:rPr>
          <w:rFonts w:ascii="Arial" w:hAnsi="Arial" w:cs="Arial"/>
          <w:sz w:val="22"/>
          <w:szCs w:val="22"/>
        </w:rPr>
        <w:t>4</w:t>
      </w:r>
      <w:r w:rsidR="009A6ACE" w:rsidRPr="00937BED">
        <w:rPr>
          <w:rFonts w:ascii="Arial" w:hAnsi="Arial" w:cs="Arial"/>
          <w:sz w:val="22"/>
          <w:szCs w:val="22"/>
        </w:rPr>
        <w:t>.</w:t>
      </w:r>
      <w:r w:rsidR="00C21B88" w:rsidRPr="00937BED">
        <w:rPr>
          <w:rFonts w:ascii="Arial" w:eastAsia="Arial" w:hAnsi="Arial" w:cs="Arial"/>
          <w:sz w:val="22"/>
          <w:szCs w:val="22"/>
        </w:rPr>
        <w:t xml:space="preserve"> </w:t>
      </w:r>
      <w:proofErr w:type="spellStart"/>
      <w:r w:rsidR="00E90449" w:rsidRPr="00937BED">
        <w:rPr>
          <w:rFonts w:ascii="Arial" w:eastAsia="Arial" w:hAnsi="Arial" w:cs="Arial"/>
          <w:sz w:val="22"/>
          <w:szCs w:val="22"/>
        </w:rPr>
        <w:t>Μίχας</w:t>
      </w:r>
      <w:proofErr w:type="spellEnd"/>
      <w:r w:rsidR="00E90449" w:rsidRPr="00937BED">
        <w:rPr>
          <w:rFonts w:ascii="Arial" w:eastAsia="Arial" w:hAnsi="Arial" w:cs="Arial"/>
          <w:sz w:val="22"/>
          <w:szCs w:val="22"/>
        </w:rPr>
        <w:t xml:space="preserve">  Δημήτριος                                                          </w:t>
      </w:r>
    </w:p>
    <w:p w:rsidR="001C6B24" w:rsidRPr="00937BED" w:rsidRDefault="00103155" w:rsidP="001C6B24">
      <w:pPr>
        <w:tabs>
          <w:tab w:val="left" w:pos="360"/>
          <w:tab w:val="left" w:pos="6237"/>
        </w:tabs>
        <w:ind w:left="360"/>
        <w:rPr>
          <w:rFonts w:ascii="Arial" w:hAnsi="Arial" w:cs="Arial"/>
          <w:sz w:val="22"/>
          <w:szCs w:val="22"/>
        </w:rPr>
      </w:pPr>
      <w:r w:rsidRPr="00937BED">
        <w:rPr>
          <w:rFonts w:ascii="Arial" w:eastAsia="Arial" w:hAnsi="Arial" w:cs="Arial"/>
          <w:sz w:val="22"/>
          <w:szCs w:val="22"/>
        </w:rPr>
        <w:t>5.</w:t>
      </w:r>
      <w:r w:rsidR="00C21B88" w:rsidRPr="00937BED">
        <w:rPr>
          <w:rFonts w:ascii="Arial" w:eastAsia="Arial" w:hAnsi="Arial" w:cs="Arial"/>
          <w:sz w:val="22"/>
          <w:szCs w:val="22"/>
        </w:rPr>
        <w:t xml:space="preserve"> </w:t>
      </w:r>
      <w:proofErr w:type="spellStart"/>
      <w:r w:rsidR="00E90449" w:rsidRPr="00937BED">
        <w:rPr>
          <w:rFonts w:ascii="Arial" w:eastAsia="Arial" w:hAnsi="Arial" w:cs="Arial"/>
          <w:sz w:val="22"/>
          <w:szCs w:val="22"/>
        </w:rPr>
        <w:t>Ταγκαλέγκας</w:t>
      </w:r>
      <w:proofErr w:type="spellEnd"/>
      <w:r w:rsidR="00E90449" w:rsidRPr="00937BED">
        <w:rPr>
          <w:rFonts w:ascii="Arial" w:eastAsia="Arial" w:hAnsi="Arial" w:cs="Arial"/>
          <w:sz w:val="22"/>
          <w:szCs w:val="22"/>
        </w:rPr>
        <w:t xml:space="preserve"> Ιωάννης                                                      </w:t>
      </w:r>
    </w:p>
    <w:p w:rsidR="001C6B24" w:rsidRPr="00937BED" w:rsidRDefault="00E90449" w:rsidP="001C6B24">
      <w:pPr>
        <w:tabs>
          <w:tab w:val="left" w:pos="6237"/>
        </w:tabs>
        <w:ind w:left="360"/>
        <w:rPr>
          <w:rFonts w:ascii="Arial" w:hAnsi="Arial" w:cs="Arial"/>
          <w:sz w:val="22"/>
          <w:szCs w:val="22"/>
        </w:rPr>
      </w:pPr>
      <w:r>
        <w:rPr>
          <w:rFonts w:ascii="Arial" w:eastAsia="Arial" w:hAnsi="Arial" w:cs="Arial"/>
          <w:sz w:val="22"/>
          <w:szCs w:val="22"/>
        </w:rPr>
        <w:t xml:space="preserve">                                                                                          </w:t>
      </w:r>
      <w:r w:rsidR="00937BED" w:rsidRPr="00937BED">
        <w:rPr>
          <w:rFonts w:ascii="Arial" w:eastAsia="Arial" w:hAnsi="Arial" w:cs="Arial"/>
          <w:sz w:val="22"/>
          <w:szCs w:val="22"/>
        </w:rPr>
        <w:t>ΠΙΣΤΟ</w:t>
      </w:r>
      <w:r w:rsidR="00937BED" w:rsidRPr="00937BED">
        <w:rPr>
          <w:rFonts w:ascii="Arial" w:hAnsi="Arial" w:cs="Arial"/>
          <w:sz w:val="22"/>
          <w:szCs w:val="22"/>
        </w:rPr>
        <w:t xml:space="preserve"> ΑΠΟΣΠΑΣΜΑ      </w:t>
      </w:r>
      <w:r w:rsidR="00937BED" w:rsidRPr="00937BED">
        <w:rPr>
          <w:rFonts w:ascii="Arial" w:eastAsia="Arial" w:hAnsi="Arial" w:cs="Arial"/>
          <w:sz w:val="22"/>
          <w:szCs w:val="22"/>
        </w:rPr>
        <w:t xml:space="preserve">   </w:t>
      </w:r>
      <w:r w:rsidR="00C21B88" w:rsidRPr="00937BED">
        <w:rPr>
          <w:rFonts w:ascii="Arial" w:eastAsia="Arial" w:hAnsi="Arial" w:cs="Arial"/>
          <w:sz w:val="22"/>
          <w:szCs w:val="22"/>
        </w:rPr>
        <w:t xml:space="preserve">                                                                                                                         </w:t>
      </w:r>
    </w:p>
    <w:p w:rsidR="001C6B24" w:rsidRPr="00937BED" w:rsidRDefault="00C21B88" w:rsidP="001C6B24">
      <w:pPr>
        <w:tabs>
          <w:tab w:val="left" w:pos="6237"/>
        </w:tabs>
        <w:ind w:left="360"/>
        <w:rPr>
          <w:rFonts w:ascii="Arial" w:hAnsi="Arial" w:cs="Arial"/>
          <w:sz w:val="22"/>
          <w:szCs w:val="22"/>
        </w:rPr>
      </w:pPr>
      <w:r w:rsidRPr="00937BED">
        <w:rPr>
          <w:rFonts w:ascii="Arial" w:eastAsia="Arial" w:hAnsi="Arial" w:cs="Arial"/>
          <w:sz w:val="22"/>
          <w:szCs w:val="22"/>
        </w:rPr>
        <w:t xml:space="preserve">                                                                                        </w:t>
      </w:r>
      <w:r w:rsidR="001C6B24" w:rsidRPr="00937BED">
        <w:rPr>
          <w:rFonts w:ascii="Arial" w:eastAsia="Arial" w:hAnsi="Arial" w:cs="Arial"/>
          <w:sz w:val="22"/>
          <w:szCs w:val="22"/>
        </w:rPr>
        <w:t xml:space="preserve"> </w:t>
      </w:r>
      <w:r w:rsidR="001C6B24" w:rsidRPr="00937BED">
        <w:rPr>
          <w:rFonts w:ascii="Arial" w:hAnsi="Arial" w:cs="Arial"/>
          <w:sz w:val="22"/>
          <w:szCs w:val="22"/>
        </w:rPr>
        <w:t xml:space="preserve">Λιβαδειά   </w:t>
      </w:r>
      <w:r w:rsidR="008C19E4" w:rsidRPr="00937BED">
        <w:rPr>
          <w:rFonts w:ascii="Arial" w:hAnsi="Arial" w:cs="Arial"/>
          <w:sz w:val="22"/>
          <w:szCs w:val="22"/>
        </w:rPr>
        <w:t xml:space="preserve"> </w:t>
      </w:r>
      <w:r w:rsidR="0009409C" w:rsidRPr="00937BED">
        <w:rPr>
          <w:rFonts w:ascii="Arial" w:hAnsi="Arial" w:cs="Arial"/>
          <w:sz w:val="22"/>
          <w:szCs w:val="22"/>
        </w:rPr>
        <w:t xml:space="preserve"> </w:t>
      </w:r>
      <w:r w:rsidR="00103155" w:rsidRPr="00937BED">
        <w:rPr>
          <w:rFonts w:ascii="Arial" w:hAnsi="Arial" w:cs="Arial"/>
          <w:sz w:val="22"/>
          <w:szCs w:val="22"/>
        </w:rPr>
        <w:t>10</w:t>
      </w:r>
      <w:r w:rsidR="008C19E4" w:rsidRPr="00937BED">
        <w:rPr>
          <w:rFonts w:ascii="Arial" w:hAnsi="Arial" w:cs="Arial"/>
          <w:sz w:val="22"/>
          <w:szCs w:val="22"/>
        </w:rPr>
        <w:t xml:space="preserve"> </w:t>
      </w:r>
      <w:r w:rsidR="001C6B24" w:rsidRPr="00937BED">
        <w:rPr>
          <w:rFonts w:ascii="Arial" w:hAnsi="Arial" w:cs="Arial"/>
          <w:sz w:val="22"/>
          <w:szCs w:val="22"/>
        </w:rPr>
        <w:t>-</w:t>
      </w:r>
      <w:r w:rsidR="0009409C" w:rsidRPr="00937BED">
        <w:rPr>
          <w:rFonts w:ascii="Arial" w:hAnsi="Arial" w:cs="Arial"/>
          <w:sz w:val="22"/>
          <w:szCs w:val="22"/>
        </w:rPr>
        <w:t>12</w:t>
      </w:r>
      <w:r w:rsidR="001C6B24" w:rsidRPr="00937BED">
        <w:rPr>
          <w:rFonts w:ascii="Arial" w:hAnsi="Arial" w:cs="Arial"/>
          <w:sz w:val="22"/>
          <w:szCs w:val="22"/>
        </w:rPr>
        <w:t>-202</w:t>
      </w:r>
      <w:r w:rsidRPr="00937BED">
        <w:rPr>
          <w:rFonts w:ascii="Arial" w:hAnsi="Arial" w:cs="Arial"/>
          <w:sz w:val="22"/>
          <w:szCs w:val="22"/>
        </w:rPr>
        <w:t>5</w:t>
      </w:r>
    </w:p>
    <w:p w:rsidR="001C6B24" w:rsidRPr="00937BED" w:rsidRDefault="001C6B24" w:rsidP="001C6B24">
      <w:pPr>
        <w:tabs>
          <w:tab w:val="left" w:pos="6237"/>
        </w:tabs>
        <w:ind w:left="360"/>
        <w:rPr>
          <w:rFonts w:ascii="Arial" w:eastAsia="Arial" w:hAnsi="Arial" w:cs="Arial"/>
          <w:sz w:val="22"/>
          <w:szCs w:val="22"/>
        </w:rPr>
      </w:pPr>
      <w:r w:rsidRPr="00937BED">
        <w:rPr>
          <w:rFonts w:ascii="Arial" w:hAnsi="Arial" w:cs="Arial"/>
          <w:sz w:val="22"/>
          <w:szCs w:val="22"/>
        </w:rPr>
        <w:t xml:space="preserve">            </w:t>
      </w:r>
      <w:r w:rsidRPr="00937BED">
        <w:rPr>
          <w:rFonts w:ascii="Arial" w:eastAsia="Arial" w:hAnsi="Arial" w:cs="Arial"/>
          <w:sz w:val="22"/>
          <w:szCs w:val="22"/>
        </w:rPr>
        <w:t xml:space="preserve">                                                                     </w:t>
      </w:r>
      <w:r w:rsidR="008C19E4" w:rsidRPr="00937BED">
        <w:rPr>
          <w:rFonts w:ascii="Arial" w:eastAsia="Arial" w:hAnsi="Arial" w:cs="Arial"/>
          <w:sz w:val="22"/>
          <w:szCs w:val="22"/>
        </w:rPr>
        <w:t xml:space="preserve">            Ο ΠΡΟΕΔΡΟΣ</w:t>
      </w:r>
    </w:p>
    <w:p w:rsidR="008C19E4" w:rsidRPr="00937BED" w:rsidRDefault="008C19E4" w:rsidP="001C6B24">
      <w:pPr>
        <w:tabs>
          <w:tab w:val="left" w:pos="6237"/>
        </w:tabs>
        <w:ind w:left="360"/>
        <w:rPr>
          <w:rFonts w:ascii="Arial" w:hAnsi="Arial" w:cs="Arial"/>
          <w:sz w:val="22"/>
          <w:szCs w:val="22"/>
        </w:rPr>
      </w:pPr>
      <w:r w:rsidRPr="00937BED">
        <w:rPr>
          <w:rFonts w:ascii="Arial" w:eastAsia="Arial" w:hAnsi="Arial" w:cs="Arial"/>
          <w:sz w:val="22"/>
          <w:szCs w:val="22"/>
        </w:rPr>
        <w:t xml:space="preserve">                                                                                   </w:t>
      </w:r>
    </w:p>
    <w:p w:rsidR="008C19E4" w:rsidRPr="00937BED" w:rsidRDefault="001C6B24" w:rsidP="008C19E4">
      <w:pPr>
        <w:tabs>
          <w:tab w:val="left" w:pos="559"/>
          <w:tab w:val="left" w:pos="1555"/>
        </w:tabs>
        <w:rPr>
          <w:rFonts w:ascii="Arial" w:hAnsi="Arial" w:cs="Arial"/>
          <w:sz w:val="22"/>
          <w:szCs w:val="22"/>
        </w:rPr>
      </w:pPr>
      <w:r w:rsidRPr="00937BED">
        <w:rPr>
          <w:rFonts w:ascii="Arial" w:eastAsia="Arial" w:hAnsi="Arial" w:cs="Arial"/>
          <w:sz w:val="22"/>
          <w:szCs w:val="22"/>
        </w:rPr>
        <w:t xml:space="preserve">                                                                                        </w:t>
      </w:r>
      <w:r w:rsidR="008C19E4" w:rsidRPr="00937BED">
        <w:rPr>
          <w:rFonts w:ascii="Arial" w:eastAsia="Arial" w:hAnsi="Arial" w:cs="Arial"/>
          <w:sz w:val="22"/>
          <w:szCs w:val="22"/>
        </w:rPr>
        <w:t xml:space="preserve">     </w:t>
      </w:r>
      <w:r w:rsidRPr="00937BED">
        <w:rPr>
          <w:rFonts w:ascii="Arial" w:eastAsia="Arial" w:hAnsi="Arial" w:cs="Arial"/>
          <w:sz w:val="22"/>
          <w:szCs w:val="22"/>
        </w:rPr>
        <w:t xml:space="preserve"> </w:t>
      </w:r>
      <w:r w:rsidR="008C19E4" w:rsidRPr="00937BED">
        <w:rPr>
          <w:rFonts w:ascii="Arial" w:hAnsi="Arial" w:cs="Arial"/>
          <w:sz w:val="22"/>
          <w:szCs w:val="22"/>
        </w:rPr>
        <w:t>ΔΗΜΗΤΡΙΟΣ Κ. ΚΑΡΑΜΑΝΗΣ</w:t>
      </w:r>
    </w:p>
    <w:p w:rsidR="001C6B24" w:rsidRPr="00937BED" w:rsidRDefault="008C19E4" w:rsidP="001C6B24">
      <w:pPr>
        <w:tabs>
          <w:tab w:val="left" w:pos="6237"/>
        </w:tabs>
        <w:ind w:left="360"/>
        <w:rPr>
          <w:rFonts w:ascii="Arial" w:hAnsi="Arial" w:cs="Arial"/>
          <w:sz w:val="22"/>
          <w:szCs w:val="22"/>
        </w:rPr>
      </w:pPr>
      <w:r w:rsidRPr="00937BED">
        <w:rPr>
          <w:rFonts w:ascii="Arial" w:hAnsi="Arial" w:cs="Arial"/>
          <w:sz w:val="22"/>
          <w:szCs w:val="22"/>
        </w:rPr>
        <w:t xml:space="preserve">                                                                                         ΔΗΜΑΡΧΟΣ ΛΕΒΑΔΕΩΝ</w:t>
      </w:r>
    </w:p>
    <w:p w:rsidR="001C6B24" w:rsidRPr="00937BED" w:rsidRDefault="001C6B24" w:rsidP="001C6B24">
      <w:pPr>
        <w:tabs>
          <w:tab w:val="left" w:pos="6237"/>
        </w:tabs>
        <w:ind w:left="360"/>
        <w:rPr>
          <w:rFonts w:ascii="Arial" w:eastAsia="Arial" w:hAnsi="Arial" w:cs="Arial"/>
          <w:sz w:val="22"/>
          <w:szCs w:val="22"/>
        </w:rPr>
      </w:pPr>
      <w:r w:rsidRPr="00937BED">
        <w:rPr>
          <w:rFonts w:ascii="Arial" w:eastAsia="Arial" w:hAnsi="Arial" w:cs="Arial"/>
          <w:sz w:val="22"/>
          <w:szCs w:val="22"/>
        </w:rPr>
        <w:t xml:space="preserve">                                                                                        </w:t>
      </w:r>
    </w:p>
    <w:p w:rsidR="00557A18" w:rsidRPr="00937BED"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11"/>
      <w:headerReference w:type="first" r:id="rId12"/>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D84" w:rsidRDefault="00583D84">
      <w:r>
        <w:separator/>
      </w:r>
    </w:p>
  </w:endnote>
  <w:endnote w:type="continuationSeparator" w:id="0">
    <w:p w:rsidR="00583D84" w:rsidRDefault="00583D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D84" w:rsidRDefault="00583D84">
      <w:r>
        <w:separator/>
      </w:r>
    </w:p>
  </w:footnote>
  <w:footnote w:type="continuationSeparator" w:id="0">
    <w:p w:rsidR="00583D84" w:rsidRDefault="00583D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D11DF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D11DF3">
                <w:pPr>
                  <w:pStyle w:val="af1"/>
                </w:pPr>
                <w:r>
                  <w:rPr>
                    <w:rStyle w:val="a3"/>
                  </w:rPr>
                  <w:fldChar w:fldCharType="begin"/>
                </w:r>
                <w:r w:rsidR="00452D7D">
                  <w:rPr>
                    <w:rStyle w:val="a3"/>
                  </w:rPr>
                  <w:instrText xml:space="preserve"> PAGE </w:instrText>
                </w:r>
                <w:r>
                  <w:rPr>
                    <w:rStyle w:val="a3"/>
                  </w:rPr>
                  <w:fldChar w:fldCharType="separate"/>
                </w:r>
                <w:r w:rsidR="00D5499D">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4">
    <w:nsid w:val="1126025B"/>
    <w:multiLevelType w:val="hybridMultilevel"/>
    <w:tmpl w:val="7E2495BE"/>
    <w:lvl w:ilvl="0" w:tplc="AB240510">
      <w:start w:val="1"/>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6">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8">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E5B03AA"/>
    <w:multiLevelType w:val="hybridMultilevel"/>
    <w:tmpl w:val="31F257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5"/>
  </w:num>
  <w:num w:numId="6">
    <w:abstractNumId w:val="3"/>
  </w:num>
  <w:num w:numId="7">
    <w:abstractNumId w:val="15"/>
  </w:num>
  <w:num w:numId="8">
    <w:abstractNumId w:val="9"/>
  </w:num>
  <w:num w:numId="9">
    <w:abstractNumId w:val="13"/>
  </w:num>
  <w:num w:numId="10">
    <w:abstractNumId w:val="11"/>
  </w:num>
  <w:num w:numId="11">
    <w:abstractNumId w:val="12"/>
  </w:num>
  <w:num w:numId="12">
    <w:abstractNumId w:val="14"/>
  </w:num>
  <w:num w:numId="13">
    <w:abstractNumId w:val="10"/>
  </w:num>
  <w:num w:numId="14">
    <w:abstractNumId w:val="2"/>
  </w:num>
  <w:num w:numId="15">
    <w:abstractNumId w:val="4"/>
  </w:num>
  <w:num w:numId="16">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39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7118"/>
    <w:rsid w:val="00017C38"/>
    <w:rsid w:val="00017E38"/>
    <w:rsid w:val="00023F84"/>
    <w:rsid w:val="00024687"/>
    <w:rsid w:val="00024BB5"/>
    <w:rsid w:val="00026B66"/>
    <w:rsid w:val="00030B7E"/>
    <w:rsid w:val="00036045"/>
    <w:rsid w:val="0003699A"/>
    <w:rsid w:val="00037F1E"/>
    <w:rsid w:val="00040CDE"/>
    <w:rsid w:val="000413CA"/>
    <w:rsid w:val="00047AA0"/>
    <w:rsid w:val="00050E6E"/>
    <w:rsid w:val="000518E1"/>
    <w:rsid w:val="0005483D"/>
    <w:rsid w:val="00056AAE"/>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409C"/>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C61B4"/>
    <w:rsid w:val="000D0350"/>
    <w:rsid w:val="000D053A"/>
    <w:rsid w:val="000D1D65"/>
    <w:rsid w:val="000E0AA3"/>
    <w:rsid w:val="000E1B84"/>
    <w:rsid w:val="000F3B64"/>
    <w:rsid w:val="000F4737"/>
    <w:rsid w:val="000F54DC"/>
    <w:rsid w:val="000F661C"/>
    <w:rsid w:val="001003DC"/>
    <w:rsid w:val="00101E68"/>
    <w:rsid w:val="00103155"/>
    <w:rsid w:val="001041DE"/>
    <w:rsid w:val="00107102"/>
    <w:rsid w:val="001116D6"/>
    <w:rsid w:val="001134D4"/>
    <w:rsid w:val="001136A3"/>
    <w:rsid w:val="00113E80"/>
    <w:rsid w:val="00116224"/>
    <w:rsid w:val="00124B9D"/>
    <w:rsid w:val="00125038"/>
    <w:rsid w:val="00127AF3"/>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455D"/>
    <w:rsid w:val="001A738A"/>
    <w:rsid w:val="001B049B"/>
    <w:rsid w:val="001B2912"/>
    <w:rsid w:val="001B7132"/>
    <w:rsid w:val="001B7B8E"/>
    <w:rsid w:val="001C035F"/>
    <w:rsid w:val="001C0D23"/>
    <w:rsid w:val="001C11B6"/>
    <w:rsid w:val="001C5C43"/>
    <w:rsid w:val="001C6B24"/>
    <w:rsid w:val="001C7903"/>
    <w:rsid w:val="001D134C"/>
    <w:rsid w:val="001D2BCD"/>
    <w:rsid w:val="001D4BBB"/>
    <w:rsid w:val="001D6792"/>
    <w:rsid w:val="001E01CA"/>
    <w:rsid w:val="001E23B0"/>
    <w:rsid w:val="001E34EE"/>
    <w:rsid w:val="001E4520"/>
    <w:rsid w:val="001E4D4C"/>
    <w:rsid w:val="001E615B"/>
    <w:rsid w:val="001E6392"/>
    <w:rsid w:val="001F071D"/>
    <w:rsid w:val="001F2036"/>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615D"/>
    <w:rsid w:val="00256D3C"/>
    <w:rsid w:val="00257B14"/>
    <w:rsid w:val="00261327"/>
    <w:rsid w:val="00261E93"/>
    <w:rsid w:val="00262009"/>
    <w:rsid w:val="00275CC1"/>
    <w:rsid w:val="00275D5E"/>
    <w:rsid w:val="002773DA"/>
    <w:rsid w:val="00280990"/>
    <w:rsid w:val="00282E80"/>
    <w:rsid w:val="0028445A"/>
    <w:rsid w:val="002847CB"/>
    <w:rsid w:val="00284E3D"/>
    <w:rsid w:val="002912A6"/>
    <w:rsid w:val="00291C79"/>
    <w:rsid w:val="00292002"/>
    <w:rsid w:val="002925BF"/>
    <w:rsid w:val="00293653"/>
    <w:rsid w:val="00293F52"/>
    <w:rsid w:val="0029648E"/>
    <w:rsid w:val="002A0330"/>
    <w:rsid w:val="002A2631"/>
    <w:rsid w:val="002A29C1"/>
    <w:rsid w:val="002A5772"/>
    <w:rsid w:val="002A5FC4"/>
    <w:rsid w:val="002B43B5"/>
    <w:rsid w:val="002B5434"/>
    <w:rsid w:val="002B678B"/>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5DE2"/>
    <w:rsid w:val="003067B0"/>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3F"/>
    <w:rsid w:val="00341EEE"/>
    <w:rsid w:val="003430B9"/>
    <w:rsid w:val="00343BC7"/>
    <w:rsid w:val="00345252"/>
    <w:rsid w:val="003520D0"/>
    <w:rsid w:val="0035490D"/>
    <w:rsid w:val="00354A9F"/>
    <w:rsid w:val="003666A6"/>
    <w:rsid w:val="003678B5"/>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4C"/>
    <w:rsid w:val="003A7EAF"/>
    <w:rsid w:val="003B07EA"/>
    <w:rsid w:val="003B17E9"/>
    <w:rsid w:val="003B1D1F"/>
    <w:rsid w:val="003B3429"/>
    <w:rsid w:val="003B5930"/>
    <w:rsid w:val="003B65D5"/>
    <w:rsid w:val="003B7B13"/>
    <w:rsid w:val="003B7D5C"/>
    <w:rsid w:val="003C235F"/>
    <w:rsid w:val="003C3C5E"/>
    <w:rsid w:val="003C4A77"/>
    <w:rsid w:val="003C7916"/>
    <w:rsid w:val="003D0A0B"/>
    <w:rsid w:val="003D14DF"/>
    <w:rsid w:val="003D4108"/>
    <w:rsid w:val="003D5223"/>
    <w:rsid w:val="003D62D3"/>
    <w:rsid w:val="003D6A63"/>
    <w:rsid w:val="003E1559"/>
    <w:rsid w:val="003E16F3"/>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2D7D"/>
    <w:rsid w:val="00453239"/>
    <w:rsid w:val="00454EEE"/>
    <w:rsid w:val="00456D12"/>
    <w:rsid w:val="00460418"/>
    <w:rsid w:val="004607A1"/>
    <w:rsid w:val="00461D9B"/>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383"/>
    <w:rsid w:val="00495AB0"/>
    <w:rsid w:val="004A541A"/>
    <w:rsid w:val="004A6A11"/>
    <w:rsid w:val="004A6ABB"/>
    <w:rsid w:val="004B2E58"/>
    <w:rsid w:val="004B48EB"/>
    <w:rsid w:val="004B5A70"/>
    <w:rsid w:val="004B7126"/>
    <w:rsid w:val="004C0DA4"/>
    <w:rsid w:val="004C2678"/>
    <w:rsid w:val="004C3F33"/>
    <w:rsid w:val="004D0FF0"/>
    <w:rsid w:val="004D32F5"/>
    <w:rsid w:val="004E07FE"/>
    <w:rsid w:val="004E31B4"/>
    <w:rsid w:val="004E4D03"/>
    <w:rsid w:val="004E79BF"/>
    <w:rsid w:val="004F0BB5"/>
    <w:rsid w:val="004F2105"/>
    <w:rsid w:val="004F330D"/>
    <w:rsid w:val="00501B63"/>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215"/>
    <w:rsid w:val="00554F44"/>
    <w:rsid w:val="0055529D"/>
    <w:rsid w:val="00557809"/>
    <w:rsid w:val="00557A18"/>
    <w:rsid w:val="00561EC7"/>
    <w:rsid w:val="00562F2A"/>
    <w:rsid w:val="00570C36"/>
    <w:rsid w:val="00575879"/>
    <w:rsid w:val="005815DF"/>
    <w:rsid w:val="00582DA8"/>
    <w:rsid w:val="00583D84"/>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6391F"/>
    <w:rsid w:val="00666CCC"/>
    <w:rsid w:val="00675B57"/>
    <w:rsid w:val="00676E69"/>
    <w:rsid w:val="00677AE1"/>
    <w:rsid w:val="0068596E"/>
    <w:rsid w:val="00685B01"/>
    <w:rsid w:val="006908AC"/>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132F"/>
    <w:rsid w:val="006D31EF"/>
    <w:rsid w:val="006E135D"/>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31EC0"/>
    <w:rsid w:val="00734FD7"/>
    <w:rsid w:val="00737C1A"/>
    <w:rsid w:val="00741E52"/>
    <w:rsid w:val="00742345"/>
    <w:rsid w:val="00745967"/>
    <w:rsid w:val="007465AC"/>
    <w:rsid w:val="00746C9E"/>
    <w:rsid w:val="00751587"/>
    <w:rsid w:val="00751ACD"/>
    <w:rsid w:val="00752897"/>
    <w:rsid w:val="00752C50"/>
    <w:rsid w:val="007544DE"/>
    <w:rsid w:val="0075535C"/>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5F24"/>
    <w:rsid w:val="0080684E"/>
    <w:rsid w:val="0080716F"/>
    <w:rsid w:val="00810C46"/>
    <w:rsid w:val="00812F59"/>
    <w:rsid w:val="00817199"/>
    <w:rsid w:val="0082068C"/>
    <w:rsid w:val="0082269F"/>
    <w:rsid w:val="00823DAC"/>
    <w:rsid w:val="00826943"/>
    <w:rsid w:val="008271CB"/>
    <w:rsid w:val="008302CB"/>
    <w:rsid w:val="00830668"/>
    <w:rsid w:val="008318A3"/>
    <w:rsid w:val="00831AFF"/>
    <w:rsid w:val="00833173"/>
    <w:rsid w:val="0084115C"/>
    <w:rsid w:val="00846B24"/>
    <w:rsid w:val="00847484"/>
    <w:rsid w:val="008504D6"/>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B755C"/>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C6"/>
    <w:rsid w:val="009036F9"/>
    <w:rsid w:val="0090451E"/>
    <w:rsid w:val="009047FF"/>
    <w:rsid w:val="00906695"/>
    <w:rsid w:val="009076FC"/>
    <w:rsid w:val="00910C89"/>
    <w:rsid w:val="009113F5"/>
    <w:rsid w:val="009160D2"/>
    <w:rsid w:val="009222FF"/>
    <w:rsid w:val="00922F97"/>
    <w:rsid w:val="009237E8"/>
    <w:rsid w:val="00923C96"/>
    <w:rsid w:val="00923F1E"/>
    <w:rsid w:val="00931294"/>
    <w:rsid w:val="00932F19"/>
    <w:rsid w:val="00933BB7"/>
    <w:rsid w:val="00935DDB"/>
    <w:rsid w:val="0093605E"/>
    <w:rsid w:val="00937BED"/>
    <w:rsid w:val="00940429"/>
    <w:rsid w:val="00940CB0"/>
    <w:rsid w:val="009425E4"/>
    <w:rsid w:val="00945117"/>
    <w:rsid w:val="00946AC2"/>
    <w:rsid w:val="00947F05"/>
    <w:rsid w:val="009520B9"/>
    <w:rsid w:val="009536F4"/>
    <w:rsid w:val="00954DB1"/>
    <w:rsid w:val="0095529E"/>
    <w:rsid w:val="00963196"/>
    <w:rsid w:val="009654D4"/>
    <w:rsid w:val="00971381"/>
    <w:rsid w:val="009732DD"/>
    <w:rsid w:val="009765C4"/>
    <w:rsid w:val="009775C9"/>
    <w:rsid w:val="00980554"/>
    <w:rsid w:val="00981DDE"/>
    <w:rsid w:val="009839D4"/>
    <w:rsid w:val="00984F9E"/>
    <w:rsid w:val="009A0A2B"/>
    <w:rsid w:val="009A1378"/>
    <w:rsid w:val="009A3CA9"/>
    <w:rsid w:val="009A6ACE"/>
    <w:rsid w:val="009B26AC"/>
    <w:rsid w:val="009B4AF8"/>
    <w:rsid w:val="009B5713"/>
    <w:rsid w:val="009B740C"/>
    <w:rsid w:val="009C2AE2"/>
    <w:rsid w:val="009C3B6D"/>
    <w:rsid w:val="009C5549"/>
    <w:rsid w:val="009C70EB"/>
    <w:rsid w:val="009D2DA4"/>
    <w:rsid w:val="009D3469"/>
    <w:rsid w:val="009D4FD2"/>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577"/>
    <w:rsid w:val="00A456CD"/>
    <w:rsid w:val="00A46E0D"/>
    <w:rsid w:val="00A5062A"/>
    <w:rsid w:val="00A531F5"/>
    <w:rsid w:val="00A5405F"/>
    <w:rsid w:val="00A54F7F"/>
    <w:rsid w:val="00A55D40"/>
    <w:rsid w:val="00A60A06"/>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3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4637"/>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0F1B"/>
    <w:rsid w:val="00B80F3E"/>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1B88"/>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17D"/>
    <w:rsid w:val="00CB18E6"/>
    <w:rsid w:val="00CB374A"/>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505E"/>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05F2"/>
    <w:rsid w:val="00D115D8"/>
    <w:rsid w:val="00D11A75"/>
    <w:rsid w:val="00D11DF3"/>
    <w:rsid w:val="00D120AC"/>
    <w:rsid w:val="00D1254C"/>
    <w:rsid w:val="00D1492F"/>
    <w:rsid w:val="00D157A2"/>
    <w:rsid w:val="00D16A96"/>
    <w:rsid w:val="00D17577"/>
    <w:rsid w:val="00D17A32"/>
    <w:rsid w:val="00D17A88"/>
    <w:rsid w:val="00D17BBF"/>
    <w:rsid w:val="00D22317"/>
    <w:rsid w:val="00D235A6"/>
    <w:rsid w:val="00D23ED4"/>
    <w:rsid w:val="00D25887"/>
    <w:rsid w:val="00D2710C"/>
    <w:rsid w:val="00D32BD7"/>
    <w:rsid w:val="00D33641"/>
    <w:rsid w:val="00D33A3D"/>
    <w:rsid w:val="00D35220"/>
    <w:rsid w:val="00D37CEF"/>
    <w:rsid w:val="00D40967"/>
    <w:rsid w:val="00D42630"/>
    <w:rsid w:val="00D4443F"/>
    <w:rsid w:val="00D46B1C"/>
    <w:rsid w:val="00D46E9C"/>
    <w:rsid w:val="00D47B1C"/>
    <w:rsid w:val="00D47DDD"/>
    <w:rsid w:val="00D5002A"/>
    <w:rsid w:val="00D507A3"/>
    <w:rsid w:val="00D5244F"/>
    <w:rsid w:val="00D548A7"/>
    <w:rsid w:val="00D5499D"/>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07FA"/>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3FCF"/>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A6"/>
    <w:rsid w:val="00E03850"/>
    <w:rsid w:val="00E05086"/>
    <w:rsid w:val="00E05E2E"/>
    <w:rsid w:val="00E07DD4"/>
    <w:rsid w:val="00E13824"/>
    <w:rsid w:val="00E17A6F"/>
    <w:rsid w:val="00E22D1C"/>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55EB0"/>
    <w:rsid w:val="00E607CD"/>
    <w:rsid w:val="00E62427"/>
    <w:rsid w:val="00E63434"/>
    <w:rsid w:val="00E656C8"/>
    <w:rsid w:val="00E71244"/>
    <w:rsid w:val="00E71874"/>
    <w:rsid w:val="00E72990"/>
    <w:rsid w:val="00E750EE"/>
    <w:rsid w:val="00E75371"/>
    <w:rsid w:val="00E768E9"/>
    <w:rsid w:val="00E8027D"/>
    <w:rsid w:val="00E90449"/>
    <w:rsid w:val="00E92A60"/>
    <w:rsid w:val="00E93D42"/>
    <w:rsid w:val="00E93F40"/>
    <w:rsid w:val="00EA6500"/>
    <w:rsid w:val="00EB2A5A"/>
    <w:rsid w:val="00EB6A2D"/>
    <w:rsid w:val="00EC13A7"/>
    <w:rsid w:val="00EC2D2D"/>
    <w:rsid w:val="00EC46EA"/>
    <w:rsid w:val="00EC5BFD"/>
    <w:rsid w:val="00EC65A8"/>
    <w:rsid w:val="00EC722E"/>
    <w:rsid w:val="00ED006E"/>
    <w:rsid w:val="00ED358B"/>
    <w:rsid w:val="00ED3BDA"/>
    <w:rsid w:val="00ED5223"/>
    <w:rsid w:val="00ED5455"/>
    <w:rsid w:val="00ED57AC"/>
    <w:rsid w:val="00ED583E"/>
    <w:rsid w:val="00ED6923"/>
    <w:rsid w:val="00EE2013"/>
    <w:rsid w:val="00EF0B85"/>
    <w:rsid w:val="00EF1ADD"/>
    <w:rsid w:val="00EF1DC7"/>
    <w:rsid w:val="00EF3352"/>
    <w:rsid w:val="00EF7126"/>
    <w:rsid w:val="00EF7AED"/>
    <w:rsid w:val="00F019B5"/>
    <w:rsid w:val="00F02FB8"/>
    <w:rsid w:val="00F062C8"/>
    <w:rsid w:val="00F06664"/>
    <w:rsid w:val="00F1019E"/>
    <w:rsid w:val="00F111D1"/>
    <w:rsid w:val="00F12B8C"/>
    <w:rsid w:val="00F130C1"/>
    <w:rsid w:val="00F16A7F"/>
    <w:rsid w:val="00F16E37"/>
    <w:rsid w:val="00F16F75"/>
    <w:rsid w:val="00F22D4A"/>
    <w:rsid w:val="00F23296"/>
    <w:rsid w:val="00F3037F"/>
    <w:rsid w:val="00F3320D"/>
    <w:rsid w:val="00F336CF"/>
    <w:rsid w:val="00F36142"/>
    <w:rsid w:val="00F40489"/>
    <w:rsid w:val="00F42665"/>
    <w:rsid w:val="00F4342E"/>
    <w:rsid w:val="00F45B30"/>
    <w:rsid w:val="00F50A61"/>
    <w:rsid w:val="00F52D89"/>
    <w:rsid w:val="00F54A5D"/>
    <w:rsid w:val="00F553CE"/>
    <w:rsid w:val="00F60443"/>
    <w:rsid w:val="00F60B1B"/>
    <w:rsid w:val="00F62956"/>
    <w:rsid w:val="00F70462"/>
    <w:rsid w:val="00F7188E"/>
    <w:rsid w:val="00F72AB4"/>
    <w:rsid w:val="00F72AC5"/>
    <w:rsid w:val="00F74868"/>
    <w:rsid w:val="00F758DE"/>
    <w:rsid w:val="00F8042F"/>
    <w:rsid w:val="00F8177C"/>
    <w:rsid w:val="00F8233F"/>
    <w:rsid w:val="00F834B6"/>
    <w:rsid w:val="00F83916"/>
    <w:rsid w:val="00F843F9"/>
    <w:rsid w:val="00F90229"/>
    <w:rsid w:val="00F93F6E"/>
    <w:rsid w:val="00F94ABC"/>
    <w:rsid w:val="00FA43E3"/>
    <w:rsid w:val="00FA6EAD"/>
    <w:rsid w:val="00FB0E23"/>
    <w:rsid w:val="00FC234A"/>
    <w:rsid w:val="00FC3CFB"/>
    <w:rsid w:val="00FC45E7"/>
    <w:rsid w:val="00FC5473"/>
    <w:rsid w:val="00FC58C9"/>
    <w:rsid w:val="00FC58E5"/>
    <w:rsid w:val="00FC6DCB"/>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39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 w:type="paragraph" w:customStyle="1" w:styleId="wP4">
    <w:name w:val="wP4"/>
    <w:basedOn w:val="a"/>
    <w:rsid w:val="00FC6DCB"/>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729262216">
      <w:bodyDiv w:val="1"/>
      <w:marLeft w:val="0"/>
      <w:marRight w:val="0"/>
      <w:marTop w:val="0"/>
      <w:marBottom w:val="0"/>
      <w:divBdr>
        <w:top w:val="none" w:sz="0" w:space="0" w:color="auto"/>
        <w:left w:val="none" w:sz="0" w:space="0" w:color="auto"/>
        <w:bottom w:val="none" w:sz="0" w:space="0" w:color="auto"/>
        <w:right w:val="none" w:sz="0" w:space="0" w:color="auto"/>
      </w:divBdr>
    </w:div>
    <w:div w:id="184878517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92074-A4B6-4513-A6D5-5A504D31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2092</Words>
  <Characters>11299</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19</cp:revision>
  <cp:lastPrinted>2025-12-10T06:49:00Z</cp:lastPrinted>
  <dcterms:created xsi:type="dcterms:W3CDTF">2025-12-08T07:34:00Z</dcterms:created>
  <dcterms:modified xsi:type="dcterms:W3CDTF">2025-12-10T06:49:00Z</dcterms:modified>
</cp:coreProperties>
</file>