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C19E4" w:rsidRDefault="003A743D" w:rsidP="003B65D5">
      <w:pPr>
        <w:autoSpaceDE w:val="0"/>
        <w:rPr>
          <w:rFonts w:ascii="Arial" w:eastAsia="Arial" w:hAnsi="Arial" w:cs="Arial"/>
          <w:b/>
          <w:bCs/>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  </w:t>
      </w:r>
      <w:r w:rsidR="003B65D5" w:rsidRPr="008C19E4">
        <w:rPr>
          <w:rFonts w:ascii="Arial" w:eastAsia="Arial" w:hAnsi="Arial" w:cs="Arial"/>
          <w:b/>
          <w:bCs/>
          <w:sz w:val="22"/>
          <w:szCs w:val="22"/>
        </w:rPr>
        <w:t>ΑΝΑΡΤΗΤΕΑ ΣΤΗ ΔΙΑΥΓΕΙΑ</w:t>
      </w:r>
    </w:p>
    <w:p w:rsidR="003B65D5" w:rsidRPr="008C19E4" w:rsidRDefault="003B65D5" w:rsidP="003B65D5">
      <w:pPr>
        <w:autoSpaceDE w:val="0"/>
        <w:rPr>
          <w:rFonts w:ascii="Arial" w:hAnsi="Arial" w:cs="Arial"/>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 Λιβαδειά </w:t>
      </w:r>
      <w:r w:rsidR="00926091">
        <w:rPr>
          <w:rFonts w:ascii="Arial" w:eastAsia="Arial" w:hAnsi="Arial" w:cs="Arial"/>
          <w:b/>
          <w:bCs/>
          <w:sz w:val="22"/>
          <w:szCs w:val="22"/>
        </w:rPr>
        <w:t xml:space="preserve"> </w:t>
      </w:r>
      <w:r w:rsidR="00942235" w:rsidRPr="0002096E">
        <w:rPr>
          <w:rFonts w:ascii="Arial" w:eastAsia="Arial" w:hAnsi="Arial" w:cs="Arial"/>
          <w:b/>
          <w:bCs/>
          <w:sz w:val="22"/>
          <w:szCs w:val="22"/>
        </w:rPr>
        <w:t>1</w:t>
      </w:r>
      <w:r w:rsidR="00BE1533">
        <w:rPr>
          <w:rFonts w:ascii="Arial" w:eastAsia="Arial" w:hAnsi="Arial" w:cs="Arial"/>
          <w:b/>
          <w:bCs/>
          <w:sz w:val="22"/>
          <w:szCs w:val="22"/>
        </w:rPr>
        <w:t>9</w:t>
      </w:r>
      <w:r w:rsidRPr="008C19E4">
        <w:rPr>
          <w:rFonts w:ascii="Arial" w:eastAsia="Arial" w:hAnsi="Arial" w:cs="Arial"/>
          <w:b/>
          <w:bCs/>
          <w:sz w:val="22"/>
          <w:szCs w:val="22"/>
        </w:rPr>
        <w:t>/</w:t>
      </w:r>
      <w:r w:rsidR="000623A2" w:rsidRPr="008C19E4">
        <w:rPr>
          <w:rFonts w:ascii="Arial" w:eastAsia="Arial" w:hAnsi="Arial" w:cs="Arial"/>
          <w:b/>
          <w:bCs/>
          <w:sz w:val="22"/>
          <w:szCs w:val="22"/>
        </w:rPr>
        <w:t>0</w:t>
      </w:r>
      <w:r w:rsidR="00942235" w:rsidRPr="0002096E">
        <w:rPr>
          <w:rFonts w:ascii="Arial" w:eastAsia="Arial" w:hAnsi="Arial" w:cs="Arial"/>
          <w:b/>
          <w:bCs/>
          <w:sz w:val="22"/>
          <w:szCs w:val="22"/>
        </w:rPr>
        <w:t>6</w:t>
      </w:r>
      <w:r w:rsidRPr="008C19E4">
        <w:rPr>
          <w:rFonts w:ascii="Arial" w:eastAsia="Arial" w:hAnsi="Arial" w:cs="Arial"/>
          <w:b/>
          <w:bCs/>
          <w:sz w:val="22"/>
          <w:szCs w:val="22"/>
        </w:rPr>
        <w:t>/202</w:t>
      </w:r>
      <w:r w:rsidR="0069132B">
        <w:rPr>
          <w:rFonts w:ascii="Arial" w:eastAsia="Arial" w:hAnsi="Arial" w:cs="Arial"/>
          <w:b/>
          <w:bCs/>
          <w:sz w:val="22"/>
          <w:szCs w:val="22"/>
        </w:rPr>
        <w:t>6</w:t>
      </w:r>
    </w:p>
    <w:p w:rsidR="003B65D5" w:rsidRPr="008C19E4" w:rsidRDefault="003B65D5" w:rsidP="003B65D5">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sidR="008B679A" w:rsidRPr="008C19E4">
        <w:rPr>
          <w:rFonts w:ascii="Arial" w:eastAsia="Arial" w:hAnsi="Arial" w:cs="Arial"/>
          <w:b/>
          <w:sz w:val="22"/>
          <w:szCs w:val="22"/>
        </w:rPr>
        <w:t xml:space="preserve">                               </w:t>
      </w:r>
      <w:r w:rsidR="00092153" w:rsidRPr="008C19E4">
        <w:rPr>
          <w:rFonts w:ascii="Arial" w:eastAsia="Arial" w:hAnsi="Arial" w:cs="Arial"/>
          <w:b/>
          <w:sz w:val="22"/>
          <w:szCs w:val="22"/>
        </w:rPr>
        <w:t xml:space="preserve">      </w:t>
      </w:r>
      <w:r w:rsidR="00DC36C9" w:rsidRPr="008C19E4">
        <w:rPr>
          <w:rFonts w:ascii="Arial" w:eastAsia="Arial" w:hAnsi="Arial" w:cs="Arial"/>
          <w:b/>
          <w:sz w:val="22"/>
          <w:szCs w:val="22"/>
        </w:rPr>
        <w:t xml:space="preserve">    </w:t>
      </w:r>
      <w:r w:rsidR="003F7617">
        <w:rPr>
          <w:rFonts w:ascii="Arial" w:eastAsia="Arial" w:hAnsi="Arial" w:cs="Arial"/>
          <w:b/>
          <w:sz w:val="22"/>
          <w:szCs w:val="22"/>
        </w:rPr>
        <w:t xml:space="preserve">             </w:t>
      </w:r>
      <w:r w:rsidR="00C76DBC">
        <w:rPr>
          <w:rFonts w:ascii="Arial" w:eastAsia="Arial" w:hAnsi="Arial" w:cs="Arial"/>
          <w:b/>
          <w:sz w:val="22"/>
          <w:szCs w:val="22"/>
        </w:rPr>
        <w:t xml:space="preserve"> </w:t>
      </w:r>
      <w:r w:rsidR="00F340BF">
        <w:rPr>
          <w:rFonts w:ascii="Arial" w:eastAsia="Arial" w:hAnsi="Arial" w:cs="Arial"/>
          <w:b/>
          <w:sz w:val="22"/>
          <w:szCs w:val="22"/>
        </w:rPr>
        <w:t xml:space="preserve">    </w:t>
      </w:r>
      <w:r w:rsidR="000B24FD">
        <w:rPr>
          <w:rFonts w:ascii="Arial" w:eastAsia="Arial" w:hAnsi="Arial" w:cs="Arial"/>
          <w:b/>
          <w:sz w:val="22"/>
          <w:szCs w:val="22"/>
        </w:rPr>
        <w:t xml:space="preserve">   </w:t>
      </w:r>
      <w:r w:rsidR="00C76DBC">
        <w:rPr>
          <w:rFonts w:ascii="Arial" w:eastAsia="Arial" w:hAnsi="Arial" w:cs="Arial"/>
          <w:b/>
          <w:sz w:val="22"/>
          <w:szCs w:val="22"/>
        </w:rPr>
        <w:t>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952AAD">
        <w:rPr>
          <w:rFonts w:ascii="Arial" w:eastAsia="Calibri" w:hAnsi="Arial" w:cs="Arial"/>
          <w:b/>
          <w:sz w:val="22"/>
          <w:szCs w:val="22"/>
        </w:rPr>
        <w:t>15210</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942235" w:rsidRPr="00942235">
        <w:rPr>
          <w:rFonts w:ascii="Arial" w:hAnsi="Arial" w:cs="Arial"/>
          <w:sz w:val="22"/>
          <w:szCs w:val="22"/>
        </w:rPr>
        <w:t>2</w:t>
      </w:r>
      <w:r w:rsidR="00A17C50">
        <w:rPr>
          <w:rFonts w:ascii="Arial" w:hAnsi="Arial" w:cs="Arial"/>
          <w:sz w:val="22"/>
          <w:szCs w:val="22"/>
        </w:rPr>
        <w:t>5</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69132B">
        <w:rPr>
          <w:rFonts w:ascii="Arial" w:hAnsi="Arial" w:cs="Arial"/>
          <w:sz w:val="22"/>
          <w:szCs w:val="22"/>
        </w:rPr>
        <w:t>6</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69132B">
        <w:rPr>
          <w:rFonts w:ascii="Arial" w:hAnsi="Arial" w:cs="Arial"/>
          <w:b/>
          <w:sz w:val="22"/>
          <w:szCs w:val="22"/>
        </w:rPr>
        <w:t>1</w:t>
      </w:r>
      <w:r w:rsidR="00A17C50">
        <w:rPr>
          <w:rFonts w:ascii="Arial" w:hAnsi="Arial" w:cs="Arial"/>
          <w:b/>
          <w:sz w:val="22"/>
          <w:szCs w:val="22"/>
        </w:rPr>
        <w:t>7</w:t>
      </w:r>
      <w:r w:rsidR="00BE1533">
        <w:rPr>
          <w:rFonts w:ascii="Arial" w:hAnsi="Arial" w:cs="Arial"/>
          <w:b/>
          <w:sz w:val="22"/>
          <w:szCs w:val="22"/>
        </w:rPr>
        <w:t>4</w:t>
      </w:r>
    </w:p>
    <w:p w:rsidR="00BE1533" w:rsidRPr="00BE1533" w:rsidRDefault="00BE1533" w:rsidP="00BE1533">
      <w:pPr>
        <w:pStyle w:val="Default"/>
        <w:widowControl/>
        <w:suppressAutoHyphens w:val="0"/>
        <w:autoSpaceDN w:val="0"/>
        <w:adjustRightInd w:val="0"/>
        <w:spacing w:line="324" w:lineRule="auto"/>
        <w:jc w:val="both"/>
        <w:rPr>
          <w:b/>
          <w:sz w:val="22"/>
          <w:szCs w:val="22"/>
          <w:lang w:val="el-GR"/>
        </w:rPr>
      </w:pPr>
      <w:r w:rsidRPr="00BE1533">
        <w:rPr>
          <w:b/>
          <w:sz w:val="22"/>
          <w:szCs w:val="22"/>
          <w:lang w:val="el-GR"/>
        </w:rPr>
        <w:t xml:space="preserve">Αποδοχή της με αρ. </w:t>
      </w:r>
      <w:proofErr w:type="spellStart"/>
      <w:r w:rsidRPr="00BE1533">
        <w:rPr>
          <w:b/>
          <w:sz w:val="22"/>
          <w:szCs w:val="22"/>
          <w:lang w:val="el-GR"/>
        </w:rPr>
        <w:t>πρωτ</w:t>
      </w:r>
      <w:proofErr w:type="spellEnd"/>
      <w:r w:rsidRPr="00BE1533">
        <w:rPr>
          <w:b/>
          <w:sz w:val="22"/>
          <w:szCs w:val="22"/>
          <w:lang w:val="el-GR"/>
        </w:rPr>
        <w:t xml:space="preserve">. 2586/16-12-2025 απόφασης ένταξης της πράξης «Ψηφιακός Μετασχηματισμός Δήμου </w:t>
      </w:r>
      <w:proofErr w:type="spellStart"/>
      <w:r w:rsidRPr="00BE1533">
        <w:rPr>
          <w:b/>
          <w:sz w:val="22"/>
          <w:szCs w:val="22"/>
          <w:lang w:val="el-GR"/>
        </w:rPr>
        <w:t>Λεβαδέων</w:t>
      </w:r>
      <w:proofErr w:type="spellEnd"/>
      <w:r w:rsidRPr="00BE1533">
        <w:rPr>
          <w:b/>
          <w:sz w:val="22"/>
          <w:szCs w:val="22"/>
          <w:lang w:val="el-GR"/>
        </w:rPr>
        <w:t>» με Κωδικό ΟΠΣ 6002006 στο Πρόγραμμα «Ψηφιακός Μετασχηματισμός 2021-2027» και στην Προτεραιότητα «Ψηφιακός Μετασχηματισμός του Δημόσιου Τομέα»</w:t>
      </w:r>
      <w:r>
        <w:rPr>
          <w:b/>
          <w:sz w:val="22"/>
          <w:szCs w:val="22"/>
          <w:lang w:val="el-GR"/>
        </w:rPr>
        <w:t>.</w:t>
      </w:r>
    </w:p>
    <w:p w:rsidR="00942235" w:rsidRPr="00942235" w:rsidRDefault="00942235" w:rsidP="00942235">
      <w:pPr>
        <w:ind w:left="644"/>
        <w:rPr>
          <w:rFonts w:ascii="Arial" w:eastAsia="SimSun" w:hAnsi="Arial" w:cs="Arial"/>
          <w:bCs/>
          <w:sz w:val="22"/>
          <w:szCs w:val="22"/>
          <w:highlight w:val="white"/>
        </w:rPr>
      </w:pPr>
      <w:r w:rsidRPr="00942235">
        <w:rPr>
          <w:rFonts w:ascii="Arial" w:eastAsia="SimSun" w:hAnsi="Arial" w:cs="Arial"/>
          <w:bCs/>
          <w:sz w:val="22"/>
          <w:szCs w:val="22"/>
          <w:highlight w:val="white"/>
        </w:rPr>
        <w:t xml:space="preserve">  </w:t>
      </w:r>
    </w:p>
    <w:p w:rsidR="00942235" w:rsidRDefault="00942235" w:rsidP="00942235">
      <w:pPr>
        <w:ind w:left="644"/>
        <w:rPr>
          <w:rFonts w:ascii="Arial" w:hAnsi="Arial" w:cs="Arial"/>
          <w:vanish/>
          <w:sz w:val="22"/>
          <w:szCs w:val="22"/>
        </w:rPr>
      </w:pPr>
      <w:r>
        <w:rPr>
          <w:rFonts w:ascii="Arial" w:hAnsi="Arial" w:cs="Arial"/>
          <w:vanish/>
          <w:sz w:val="22"/>
          <w:szCs w:val="22"/>
        </w:rPr>
        <w:t xml:space="preserve">                     </w:t>
      </w:r>
    </w:p>
    <w:p w:rsidR="005C2C77" w:rsidRPr="00F36D5E" w:rsidRDefault="005C2C77" w:rsidP="005C2C77">
      <w:pPr>
        <w:pStyle w:val="af9"/>
        <w:ind w:left="644"/>
        <w:contextualSpacing w:val="0"/>
        <w:jc w:val="both"/>
        <w:rPr>
          <w:rFonts w:ascii="Arial" w:hAnsi="Arial" w:cs="Arial"/>
          <w:b/>
          <w:sz w:val="22"/>
          <w:szCs w:val="22"/>
        </w:rPr>
      </w:pPr>
    </w:p>
    <w:p w:rsidR="00A17C50" w:rsidRPr="00A17C50" w:rsidRDefault="00CB4DFB" w:rsidP="00A17C50">
      <w:pPr>
        <w:pStyle w:val="ad"/>
        <w:spacing w:line="288" w:lineRule="auto"/>
        <w:ind w:left="432"/>
        <w:rPr>
          <w:rFonts w:ascii="Arial" w:hAnsi="Arial" w:cs="Arial"/>
          <w:sz w:val="22"/>
          <w:szCs w:val="22"/>
        </w:rPr>
      </w:pPr>
      <w:r w:rsidRPr="00A17C50">
        <w:rPr>
          <w:rFonts w:ascii="Arial" w:hAnsi="Arial" w:cs="Arial"/>
          <w:sz w:val="22"/>
          <w:szCs w:val="22"/>
        </w:rPr>
        <w:t xml:space="preserve">     </w:t>
      </w:r>
      <w:r w:rsidR="00A17C50" w:rsidRPr="00A17C50">
        <w:rPr>
          <w:rFonts w:ascii="Arial" w:hAnsi="Arial" w:cs="Arial"/>
          <w:sz w:val="22"/>
          <w:szCs w:val="22"/>
        </w:rPr>
        <w:t>Στη Λιβαδειά σήμερα 17</w:t>
      </w:r>
      <w:r w:rsidR="00A17C50" w:rsidRPr="00A17C50">
        <w:rPr>
          <w:rFonts w:ascii="Arial" w:hAnsi="Arial" w:cs="Arial"/>
          <w:sz w:val="22"/>
          <w:szCs w:val="22"/>
          <w:vertAlign w:val="superscript"/>
        </w:rPr>
        <w:t>η</w:t>
      </w:r>
      <w:r w:rsidR="00A17C50" w:rsidRPr="00A17C50">
        <w:rPr>
          <w:rFonts w:ascii="Arial" w:hAnsi="Arial" w:cs="Arial"/>
          <w:sz w:val="22"/>
          <w:szCs w:val="22"/>
        </w:rPr>
        <w:t xml:space="preserve">   Ιουνίου   2026  ημέρα  Τετάρτη  και, ώρα 13.45  και στην αίθουσα συνεδριάσεων του Δημοτικού Συμβουλίου  </w:t>
      </w:r>
      <w:proofErr w:type="spellStart"/>
      <w:r w:rsidR="00A17C50" w:rsidRPr="00A17C50">
        <w:rPr>
          <w:rFonts w:ascii="Arial" w:hAnsi="Arial" w:cs="Arial"/>
          <w:sz w:val="22"/>
          <w:szCs w:val="22"/>
        </w:rPr>
        <w:t>Λεβαδέων</w:t>
      </w:r>
      <w:proofErr w:type="spellEnd"/>
      <w:r w:rsidR="00A17C50" w:rsidRPr="00A17C50">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A17C50" w:rsidRPr="00A17C50">
        <w:rPr>
          <w:rFonts w:ascii="Arial" w:hAnsi="Arial" w:cs="Arial"/>
          <w:sz w:val="22"/>
          <w:szCs w:val="22"/>
        </w:rPr>
        <w:t>Λεβαδέων</w:t>
      </w:r>
      <w:proofErr w:type="spellEnd"/>
      <w:r w:rsidR="00A17C50" w:rsidRPr="00A17C50">
        <w:rPr>
          <w:rFonts w:ascii="Arial" w:hAnsi="Arial" w:cs="Arial"/>
          <w:sz w:val="22"/>
          <w:szCs w:val="22"/>
        </w:rPr>
        <w:t xml:space="preserve"> μετά την με αριθ. </w:t>
      </w:r>
      <w:proofErr w:type="spellStart"/>
      <w:r w:rsidR="00A17C50" w:rsidRPr="00A17C50">
        <w:rPr>
          <w:rFonts w:ascii="Arial" w:hAnsi="Arial" w:cs="Arial"/>
          <w:sz w:val="22"/>
          <w:szCs w:val="22"/>
        </w:rPr>
        <w:t>πρωτ</w:t>
      </w:r>
      <w:proofErr w:type="spellEnd"/>
      <w:r w:rsidR="00A17C50" w:rsidRPr="00A17C50">
        <w:rPr>
          <w:rFonts w:ascii="Arial" w:hAnsi="Arial" w:cs="Arial"/>
          <w:sz w:val="22"/>
          <w:szCs w:val="22"/>
        </w:rPr>
        <w:t xml:space="preserve">.  14581/12-06-2026 έγγραφη πρόσκληση του  Προέδρου της (Δημάρχου </w:t>
      </w:r>
      <w:proofErr w:type="spellStart"/>
      <w:r w:rsidR="00A17C50" w:rsidRPr="00A17C50">
        <w:rPr>
          <w:rFonts w:ascii="Arial" w:hAnsi="Arial" w:cs="Arial"/>
          <w:sz w:val="22"/>
          <w:szCs w:val="22"/>
        </w:rPr>
        <w:t>Λεβαδέων</w:t>
      </w:r>
      <w:proofErr w:type="spellEnd"/>
      <w:r w:rsidR="00A17C50" w:rsidRPr="00A17C50">
        <w:rPr>
          <w:rFonts w:ascii="Arial" w:hAnsi="Arial" w:cs="Arial"/>
          <w:sz w:val="22"/>
          <w:szCs w:val="22"/>
        </w:rPr>
        <w:t>) σε εφαρμογή  α) Των  διατάξεων του άρθρου 75 του Ν. 3852/2010 όπως αυτό αντικαταστάθηκε από το άρθρο 77 του Ν. 4555/2018 β)Των  διατάξεων του  άρθρου 74</w:t>
      </w:r>
      <w:r w:rsidR="00A17C50" w:rsidRPr="00A17C50">
        <w:rPr>
          <w:rFonts w:ascii="Arial" w:hAnsi="Arial" w:cs="Arial"/>
          <w:sz w:val="22"/>
          <w:szCs w:val="22"/>
          <w:vertAlign w:val="superscript"/>
        </w:rPr>
        <w:t>Α</w:t>
      </w:r>
      <w:r w:rsidR="00A17C50" w:rsidRPr="00A17C50">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17C50" w:rsidRPr="00A17C50" w:rsidRDefault="00A17C50" w:rsidP="00A17C50">
      <w:pPr>
        <w:pStyle w:val="ad"/>
        <w:spacing w:line="288" w:lineRule="auto"/>
        <w:ind w:left="432"/>
        <w:rPr>
          <w:rFonts w:ascii="Arial" w:hAnsi="Arial" w:cs="Arial"/>
          <w:sz w:val="22"/>
          <w:szCs w:val="22"/>
        </w:rPr>
      </w:pPr>
      <w:r w:rsidRPr="00A17C50">
        <w:rPr>
          <w:rFonts w:ascii="Arial" w:hAnsi="Arial" w:cs="Arial"/>
          <w:sz w:val="22"/>
          <w:szCs w:val="22"/>
        </w:rPr>
        <w:t xml:space="preserve">      Αφού  διαπιστώθηκε ότι υπάρχει νόμιμη απαρτία, επειδή σε σύνολο 7 (επτά)  μελών ήταν  παρόντα  5 (πέντε)  , ήτοι :</w:t>
      </w:r>
    </w:p>
    <w:p w:rsidR="00A17C50" w:rsidRPr="00A17C50" w:rsidRDefault="00A17C50" w:rsidP="00A17C50">
      <w:pPr>
        <w:pStyle w:val="36"/>
        <w:ind w:left="284"/>
        <w:jc w:val="both"/>
        <w:rPr>
          <w:rFonts w:ascii="Arial" w:hAnsi="Arial" w:cs="Arial"/>
          <w:sz w:val="22"/>
          <w:szCs w:val="22"/>
        </w:rPr>
      </w:pPr>
    </w:p>
    <w:p w:rsidR="00FC45D8" w:rsidRPr="00FC45D8" w:rsidRDefault="00A17C50" w:rsidP="00FC45D8">
      <w:pPr>
        <w:jc w:val="both"/>
        <w:rPr>
          <w:rFonts w:ascii="Arial" w:hAnsi="Arial" w:cs="Arial"/>
          <w:b/>
          <w:sz w:val="22"/>
          <w:szCs w:val="22"/>
        </w:rPr>
      </w:pPr>
      <w:r w:rsidRPr="00A17C50">
        <w:rPr>
          <w:rFonts w:ascii="Arial" w:hAnsi="Arial" w:cs="Arial"/>
          <w:b/>
          <w:sz w:val="22"/>
          <w:szCs w:val="22"/>
        </w:rPr>
        <w:t xml:space="preserve">                </w:t>
      </w:r>
      <w:r w:rsidR="00FC45D8" w:rsidRPr="00FC45D8">
        <w:rPr>
          <w:rFonts w:ascii="Arial" w:hAnsi="Arial" w:cs="Arial"/>
          <w:b/>
          <w:sz w:val="22"/>
          <w:szCs w:val="22"/>
        </w:rPr>
        <w:t xml:space="preserve">ΠΑΡΟΝΤΕΣ                                                                 ΑΠΟΝΤΕΣ                        </w:t>
      </w:r>
    </w:p>
    <w:p w:rsidR="00FC45D8" w:rsidRPr="00FC45D8" w:rsidRDefault="00FC45D8" w:rsidP="00FC45D8">
      <w:pPr>
        <w:tabs>
          <w:tab w:val="left" w:pos="360"/>
          <w:tab w:val="left" w:pos="6237"/>
        </w:tabs>
        <w:ind w:right="-335"/>
        <w:rPr>
          <w:rFonts w:ascii="Arial" w:hAnsi="Arial" w:cs="Arial"/>
          <w:sz w:val="22"/>
          <w:szCs w:val="22"/>
        </w:rPr>
      </w:pPr>
      <w:r w:rsidRPr="00FC45D8">
        <w:rPr>
          <w:rFonts w:ascii="Arial" w:hAnsi="Arial" w:cs="Arial"/>
          <w:color w:val="000000"/>
          <w:sz w:val="22"/>
          <w:szCs w:val="22"/>
        </w:rPr>
        <w:t xml:space="preserve">     </w:t>
      </w:r>
      <w:r w:rsidRPr="00FC45D8">
        <w:rPr>
          <w:rFonts w:ascii="Arial" w:hAnsi="Arial" w:cs="Arial"/>
          <w:sz w:val="22"/>
          <w:szCs w:val="22"/>
        </w:rPr>
        <w:t xml:space="preserve"> 1. </w:t>
      </w:r>
      <w:proofErr w:type="spellStart"/>
      <w:r w:rsidRPr="00FC45D8">
        <w:rPr>
          <w:rFonts w:ascii="Arial" w:hAnsi="Arial" w:cs="Arial"/>
          <w:sz w:val="22"/>
          <w:szCs w:val="22"/>
        </w:rPr>
        <w:t>Αγνιάδης</w:t>
      </w:r>
      <w:proofErr w:type="spellEnd"/>
      <w:r w:rsidRPr="00FC45D8">
        <w:rPr>
          <w:rFonts w:ascii="Arial" w:hAnsi="Arial" w:cs="Arial"/>
          <w:sz w:val="22"/>
          <w:szCs w:val="22"/>
        </w:rPr>
        <w:t xml:space="preserve">  Παναγιώτης                                                   1.  </w:t>
      </w:r>
      <w:proofErr w:type="spellStart"/>
      <w:r w:rsidRPr="00FC45D8">
        <w:rPr>
          <w:rFonts w:ascii="Arial" w:hAnsi="Arial" w:cs="Arial"/>
          <w:sz w:val="22"/>
          <w:szCs w:val="22"/>
        </w:rPr>
        <w:t>Καραμάνης</w:t>
      </w:r>
      <w:proofErr w:type="spellEnd"/>
      <w:r w:rsidRPr="00FC45D8">
        <w:rPr>
          <w:rFonts w:ascii="Arial" w:hAnsi="Arial" w:cs="Arial"/>
          <w:sz w:val="22"/>
          <w:szCs w:val="22"/>
        </w:rPr>
        <w:t xml:space="preserve"> Δημήτριος - Πρόεδρος                                            </w:t>
      </w:r>
    </w:p>
    <w:p w:rsidR="00FC45D8" w:rsidRPr="00FC45D8" w:rsidRDefault="00FC45D8" w:rsidP="00FC45D8">
      <w:pPr>
        <w:tabs>
          <w:tab w:val="left" w:pos="360"/>
          <w:tab w:val="left" w:pos="6237"/>
        </w:tabs>
        <w:ind w:right="-335"/>
        <w:rPr>
          <w:rFonts w:ascii="Arial" w:hAnsi="Arial" w:cs="Arial"/>
          <w:sz w:val="22"/>
          <w:szCs w:val="22"/>
        </w:rPr>
      </w:pPr>
      <w:r w:rsidRPr="00FC45D8">
        <w:rPr>
          <w:rFonts w:ascii="Arial" w:hAnsi="Arial" w:cs="Arial"/>
          <w:sz w:val="22"/>
          <w:szCs w:val="22"/>
        </w:rPr>
        <w:t xml:space="preserve">      2. </w:t>
      </w:r>
      <w:proofErr w:type="spellStart"/>
      <w:r w:rsidRPr="00FC45D8">
        <w:rPr>
          <w:rFonts w:ascii="Arial" w:hAnsi="Arial" w:cs="Arial"/>
          <w:sz w:val="22"/>
          <w:szCs w:val="22"/>
        </w:rPr>
        <w:t>Καλλιαντάσης</w:t>
      </w:r>
      <w:proofErr w:type="spellEnd"/>
      <w:r w:rsidRPr="00FC45D8">
        <w:rPr>
          <w:rFonts w:ascii="Arial" w:hAnsi="Arial" w:cs="Arial"/>
          <w:sz w:val="22"/>
          <w:szCs w:val="22"/>
        </w:rPr>
        <w:t xml:space="preserve"> Χρήστος                                                  2. </w:t>
      </w:r>
      <w:proofErr w:type="spellStart"/>
      <w:r w:rsidRPr="00FC45D8">
        <w:rPr>
          <w:rFonts w:ascii="Arial" w:hAnsi="Arial" w:cs="Arial"/>
          <w:sz w:val="22"/>
          <w:szCs w:val="22"/>
        </w:rPr>
        <w:t>Τουμαράς</w:t>
      </w:r>
      <w:proofErr w:type="spellEnd"/>
      <w:r w:rsidRPr="00FC45D8">
        <w:rPr>
          <w:rFonts w:ascii="Arial" w:hAnsi="Arial" w:cs="Arial"/>
          <w:sz w:val="22"/>
          <w:szCs w:val="22"/>
        </w:rPr>
        <w:t xml:space="preserve"> Βασίλειος </w:t>
      </w:r>
    </w:p>
    <w:p w:rsidR="00FC45D8" w:rsidRPr="00FC45D8" w:rsidRDefault="00FC45D8" w:rsidP="00FC45D8">
      <w:pPr>
        <w:tabs>
          <w:tab w:val="left" w:pos="360"/>
          <w:tab w:val="left" w:pos="6237"/>
        </w:tabs>
        <w:ind w:right="-335"/>
        <w:jc w:val="both"/>
        <w:rPr>
          <w:rFonts w:ascii="Arial" w:hAnsi="Arial" w:cs="Arial"/>
          <w:sz w:val="22"/>
          <w:szCs w:val="22"/>
        </w:rPr>
      </w:pPr>
      <w:r w:rsidRPr="00FC45D8">
        <w:rPr>
          <w:rFonts w:ascii="Arial" w:hAnsi="Arial" w:cs="Arial"/>
          <w:sz w:val="22"/>
          <w:szCs w:val="22"/>
        </w:rPr>
        <w:t xml:space="preserve">     3. Παπαβασιλείου Αικατερίνη</w:t>
      </w:r>
    </w:p>
    <w:p w:rsidR="00FC45D8" w:rsidRPr="00FC45D8" w:rsidRDefault="00FC45D8" w:rsidP="00FC45D8">
      <w:pPr>
        <w:tabs>
          <w:tab w:val="left" w:pos="360"/>
          <w:tab w:val="left" w:pos="6237"/>
        </w:tabs>
        <w:ind w:right="-335"/>
        <w:rPr>
          <w:rFonts w:ascii="Arial" w:hAnsi="Arial" w:cs="Arial"/>
          <w:sz w:val="22"/>
          <w:szCs w:val="22"/>
        </w:rPr>
      </w:pPr>
      <w:r w:rsidRPr="00FC45D8">
        <w:rPr>
          <w:rFonts w:ascii="Arial" w:hAnsi="Arial" w:cs="Arial"/>
          <w:sz w:val="22"/>
          <w:szCs w:val="22"/>
        </w:rPr>
        <w:t xml:space="preserve">      4. </w:t>
      </w:r>
      <w:proofErr w:type="spellStart"/>
      <w:r w:rsidRPr="00FC45D8">
        <w:rPr>
          <w:rFonts w:ascii="Arial" w:hAnsi="Arial" w:cs="Arial"/>
          <w:sz w:val="22"/>
          <w:szCs w:val="22"/>
        </w:rPr>
        <w:t>Μίχας</w:t>
      </w:r>
      <w:proofErr w:type="spellEnd"/>
      <w:r w:rsidRPr="00FC45D8">
        <w:rPr>
          <w:rFonts w:ascii="Arial" w:hAnsi="Arial" w:cs="Arial"/>
          <w:sz w:val="22"/>
          <w:szCs w:val="22"/>
        </w:rPr>
        <w:t xml:space="preserve"> Δημήτριος - Αντιπρόεδρος    </w:t>
      </w:r>
    </w:p>
    <w:p w:rsidR="00FC45D8" w:rsidRPr="00FC45D8" w:rsidRDefault="00FC45D8" w:rsidP="00FC45D8">
      <w:pPr>
        <w:tabs>
          <w:tab w:val="left" w:pos="360"/>
          <w:tab w:val="left" w:pos="6237"/>
        </w:tabs>
        <w:ind w:right="-335"/>
        <w:rPr>
          <w:rFonts w:ascii="Arial" w:hAnsi="Arial" w:cs="Arial"/>
          <w:sz w:val="22"/>
          <w:szCs w:val="22"/>
        </w:rPr>
      </w:pPr>
      <w:r w:rsidRPr="00FC45D8">
        <w:rPr>
          <w:rFonts w:ascii="Arial" w:hAnsi="Arial" w:cs="Arial"/>
          <w:sz w:val="22"/>
          <w:szCs w:val="22"/>
        </w:rPr>
        <w:t xml:space="preserve">      5.Ταγκαλέγκας Ιωάννης (αποχώρησε στο 8</w:t>
      </w:r>
      <w:r w:rsidRPr="00FC45D8">
        <w:rPr>
          <w:rFonts w:ascii="Arial" w:hAnsi="Arial" w:cs="Arial"/>
          <w:sz w:val="22"/>
          <w:szCs w:val="22"/>
          <w:vertAlign w:val="superscript"/>
        </w:rPr>
        <w:t>ο</w:t>
      </w:r>
      <w:r w:rsidRPr="00FC45D8">
        <w:rPr>
          <w:rFonts w:ascii="Arial" w:hAnsi="Arial" w:cs="Arial"/>
          <w:sz w:val="22"/>
          <w:szCs w:val="22"/>
        </w:rPr>
        <w:t xml:space="preserve"> Θ.Η.Δ.)</w:t>
      </w:r>
    </w:p>
    <w:p w:rsidR="00FC45D8" w:rsidRPr="00FC45D8" w:rsidRDefault="00FC45D8" w:rsidP="00FC45D8">
      <w:pPr>
        <w:pStyle w:val="36"/>
        <w:ind w:left="284"/>
        <w:jc w:val="both"/>
        <w:rPr>
          <w:rFonts w:ascii="Arial" w:hAnsi="Arial" w:cs="Arial"/>
          <w:sz w:val="22"/>
          <w:szCs w:val="22"/>
        </w:rPr>
      </w:pPr>
      <w:r w:rsidRPr="00FC45D8">
        <w:rPr>
          <w:rFonts w:ascii="Arial" w:hAnsi="Arial" w:cs="Arial"/>
          <w:sz w:val="22"/>
          <w:szCs w:val="22"/>
        </w:rPr>
        <w:t xml:space="preserve">     </w:t>
      </w:r>
    </w:p>
    <w:p w:rsidR="00FC45D8" w:rsidRDefault="00FC45D8" w:rsidP="00FC45D8">
      <w:pPr>
        <w:pStyle w:val="36"/>
        <w:ind w:left="284"/>
        <w:jc w:val="both"/>
        <w:rPr>
          <w:sz w:val="22"/>
          <w:szCs w:val="22"/>
        </w:rPr>
      </w:pPr>
    </w:p>
    <w:p w:rsidR="00FC45D8" w:rsidRPr="00FC45D8" w:rsidRDefault="00FC45D8" w:rsidP="00FC45D8">
      <w:pPr>
        <w:tabs>
          <w:tab w:val="left" w:pos="0"/>
        </w:tabs>
        <w:ind w:right="-1091"/>
        <w:rPr>
          <w:rFonts w:ascii="Arial" w:eastAsia="Arial" w:hAnsi="Arial" w:cs="Arial"/>
          <w:sz w:val="22"/>
          <w:szCs w:val="22"/>
        </w:rPr>
      </w:pPr>
      <w:r>
        <w:rPr>
          <w:rFonts w:eastAsia="Arial"/>
          <w:sz w:val="22"/>
          <w:szCs w:val="22"/>
        </w:rPr>
        <w:t xml:space="preserve">    </w:t>
      </w:r>
      <w:r w:rsidRPr="00FC45D8">
        <w:rPr>
          <w:rFonts w:ascii="Arial" w:eastAsia="Arial" w:hAnsi="Arial" w:cs="Arial"/>
          <w:sz w:val="22"/>
          <w:szCs w:val="22"/>
        </w:rPr>
        <w:t xml:space="preserve">Απόντος του Προέδρου της Δημοτικής  Επιτροπής  , ο Αντιπρόεδρος κ. </w:t>
      </w:r>
      <w:proofErr w:type="spellStart"/>
      <w:r w:rsidRPr="00FC45D8">
        <w:rPr>
          <w:rFonts w:ascii="Arial" w:eastAsia="Arial" w:hAnsi="Arial" w:cs="Arial"/>
          <w:sz w:val="22"/>
          <w:szCs w:val="22"/>
        </w:rPr>
        <w:t>Μίχας</w:t>
      </w:r>
      <w:proofErr w:type="spellEnd"/>
      <w:r w:rsidRPr="00FC45D8">
        <w:rPr>
          <w:rFonts w:ascii="Arial" w:eastAsia="Arial" w:hAnsi="Arial" w:cs="Arial"/>
          <w:sz w:val="22"/>
          <w:szCs w:val="22"/>
        </w:rPr>
        <w:t xml:space="preserve"> Δημήτριος</w:t>
      </w:r>
    </w:p>
    <w:p w:rsidR="00A52297" w:rsidRPr="00FC45D8" w:rsidRDefault="00FC45D8" w:rsidP="00FC45D8">
      <w:pPr>
        <w:jc w:val="both"/>
        <w:rPr>
          <w:rFonts w:ascii="Arial" w:eastAsia="Arial" w:hAnsi="Arial" w:cs="Arial"/>
          <w:sz w:val="22"/>
          <w:szCs w:val="22"/>
        </w:rPr>
      </w:pPr>
      <w:r w:rsidRPr="00FC45D8">
        <w:rPr>
          <w:rFonts w:ascii="Arial" w:eastAsia="Arial" w:hAnsi="Arial" w:cs="Arial"/>
          <w:sz w:val="22"/>
          <w:szCs w:val="22"/>
        </w:rPr>
        <w:t xml:space="preserve">  εισηγούμενο</w:t>
      </w:r>
      <w:r w:rsidR="00A52297" w:rsidRPr="00FC45D8">
        <w:rPr>
          <w:rFonts w:ascii="Arial" w:eastAsia="Arial" w:hAnsi="Arial" w:cs="Arial"/>
          <w:sz w:val="22"/>
          <w:szCs w:val="22"/>
        </w:rPr>
        <w:t xml:space="preserve">   </w:t>
      </w:r>
      <w:r w:rsidR="000623A2" w:rsidRPr="00FC45D8">
        <w:rPr>
          <w:rFonts w:ascii="Arial" w:eastAsia="Arial" w:hAnsi="Arial" w:cs="Arial"/>
          <w:sz w:val="22"/>
          <w:szCs w:val="22"/>
        </w:rPr>
        <w:t xml:space="preserve"> το </w:t>
      </w:r>
      <w:r w:rsidR="00B925C3" w:rsidRPr="00FC45D8">
        <w:rPr>
          <w:rFonts w:ascii="Arial" w:eastAsia="Arial" w:hAnsi="Arial" w:cs="Arial"/>
          <w:sz w:val="22"/>
          <w:szCs w:val="22"/>
        </w:rPr>
        <w:t xml:space="preserve"> </w:t>
      </w:r>
      <w:r w:rsidR="00BE1533">
        <w:rPr>
          <w:rFonts w:ascii="Arial" w:eastAsia="Arial" w:hAnsi="Arial" w:cs="Arial"/>
          <w:sz w:val="22"/>
          <w:szCs w:val="22"/>
        </w:rPr>
        <w:t>4</w:t>
      </w:r>
      <w:r w:rsidR="00A368F1" w:rsidRPr="00FC45D8">
        <w:rPr>
          <w:rFonts w:ascii="Arial" w:eastAsia="Arial" w:hAnsi="Arial" w:cs="Arial"/>
          <w:sz w:val="22"/>
          <w:szCs w:val="22"/>
          <w:vertAlign w:val="superscript"/>
        </w:rPr>
        <w:t>ο</w:t>
      </w:r>
      <w:r w:rsidR="00A368F1" w:rsidRPr="00FC45D8">
        <w:rPr>
          <w:rFonts w:ascii="Arial" w:eastAsia="Arial" w:hAnsi="Arial" w:cs="Arial"/>
          <w:sz w:val="22"/>
          <w:szCs w:val="22"/>
        </w:rPr>
        <w:t xml:space="preserve"> </w:t>
      </w:r>
      <w:r w:rsidR="00926091" w:rsidRPr="00FC45D8">
        <w:rPr>
          <w:rFonts w:ascii="Arial" w:eastAsia="Arial" w:hAnsi="Arial" w:cs="Arial"/>
          <w:bCs/>
          <w:kern w:val="2"/>
          <w:sz w:val="22"/>
          <w:szCs w:val="22"/>
          <w:shd w:val="clear" w:color="auto" w:fill="FFFFFF"/>
          <w:lang w:bidi="hi-IN"/>
        </w:rPr>
        <w:t xml:space="preserve"> θέμα της ημερήσιας διάταξης </w:t>
      </w:r>
      <w:r w:rsidR="007233B8" w:rsidRPr="00FC45D8">
        <w:rPr>
          <w:rFonts w:ascii="Arial" w:eastAsia="Arial" w:hAnsi="Arial" w:cs="Arial"/>
          <w:kern w:val="2"/>
          <w:sz w:val="22"/>
          <w:szCs w:val="22"/>
          <w:shd w:val="clear" w:color="auto" w:fill="FFFFFF"/>
          <w:lang w:bidi="hi-IN"/>
        </w:rPr>
        <w:t xml:space="preserve"> </w:t>
      </w:r>
      <w:r w:rsidR="000623A2" w:rsidRPr="00FC45D8">
        <w:rPr>
          <w:rFonts w:ascii="Arial" w:eastAsia="Arial" w:hAnsi="Arial" w:cs="Arial"/>
          <w:sz w:val="22"/>
          <w:szCs w:val="22"/>
        </w:rPr>
        <w:t xml:space="preserve">έθεσε </w:t>
      </w:r>
      <w:r w:rsidR="00685B01" w:rsidRPr="00FC45D8">
        <w:rPr>
          <w:rFonts w:ascii="Arial" w:eastAsia="Arial" w:hAnsi="Arial" w:cs="Arial"/>
          <w:sz w:val="22"/>
          <w:szCs w:val="22"/>
        </w:rPr>
        <w:t>υ</w:t>
      </w:r>
      <w:r w:rsidR="00B925C3" w:rsidRPr="00FC45D8">
        <w:rPr>
          <w:rFonts w:ascii="Arial" w:eastAsia="Arial" w:hAnsi="Arial" w:cs="Arial"/>
          <w:sz w:val="22"/>
          <w:szCs w:val="22"/>
        </w:rPr>
        <w:t xml:space="preserve">πόψη των μελών </w:t>
      </w:r>
    </w:p>
    <w:p w:rsidR="00BE1533" w:rsidRDefault="00293653" w:rsidP="00AA7A3F">
      <w:pPr>
        <w:tabs>
          <w:tab w:val="left" w:pos="0"/>
        </w:tabs>
        <w:ind w:right="-1091"/>
        <w:jc w:val="both"/>
        <w:rPr>
          <w:rFonts w:ascii="Arial" w:hAnsi="Arial" w:cs="Arial"/>
          <w:sz w:val="22"/>
          <w:szCs w:val="22"/>
        </w:rPr>
      </w:pPr>
      <w:r w:rsidRPr="00FC45D8">
        <w:rPr>
          <w:rFonts w:ascii="Arial" w:eastAsia="Arial" w:hAnsi="Arial" w:cs="Arial"/>
          <w:sz w:val="22"/>
          <w:szCs w:val="22"/>
        </w:rPr>
        <w:t>την με αριθ.</w:t>
      </w:r>
      <w:r w:rsidR="00D67BA8">
        <w:rPr>
          <w:rFonts w:ascii="Arial" w:eastAsia="Arial" w:hAnsi="Arial" w:cs="Arial"/>
          <w:sz w:val="22"/>
          <w:szCs w:val="22"/>
        </w:rPr>
        <w:t xml:space="preserve"> </w:t>
      </w:r>
      <w:proofErr w:type="spellStart"/>
      <w:r w:rsidRPr="00FC45D8">
        <w:rPr>
          <w:rFonts w:ascii="Arial" w:eastAsia="Arial" w:hAnsi="Arial" w:cs="Arial"/>
          <w:sz w:val="22"/>
          <w:szCs w:val="22"/>
        </w:rPr>
        <w:t>πρωτ</w:t>
      </w:r>
      <w:proofErr w:type="spellEnd"/>
      <w:r w:rsidRPr="00FC45D8">
        <w:rPr>
          <w:rFonts w:ascii="Arial" w:eastAsia="Arial" w:hAnsi="Arial" w:cs="Arial"/>
          <w:sz w:val="22"/>
          <w:szCs w:val="22"/>
        </w:rPr>
        <w:t xml:space="preserve">. </w:t>
      </w:r>
      <w:r w:rsidR="00E03B6A" w:rsidRPr="00FC45D8">
        <w:rPr>
          <w:rFonts w:ascii="Arial" w:eastAsia="Arial" w:hAnsi="Arial" w:cs="Arial"/>
          <w:sz w:val="22"/>
          <w:szCs w:val="22"/>
        </w:rPr>
        <w:t>1</w:t>
      </w:r>
      <w:r w:rsidR="00BE1533">
        <w:rPr>
          <w:rFonts w:ascii="Arial" w:eastAsia="Arial" w:hAnsi="Arial" w:cs="Arial"/>
          <w:sz w:val="22"/>
          <w:szCs w:val="22"/>
        </w:rPr>
        <w:t>3251</w:t>
      </w:r>
      <w:r w:rsidRPr="00FC45D8">
        <w:rPr>
          <w:rFonts w:ascii="Arial" w:eastAsia="Arial" w:hAnsi="Arial" w:cs="Arial"/>
          <w:sz w:val="22"/>
          <w:szCs w:val="22"/>
        </w:rPr>
        <w:t>/</w:t>
      </w:r>
      <w:r w:rsidR="00BE1533">
        <w:rPr>
          <w:rFonts w:ascii="Arial" w:eastAsia="Arial" w:hAnsi="Arial" w:cs="Arial"/>
          <w:sz w:val="22"/>
          <w:szCs w:val="22"/>
        </w:rPr>
        <w:t>08</w:t>
      </w:r>
      <w:r w:rsidRPr="00FC45D8">
        <w:rPr>
          <w:rFonts w:ascii="Arial" w:eastAsia="Arial" w:hAnsi="Arial" w:cs="Arial"/>
          <w:sz w:val="22"/>
          <w:szCs w:val="22"/>
        </w:rPr>
        <w:t>-0</w:t>
      </w:r>
      <w:r w:rsidR="00942235" w:rsidRPr="00FC45D8">
        <w:rPr>
          <w:rFonts w:ascii="Arial" w:eastAsia="Arial" w:hAnsi="Arial" w:cs="Arial"/>
          <w:sz w:val="22"/>
          <w:szCs w:val="22"/>
        </w:rPr>
        <w:t>6</w:t>
      </w:r>
      <w:r w:rsidRPr="00FC45D8">
        <w:rPr>
          <w:rFonts w:ascii="Arial" w:eastAsia="Arial" w:hAnsi="Arial" w:cs="Arial"/>
          <w:sz w:val="22"/>
          <w:szCs w:val="22"/>
        </w:rPr>
        <w:t>-202</w:t>
      </w:r>
      <w:r w:rsidR="0069132B" w:rsidRPr="00FC45D8">
        <w:rPr>
          <w:rFonts w:ascii="Arial" w:eastAsia="Arial" w:hAnsi="Arial" w:cs="Arial"/>
          <w:sz w:val="22"/>
          <w:szCs w:val="22"/>
        </w:rPr>
        <w:t>6</w:t>
      </w:r>
      <w:r w:rsidR="005C2C77" w:rsidRPr="00FC45D8">
        <w:rPr>
          <w:rFonts w:ascii="Arial" w:eastAsia="Arial" w:hAnsi="Arial" w:cs="Arial"/>
          <w:sz w:val="22"/>
          <w:szCs w:val="22"/>
        </w:rPr>
        <w:t xml:space="preserve"> </w:t>
      </w:r>
      <w:r w:rsidR="00A52297" w:rsidRPr="00FC45D8">
        <w:rPr>
          <w:rFonts w:ascii="Arial" w:eastAsia="Arial" w:hAnsi="Arial" w:cs="Arial"/>
          <w:sz w:val="22"/>
          <w:szCs w:val="22"/>
        </w:rPr>
        <w:t xml:space="preserve"> </w:t>
      </w:r>
      <w:r w:rsidR="005C2C77" w:rsidRPr="00FC45D8">
        <w:rPr>
          <w:rFonts w:ascii="Arial" w:eastAsia="Arial" w:hAnsi="Arial" w:cs="Arial"/>
          <w:sz w:val="22"/>
          <w:szCs w:val="22"/>
        </w:rPr>
        <w:t xml:space="preserve">έγγραφη </w:t>
      </w:r>
      <w:r w:rsidRPr="00FC45D8">
        <w:rPr>
          <w:rFonts w:ascii="Arial" w:eastAsia="Arial" w:hAnsi="Arial" w:cs="Arial"/>
          <w:sz w:val="22"/>
          <w:szCs w:val="22"/>
        </w:rPr>
        <w:t xml:space="preserve"> </w:t>
      </w:r>
      <w:r w:rsidR="00B925C3" w:rsidRPr="00FC45D8">
        <w:rPr>
          <w:rFonts w:ascii="Arial" w:eastAsia="Arial" w:hAnsi="Arial" w:cs="Arial"/>
          <w:sz w:val="22"/>
          <w:szCs w:val="22"/>
        </w:rPr>
        <w:t xml:space="preserve">εισήγηση </w:t>
      </w:r>
      <w:r w:rsidR="00B10F12" w:rsidRPr="00FC45D8">
        <w:rPr>
          <w:rFonts w:ascii="Arial" w:eastAsia="Arial" w:hAnsi="Arial" w:cs="Arial"/>
          <w:sz w:val="22"/>
          <w:szCs w:val="22"/>
        </w:rPr>
        <w:t xml:space="preserve"> </w:t>
      </w:r>
      <w:r w:rsidR="00C5515E" w:rsidRPr="00FC45D8">
        <w:rPr>
          <w:rFonts w:ascii="Arial" w:eastAsia="Arial" w:hAnsi="Arial" w:cs="Arial"/>
          <w:sz w:val="22"/>
          <w:szCs w:val="22"/>
        </w:rPr>
        <w:t xml:space="preserve">του </w:t>
      </w:r>
      <w:r w:rsidR="00BE1533">
        <w:rPr>
          <w:rFonts w:ascii="Arial" w:eastAsia="Arial" w:hAnsi="Arial" w:cs="Arial"/>
          <w:sz w:val="22"/>
          <w:szCs w:val="22"/>
        </w:rPr>
        <w:t xml:space="preserve">Γραφείου Δημάρχου  </w:t>
      </w:r>
      <w:proofErr w:type="spellStart"/>
      <w:r w:rsidR="00C5515E" w:rsidRPr="00FC45D8">
        <w:rPr>
          <w:rFonts w:ascii="Arial" w:hAnsi="Arial" w:cs="Arial"/>
          <w:sz w:val="22"/>
          <w:szCs w:val="22"/>
        </w:rPr>
        <w:t>Λεβαδέων</w:t>
      </w:r>
      <w:proofErr w:type="spellEnd"/>
      <w:r w:rsidR="00C5515E" w:rsidRPr="00FC45D8">
        <w:rPr>
          <w:rFonts w:ascii="Arial" w:hAnsi="Arial" w:cs="Arial"/>
          <w:sz w:val="22"/>
          <w:szCs w:val="22"/>
        </w:rPr>
        <w:t xml:space="preserve"> , </w:t>
      </w:r>
      <w:r w:rsidR="002F05D2" w:rsidRPr="00FC45D8">
        <w:rPr>
          <w:rFonts w:ascii="Arial" w:hAnsi="Arial" w:cs="Arial"/>
          <w:sz w:val="22"/>
          <w:szCs w:val="22"/>
        </w:rPr>
        <w:t xml:space="preserve"> </w:t>
      </w:r>
    </w:p>
    <w:p w:rsidR="00B10F12" w:rsidRPr="00FC45D8" w:rsidRDefault="00B10F12" w:rsidP="00AA7A3F">
      <w:pPr>
        <w:tabs>
          <w:tab w:val="left" w:pos="0"/>
        </w:tabs>
        <w:ind w:right="-1091"/>
        <w:jc w:val="both"/>
        <w:rPr>
          <w:rFonts w:ascii="Arial" w:hAnsi="Arial" w:cs="Arial"/>
          <w:sz w:val="22"/>
          <w:szCs w:val="22"/>
        </w:rPr>
      </w:pPr>
      <w:r w:rsidRPr="00FC45D8">
        <w:rPr>
          <w:rFonts w:ascii="Arial" w:hAnsi="Arial" w:cs="Arial"/>
          <w:sz w:val="22"/>
          <w:szCs w:val="22"/>
        </w:rPr>
        <w:t xml:space="preserve"> στην οποία αναφέρονται:</w:t>
      </w:r>
    </w:p>
    <w:p w:rsidR="00BE1533" w:rsidRPr="00BE1533" w:rsidRDefault="00BE1533" w:rsidP="00BE1533">
      <w:pPr>
        <w:spacing w:line="312" w:lineRule="auto"/>
        <w:contextualSpacing/>
        <w:jc w:val="both"/>
        <w:rPr>
          <w:rFonts w:ascii="Arial" w:hAnsi="Arial" w:cs="Arial"/>
          <w:i/>
          <w:sz w:val="22"/>
          <w:szCs w:val="22"/>
        </w:rPr>
      </w:pPr>
      <w:bookmarkStart w:id="0" w:name="__DdeLink__230_118263685423"/>
      <w:bookmarkStart w:id="1" w:name="__DdeLink__230_11826368543"/>
      <w:bookmarkStart w:id="2" w:name="_Hlk182472671"/>
      <w:bookmarkEnd w:id="0"/>
      <w:bookmarkEnd w:id="1"/>
      <w:r w:rsidRPr="00BE1533">
        <w:rPr>
          <w:rFonts w:ascii="Arial" w:hAnsi="Arial" w:cs="Arial"/>
          <w:i/>
          <w:sz w:val="22"/>
          <w:szCs w:val="22"/>
        </w:rPr>
        <w:t>Έχοντας υπόψη:</w:t>
      </w:r>
    </w:p>
    <w:p w:rsidR="00BE1533" w:rsidRPr="00BE1533" w:rsidRDefault="00BE1533" w:rsidP="00BE1533">
      <w:pPr>
        <w:numPr>
          <w:ilvl w:val="0"/>
          <w:numId w:val="46"/>
        </w:numPr>
        <w:suppressAutoHyphens w:val="0"/>
        <w:autoSpaceDE w:val="0"/>
        <w:spacing w:line="312" w:lineRule="auto"/>
        <w:jc w:val="both"/>
        <w:rPr>
          <w:rFonts w:ascii="Arial" w:hAnsi="Arial" w:cs="Arial"/>
          <w:i/>
          <w:sz w:val="22"/>
          <w:szCs w:val="22"/>
        </w:rPr>
      </w:pPr>
      <w:r w:rsidRPr="00BE1533">
        <w:rPr>
          <w:rFonts w:ascii="Arial" w:hAnsi="Arial" w:cs="Arial"/>
          <w:i/>
          <w:sz w:val="22"/>
          <w:szCs w:val="22"/>
        </w:rPr>
        <w:t xml:space="preserve">Τις διατάξεις του Ν. 3852/2010 «Νέα Αρχιτεκτονική της Αυτοδιοίκησης και της </w:t>
      </w:r>
      <w:proofErr w:type="spellStart"/>
      <w:r w:rsidRPr="00BE1533">
        <w:rPr>
          <w:rFonts w:ascii="Arial" w:hAnsi="Arial" w:cs="Arial"/>
          <w:i/>
          <w:sz w:val="22"/>
          <w:szCs w:val="22"/>
        </w:rPr>
        <w:t>Αποκεντρωµένης</w:t>
      </w:r>
      <w:proofErr w:type="spellEnd"/>
      <w:r w:rsidRPr="00BE1533">
        <w:rPr>
          <w:rFonts w:ascii="Arial" w:hAnsi="Arial" w:cs="Arial"/>
          <w:i/>
          <w:sz w:val="22"/>
          <w:szCs w:val="22"/>
        </w:rPr>
        <w:t xml:space="preserve"> </w:t>
      </w:r>
      <w:proofErr w:type="spellStart"/>
      <w:r w:rsidRPr="00BE1533">
        <w:rPr>
          <w:rFonts w:ascii="Arial" w:hAnsi="Arial" w:cs="Arial"/>
          <w:i/>
          <w:sz w:val="22"/>
          <w:szCs w:val="22"/>
        </w:rPr>
        <w:t>∆ιοίκησης</w:t>
      </w:r>
      <w:proofErr w:type="spellEnd"/>
      <w:r w:rsidRPr="00BE1533">
        <w:rPr>
          <w:rFonts w:ascii="Arial" w:hAnsi="Arial" w:cs="Arial"/>
          <w:i/>
          <w:sz w:val="22"/>
          <w:szCs w:val="22"/>
        </w:rPr>
        <w:t xml:space="preserve"> - </w:t>
      </w:r>
      <w:proofErr w:type="spellStart"/>
      <w:r w:rsidRPr="00BE1533">
        <w:rPr>
          <w:rFonts w:ascii="Arial" w:hAnsi="Arial" w:cs="Arial"/>
          <w:i/>
          <w:sz w:val="22"/>
          <w:szCs w:val="22"/>
        </w:rPr>
        <w:t>Πρόγραµµα</w:t>
      </w:r>
      <w:proofErr w:type="spellEnd"/>
      <w:r w:rsidRPr="00BE1533">
        <w:rPr>
          <w:rFonts w:ascii="Arial" w:hAnsi="Arial" w:cs="Arial"/>
          <w:i/>
          <w:sz w:val="22"/>
          <w:szCs w:val="22"/>
        </w:rPr>
        <w:t xml:space="preserve"> Καλλικράτης» όπως τροποποιήθηκε και ισχύει,</w:t>
      </w:r>
    </w:p>
    <w:p w:rsidR="00BE1533" w:rsidRPr="00BE1533" w:rsidRDefault="00BE1533" w:rsidP="00BE1533">
      <w:pPr>
        <w:numPr>
          <w:ilvl w:val="0"/>
          <w:numId w:val="46"/>
        </w:numPr>
        <w:suppressAutoHyphens w:val="0"/>
        <w:autoSpaceDE w:val="0"/>
        <w:spacing w:line="312" w:lineRule="auto"/>
        <w:jc w:val="both"/>
        <w:rPr>
          <w:rFonts w:ascii="Arial" w:hAnsi="Arial" w:cs="Arial"/>
          <w:i/>
          <w:sz w:val="22"/>
          <w:szCs w:val="22"/>
        </w:rPr>
      </w:pPr>
      <w:r w:rsidRPr="00BE1533">
        <w:rPr>
          <w:rFonts w:ascii="Arial" w:hAnsi="Arial" w:cs="Arial"/>
          <w:i/>
          <w:sz w:val="22"/>
          <w:szCs w:val="22"/>
        </w:rPr>
        <w:t xml:space="preserve">Την με αρ. </w:t>
      </w:r>
      <w:proofErr w:type="spellStart"/>
      <w:r w:rsidRPr="00BE1533">
        <w:rPr>
          <w:rFonts w:ascii="Arial" w:hAnsi="Arial" w:cs="Arial"/>
          <w:i/>
          <w:sz w:val="22"/>
          <w:szCs w:val="22"/>
        </w:rPr>
        <w:t>πρωτ</w:t>
      </w:r>
      <w:proofErr w:type="spellEnd"/>
      <w:r w:rsidRPr="00BE1533">
        <w:rPr>
          <w:rFonts w:ascii="Arial" w:hAnsi="Arial" w:cs="Arial"/>
          <w:i/>
          <w:sz w:val="22"/>
          <w:szCs w:val="22"/>
        </w:rPr>
        <w:t xml:space="preserve">. 163/24.01.2023 πρόσκληση της Ειδικής Υπηρεσίας Διαχείρισης του Προγράμματος «Ψηφιακός Μετασχηματισμός» για την υποβολή προτάσεων στο πλαίσιο της Προτεραιότητας 1. Ψηφιακός Μετασχηματισμός του Δημόσιου Τομέα, όπως τροποποιήθηκε και ισχύει, </w:t>
      </w:r>
    </w:p>
    <w:p w:rsidR="00BE1533" w:rsidRPr="00BE1533" w:rsidRDefault="00BE1533" w:rsidP="00BE1533">
      <w:pPr>
        <w:numPr>
          <w:ilvl w:val="0"/>
          <w:numId w:val="46"/>
        </w:numPr>
        <w:suppressAutoHyphens w:val="0"/>
        <w:autoSpaceDE w:val="0"/>
        <w:spacing w:line="312" w:lineRule="auto"/>
        <w:jc w:val="both"/>
        <w:rPr>
          <w:rFonts w:ascii="Arial" w:hAnsi="Arial" w:cs="Arial"/>
          <w:i/>
          <w:sz w:val="22"/>
          <w:szCs w:val="22"/>
        </w:rPr>
      </w:pPr>
      <w:proofErr w:type="spellStart"/>
      <w:r w:rsidRPr="00BE1533">
        <w:rPr>
          <w:rFonts w:ascii="Arial" w:hAnsi="Arial" w:cs="Arial"/>
          <w:i/>
          <w:sz w:val="22"/>
          <w:szCs w:val="22"/>
        </w:rPr>
        <w:t>Τo</w:t>
      </w:r>
      <w:proofErr w:type="spellEnd"/>
      <w:r w:rsidRPr="00BE1533">
        <w:rPr>
          <w:rFonts w:ascii="Arial" w:hAnsi="Arial" w:cs="Arial"/>
          <w:i/>
          <w:sz w:val="22"/>
          <w:szCs w:val="22"/>
        </w:rPr>
        <w:t xml:space="preserve"> με ID 8809 – 24/08/2023 Τεχνικό Δελτίο Πράξης του Δικαιούχου ΔΗΜΟΣ ΛΕΒΑΔΕΩΝ προς την Ειδική Υπηρεσία Διαχείρισης για την ένταξη της πράξης στο Πρόγραμμα «Ψηφιακός Μετασχηματισμός», </w:t>
      </w:r>
    </w:p>
    <w:p w:rsidR="00BE1533" w:rsidRPr="00BE1533" w:rsidRDefault="00BE1533" w:rsidP="00BE1533">
      <w:pPr>
        <w:numPr>
          <w:ilvl w:val="0"/>
          <w:numId w:val="46"/>
        </w:numPr>
        <w:suppressAutoHyphens w:val="0"/>
        <w:autoSpaceDE w:val="0"/>
        <w:spacing w:line="312" w:lineRule="auto"/>
        <w:jc w:val="both"/>
        <w:rPr>
          <w:rFonts w:ascii="Arial" w:hAnsi="Arial" w:cs="Arial"/>
          <w:i/>
          <w:sz w:val="22"/>
          <w:szCs w:val="22"/>
        </w:rPr>
      </w:pPr>
      <w:r w:rsidRPr="00BE1533">
        <w:rPr>
          <w:rFonts w:ascii="Arial" w:hAnsi="Arial" w:cs="Arial"/>
          <w:i/>
          <w:sz w:val="22"/>
          <w:szCs w:val="22"/>
        </w:rPr>
        <w:lastRenderedPageBreak/>
        <w:t xml:space="preserve">Το αποτέλεσμα της αξιολόγησης, όπως αυτό καταγράφεται στα έγγραφα τεκμηρίωσης της θετικής αξιολόγησης της πρότασης και ειδικότερα στο Φύλλο αξιολόγησης που αποτυπώνεται στο ΟΠΣ, </w:t>
      </w:r>
    </w:p>
    <w:p w:rsidR="00BE1533" w:rsidRPr="00BE1533" w:rsidRDefault="00BE1533" w:rsidP="00BE1533">
      <w:pPr>
        <w:numPr>
          <w:ilvl w:val="0"/>
          <w:numId w:val="46"/>
        </w:numPr>
        <w:suppressAutoHyphens w:val="0"/>
        <w:autoSpaceDE w:val="0"/>
        <w:spacing w:line="312" w:lineRule="auto"/>
        <w:jc w:val="both"/>
        <w:rPr>
          <w:rFonts w:ascii="Arial" w:hAnsi="Arial" w:cs="Arial"/>
          <w:i/>
          <w:sz w:val="22"/>
          <w:szCs w:val="22"/>
        </w:rPr>
      </w:pPr>
      <w:r w:rsidRPr="00BE1533">
        <w:rPr>
          <w:rFonts w:ascii="Arial" w:hAnsi="Arial" w:cs="Arial"/>
          <w:i/>
          <w:sz w:val="22"/>
          <w:szCs w:val="22"/>
        </w:rPr>
        <w:t xml:space="preserve">Την με αρ. </w:t>
      </w:r>
      <w:proofErr w:type="spellStart"/>
      <w:r w:rsidRPr="00BE1533">
        <w:rPr>
          <w:rFonts w:ascii="Arial" w:hAnsi="Arial" w:cs="Arial"/>
          <w:i/>
          <w:sz w:val="22"/>
          <w:szCs w:val="22"/>
        </w:rPr>
        <w:t>πρωτ</w:t>
      </w:r>
      <w:proofErr w:type="spellEnd"/>
      <w:r w:rsidRPr="00BE1533">
        <w:rPr>
          <w:rFonts w:ascii="Arial" w:hAnsi="Arial" w:cs="Arial"/>
          <w:i/>
          <w:sz w:val="22"/>
          <w:szCs w:val="22"/>
        </w:rPr>
        <w:t xml:space="preserve">. 2452/3-12-2025 προέγκριση της διακήρυξης για το κύριο υποέργο της πράξης, </w:t>
      </w:r>
    </w:p>
    <w:p w:rsidR="00BE1533" w:rsidRPr="00BE1533" w:rsidRDefault="00BE1533" w:rsidP="00BE1533">
      <w:pPr>
        <w:numPr>
          <w:ilvl w:val="0"/>
          <w:numId w:val="46"/>
        </w:numPr>
        <w:suppressAutoHyphens w:val="0"/>
        <w:autoSpaceDE w:val="0"/>
        <w:spacing w:line="312" w:lineRule="auto"/>
        <w:jc w:val="both"/>
        <w:rPr>
          <w:rFonts w:ascii="Arial" w:hAnsi="Arial" w:cs="Arial"/>
          <w:i/>
          <w:sz w:val="22"/>
          <w:szCs w:val="22"/>
        </w:rPr>
      </w:pPr>
      <w:r w:rsidRPr="00BE1533">
        <w:rPr>
          <w:rFonts w:ascii="Arial" w:hAnsi="Arial" w:cs="Arial"/>
          <w:i/>
          <w:sz w:val="22"/>
          <w:szCs w:val="22"/>
        </w:rPr>
        <w:t xml:space="preserve">Την με αρ. </w:t>
      </w:r>
      <w:proofErr w:type="spellStart"/>
      <w:r w:rsidRPr="00BE1533">
        <w:rPr>
          <w:rFonts w:ascii="Arial" w:hAnsi="Arial" w:cs="Arial"/>
          <w:i/>
          <w:sz w:val="22"/>
          <w:szCs w:val="22"/>
        </w:rPr>
        <w:t>πρωτ</w:t>
      </w:r>
      <w:proofErr w:type="spellEnd"/>
      <w:r w:rsidRPr="00BE1533">
        <w:rPr>
          <w:rFonts w:ascii="Arial" w:hAnsi="Arial" w:cs="Arial"/>
          <w:i/>
          <w:sz w:val="22"/>
          <w:szCs w:val="22"/>
        </w:rPr>
        <w:t xml:space="preserve">. 2503/10-12-2025 θετική εισήγηση του προϊσταμένου της Ειδικής Υπηρεσίας Διαχείρισης του Προγράμματος «Ψηφιακός Μετασχηματισμός», </w:t>
      </w:r>
    </w:p>
    <w:p w:rsidR="00BE1533" w:rsidRPr="00BE1533" w:rsidRDefault="00BE1533" w:rsidP="00BE1533">
      <w:pPr>
        <w:pStyle w:val="Default"/>
        <w:widowControl/>
        <w:numPr>
          <w:ilvl w:val="0"/>
          <w:numId w:val="46"/>
        </w:numPr>
        <w:suppressAutoHyphens w:val="0"/>
        <w:autoSpaceDN w:val="0"/>
        <w:adjustRightInd w:val="0"/>
        <w:spacing w:line="312" w:lineRule="auto"/>
        <w:contextualSpacing/>
        <w:jc w:val="both"/>
        <w:rPr>
          <w:i/>
          <w:sz w:val="22"/>
          <w:szCs w:val="22"/>
          <w:lang w:val="el-GR"/>
        </w:rPr>
      </w:pPr>
      <w:r w:rsidRPr="00BE1533">
        <w:rPr>
          <w:i/>
          <w:sz w:val="22"/>
          <w:szCs w:val="22"/>
          <w:lang w:val="el-GR"/>
        </w:rPr>
        <w:t xml:space="preserve">Την με αρ. </w:t>
      </w:r>
      <w:proofErr w:type="spellStart"/>
      <w:r w:rsidRPr="00BE1533">
        <w:rPr>
          <w:i/>
          <w:sz w:val="22"/>
          <w:szCs w:val="22"/>
          <w:lang w:val="el-GR"/>
        </w:rPr>
        <w:t>πρωτ</w:t>
      </w:r>
      <w:proofErr w:type="spellEnd"/>
      <w:r w:rsidRPr="00BE1533">
        <w:rPr>
          <w:i/>
          <w:sz w:val="22"/>
          <w:szCs w:val="22"/>
          <w:lang w:val="el-GR"/>
        </w:rPr>
        <w:t xml:space="preserve">. 2586/16-12-2025 απόφασης ένταξης (ΑΔΑ: 65ΙΚ46ΜΠΥΓ-ΘΟ8) της πράξης «Ψηφιακός Μετασχηματισμός Δήμου </w:t>
      </w:r>
      <w:proofErr w:type="spellStart"/>
      <w:r w:rsidRPr="00BE1533">
        <w:rPr>
          <w:i/>
          <w:sz w:val="22"/>
          <w:szCs w:val="22"/>
          <w:lang w:val="el-GR"/>
        </w:rPr>
        <w:t>Λεβαδέων</w:t>
      </w:r>
      <w:proofErr w:type="spellEnd"/>
      <w:r w:rsidRPr="00BE1533">
        <w:rPr>
          <w:i/>
          <w:sz w:val="22"/>
          <w:szCs w:val="22"/>
          <w:lang w:val="el-GR"/>
        </w:rPr>
        <w:t>» με Κωδικό ΟΠΣ 6002006 στο Πρόγραμμα «Ψηφιακός Μετασχηματισμός 2021-2027» και στην Προτεραιότητα «Ψηφιακός Μετασχηματισμός του Δημόσιου Τομέα»</w:t>
      </w:r>
    </w:p>
    <w:p w:rsidR="00BE1533" w:rsidRPr="00BE1533" w:rsidRDefault="00BE1533" w:rsidP="00BE1533">
      <w:pPr>
        <w:spacing w:line="312" w:lineRule="auto"/>
        <w:ind w:left="360"/>
        <w:jc w:val="both"/>
        <w:rPr>
          <w:rFonts w:ascii="Arial" w:hAnsi="Arial" w:cs="Arial"/>
          <w:i/>
          <w:sz w:val="22"/>
          <w:szCs w:val="22"/>
        </w:rPr>
      </w:pPr>
    </w:p>
    <w:bookmarkEnd w:id="2"/>
    <w:p w:rsidR="00BE1533" w:rsidRPr="00BE1533" w:rsidRDefault="00BE1533" w:rsidP="00BE1533">
      <w:pPr>
        <w:contextualSpacing/>
        <w:jc w:val="both"/>
        <w:rPr>
          <w:rFonts w:ascii="Arial" w:hAnsi="Arial" w:cs="Arial"/>
          <w:i/>
          <w:sz w:val="22"/>
          <w:szCs w:val="22"/>
        </w:rPr>
      </w:pPr>
    </w:p>
    <w:p w:rsidR="00BE1533" w:rsidRPr="00BE1533" w:rsidRDefault="00BE1533" w:rsidP="00BE1533">
      <w:pPr>
        <w:tabs>
          <w:tab w:val="left" w:pos="426"/>
        </w:tabs>
        <w:spacing w:after="240" w:line="312" w:lineRule="auto"/>
        <w:jc w:val="both"/>
        <w:rPr>
          <w:rFonts w:ascii="Arial" w:hAnsi="Arial" w:cs="Arial"/>
          <w:i/>
          <w:iCs/>
          <w:sz w:val="22"/>
          <w:szCs w:val="22"/>
        </w:rPr>
      </w:pPr>
      <w:r w:rsidRPr="00BE1533">
        <w:rPr>
          <w:rFonts w:ascii="Arial" w:hAnsi="Arial" w:cs="Arial"/>
          <w:b/>
          <w:i/>
          <w:iCs/>
          <w:sz w:val="22"/>
          <w:szCs w:val="22"/>
          <w:u w:val="single"/>
        </w:rPr>
        <w:t xml:space="preserve">Εισηγούμαστε </w:t>
      </w:r>
      <w:r w:rsidRPr="00BE1533">
        <w:rPr>
          <w:rFonts w:ascii="Arial" w:hAnsi="Arial" w:cs="Arial"/>
          <w:i/>
          <w:iCs/>
          <w:sz w:val="22"/>
          <w:szCs w:val="22"/>
        </w:rPr>
        <w:t>:</w:t>
      </w:r>
    </w:p>
    <w:p w:rsidR="00BE1533" w:rsidRPr="00BE1533" w:rsidRDefault="00BE1533" w:rsidP="00BE1533">
      <w:pPr>
        <w:pStyle w:val="Default"/>
        <w:widowControl/>
        <w:numPr>
          <w:ilvl w:val="0"/>
          <w:numId w:val="47"/>
        </w:numPr>
        <w:suppressAutoHyphens w:val="0"/>
        <w:autoSpaceDN w:val="0"/>
        <w:adjustRightInd w:val="0"/>
        <w:spacing w:line="312" w:lineRule="auto"/>
        <w:jc w:val="both"/>
        <w:rPr>
          <w:i/>
          <w:sz w:val="22"/>
          <w:szCs w:val="22"/>
          <w:lang w:val="el-GR"/>
        </w:rPr>
      </w:pPr>
      <w:r w:rsidRPr="00BE1533">
        <w:rPr>
          <w:bCs/>
          <w:i/>
          <w:sz w:val="22"/>
          <w:szCs w:val="22"/>
          <w:lang w:val="el-GR"/>
        </w:rPr>
        <w:t xml:space="preserve">Την αποδοχή </w:t>
      </w:r>
      <w:r w:rsidRPr="00BE1533">
        <w:rPr>
          <w:i/>
          <w:sz w:val="22"/>
          <w:szCs w:val="22"/>
          <w:lang w:val="el-GR"/>
        </w:rPr>
        <w:t>της απόφασης ένταξης (ΑΔΑ: 65ΙΚ46ΜΠΥΓ-ΘΟ8) του</w:t>
      </w:r>
      <w:r w:rsidRPr="00BE1533">
        <w:rPr>
          <w:i/>
          <w:color w:val="auto"/>
          <w:sz w:val="22"/>
          <w:szCs w:val="22"/>
          <w:lang w:val="el-GR" w:bidi="el-GR"/>
        </w:rPr>
        <w:t xml:space="preserve"> Υπουργού Ψηφιακής Διακυβέρνησης της πράξης </w:t>
      </w:r>
      <w:r w:rsidRPr="00BE1533">
        <w:rPr>
          <w:b/>
          <w:bCs/>
          <w:i/>
          <w:sz w:val="22"/>
          <w:szCs w:val="22"/>
          <w:lang w:val="el-GR"/>
        </w:rPr>
        <w:t xml:space="preserve">«Ψηφιακός Μετασχηματισμός Δήμου </w:t>
      </w:r>
      <w:proofErr w:type="spellStart"/>
      <w:r w:rsidRPr="00BE1533">
        <w:rPr>
          <w:b/>
          <w:bCs/>
          <w:i/>
          <w:sz w:val="22"/>
          <w:szCs w:val="22"/>
          <w:lang w:val="el-GR"/>
        </w:rPr>
        <w:t>Λεβαδέων</w:t>
      </w:r>
      <w:proofErr w:type="spellEnd"/>
      <w:r w:rsidRPr="00BE1533">
        <w:rPr>
          <w:b/>
          <w:bCs/>
          <w:i/>
          <w:sz w:val="22"/>
          <w:szCs w:val="22"/>
          <w:lang w:val="el-GR"/>
        </w:rPr>
        <w:t>» με Κωδικό ΟΠΣ 6002006</w:t>
      </w:r>
      <w:r w:rsidRPr="00BE1533">
        <w:rPr>
          <w:i/>
          <w:sz w:val="22"/>
          <w:szCs w:val="22"/>
          <w:lang w:val="el-GR"/>
        </w:rPr>
        <w:t xml:space="preserve"> στο Πρόγραμμα «Ψηφιακός Μετασχηματισμός 2021-2027» και στην Προτεραιότητα «Ψηφιακός Μετασχηματισμός του Δημόσιου Τομέα». </w:t>
      </w:r>
    </w:p>
    <w:p w:rsidR="00BE1533" w:rsidRPr="00BE1533" w:rsidRDefault="00BE1533" w:rsidP="00BE1533">
      <w:pPr>
        <w:pStyle w:val="Default"/>
        <w:spacing w:before="240" w:after="240" w:line="312" w:lineRule="auto"/>
        <w:ind w:left="720"/>
        <w:jc w:val="both"/>
        <w:rPr>
          <w:b/>
          <w:i/>
          <w:sz w:val="22"/>
          <w:szCs w:val="22"/>
          <w:lang w:val="el-GR"/>
        </w:rPr>
      </w:pPr>
      <w:r w:rsidRPr="00BE1533">
        <w:rPr>
          <w:i/>
          <w:sz w:val="22"/>
          <w:szCs w:val="22"/>
          <w:lang w:val="el-GR"/>
        </w:rPr>
        <w:t xml:space="preserve">Η επιλέξιμη δημόσια δαπάνη που εγγράφεται στο Πρόγραμμα Δημοσίων Έργων, ανέρχεται συνολικά σε </w:t>
      </w:r>
      <w:r w:rsidRPr="00BE1533">
        <w:rPr>
          <w:b/>
          <w:i/>
          <w:sz w:val="22"/>
          <w:szCs w:val="22"/>
          <w:lang w:val="el-GR"/>
        </w:rPr>
        <w:t>738</w:t>
      </w:r>
      <w:r w:rsidRPr="00BE1533">
        <w:rPr>
          <w:rFonts w:eastAsiaTheme="minorHAnsi"/>
          <w:b/>
          <w:i/>
          <w:sz w:val="22"/>
          <w:szCs w:val="22"/>
          <w:lang w:val="el-GR" w:eastAsia="en-US"/>
        </w:rPr>
        <w:t>.108</w:t>
      </w:r>
      <w:r w:rsidRPr="00BE1533">
        <w:rPr>
          <w:b/>
          <w:i/>
          <w:sz w:val="22"/>
          <w:szCs w:val="22"/>
          <w:lang w:val="el-GR"/>
        </w:rPr>
        <w:t>,00 €.</w:t>
      </w:r>
    </w:p>
    <w:p w:rsidR="00BE1533" w:rsidRPr="00BE1533" w:rsidRDefault="00BE1533" w:rsidP="00BE1533">
      <w:pPr>
        <w:pStyle w:val="Default"/>
        <w:spacing w:before="240" w:after="240" w:line="312" w:lineRule="auto"/>
        <w:ind w:left="720"/>
        <w:jc w:val="both"/>
        <w:rPr>
          <w:i/>
          <w:iCs/>
          <w:sz w:val="22"/>
          <w:szCs w:val="22"/>
          <w:lang w:val="el-GR"/>
        </w:rPr>
      </w:pPr>
      <w:r w:rsidRPr="00BE1533">
        <w:rPr>
          <w:i/>
          <w:iCs/>
          <w:sz w:val="22"/>
          <w:szCs w:val="22"/>
          <w:lang w:val="el-GR"/>
        </w:rPr>
        <w:t xml:space="preserve">Αντικείμενο του έργου είναι η προμήθεια νέων εφαρμογών και τεχνολογικών μέσων που θα βελτιώσουν τη διαχείριση και λειτουργικότητα του αστικού περιβάλλοντος και θα οδηγήσουν και υποστηρίξουν τον ψηφιακό μετασχηματισμό του Δήμου. Πιο συγκεκριμένα, το έργο περιλαμβάνει ένα συνεκτικό πλέγμα δράσεων και παρεμβάσεων για τη σταδιακή, οργανωμένη και ομαλή μετάβαση της πόλης σε μια ψηφιακή πόλη του μέλλοντος. Στόχος του έργου είναι ο ψηφιακός μετασχηματισμός της πόλης στην κατεύθυνση της βελτιστοποίησης της απόδοσης και της αποτελεσματικότητας της Δημόσιας Διοίκησης καθώς και της ουσιαστικής αναβάθμισης και ενίσχυσης του επιπέδου των ολοκληρωμένων υπηρεσιών προς τους πολίτες και τις επιχειρήσεις του Δήμου </w:t>
      </w:r>
      <w:proofErr w:type="spellStart"/>
      <w:r w:rsidRPr="00BE1533">
        <w:rPr>
          <w:i/>
          <w:iCs/>
          <w:sz w:val="22"/>
          <w:szCs w:val="22"/>
          <w:lang w:val="el-GR"/>
        </w:rPr>
        <w:t>Λεβαδέων</w:t>
      </w:r>
      <w:proofErr w:type="spellEnd"/>
      <w:r w:rsidRPr="00BE1533">
        <w:rPr>
          <w:i/>
          <w:iCs/>
          <w:sz w:val="22"/>
          <w:szCs w:val="22"/>
          <w:lang w:val="el-GR"/>
        </w:rPr>
        <w:t xml:space="preserve">. Οι δράσεις που αποτελούν αντικείμενο του κύριου Υποέργου 1, ακολουθώντας τη φιλοσοφία του </w:t>
      </w:r>
      <w:r w:rsidRPr="00BE1533">
        <w:rPr>
          <w:i/>
          <w:iCs/>
          <w:sz w:val="22"/>
          <w:szCs w:val="22"/>
        </w:rPr>
        <w:t>marketplace</w:t>
      </w:r>
      <w:r w:rsidRPr="00BE1533">
        <w:rPr>
          <w:i/>
          <w:iCs/>
          <w:sz w:val="22"/>
          <w:szCs w:val="22"/>
          <w:lang w:val="el-GR"/>
        </w:rPr>
        <w:t xml:space="preserve">, η οποία αποτελεί καλή πρακτική της Ευρωπαϊκής Επιτροπής, είναι: </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Έξυπνες διαβάσεις πεζών και φιλικές προς ΑΜΕΑ</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Οργάνωση Γραφείου Κίνησης και Διαχείριση Δημοτικού στόλου οχημάτων.</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Έξυπνα συστήματα ενεργειακής διαχείρισης δημοτικών και σχολικών κτηρίων</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Σύστημα διαχείρισης δημοτικών κοιμητηρίων και ψηφιοποίηση φακέλων</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Πλατφόρμα διαχείρισης παιδικών σταθμών, ενημέρωσης γονέων</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rPr>
      </w:pPr>
      <w:proofErr w:type="spellStart"/>
      <w:r w:rsidRPr="00BE1533">
        <w:rPr>
          <w:i/>
          <w:iCs/>
          <w:sz w:val="22"/>
          <w:szCs w:val="22"/>
        </w:rPr>
        <w:t>Ψηφιακή</w:t>
      </w:r>
      <w:proofErr w:type="spellEnd"/>
      <w:r w:rsidRPr="00BE1533">
        <w:rPr>
          <w:i/>
          <w:iCs/>
          <w:sz w:val="22"/>
          <w:szCs w:val="22"/>
        </w:rPr>
        <w:t xml:space="preserve"> </w:t>
      </w:r>
      <w:proofErr w:type="spellStart"/>
      <w:r w:rsidRPr="00BE1533">
        <w:rPr>
          <w:i/>
          <w:iCs/>
          <w:sz w:val="22"/>
          <w:szCs w:val="22"/>
        </w:rPr>
        <w:t>Πλατφόρμα</w:t>
      </w:r>
      <w:proofErr w:type="spellEnd"/>
      <w:r w:rsidRPr="00BE1533">
        <w:rPr>
          <w:i/>
          <w:iCs/>
          <w:sz w:val="22"/>
          <w:szCs w:val="22"/>
        </w:rPr>
        <w:t xml:space="preserve"> </w:t>
      </w:r>
      <w:proofErr w:type="spellStart"/>
      <w:r w:rsidRPr="00BE1533">
        <w:rPr>
          <w:i/>
          <w:iCs/>
          <w:sz w:val="22"/>
          <w:szCs w:val="22"/>
        </w:rPr>
        <w:t>διαχείρισης</w:t>
      </w:r>
      <w:proofErr w:type="spellEnd"/>
      <w:r w:rsidRPr="00BE1533">
        <w:rPr>
          <w:i/>
          <w:iCs/>
          <w:sz w:val="22"/>
          <w:szCs w:val="22"/>
        </w:rPr>
        <w:t xml:space="preserve"> </w:t>
      </w:r>
      <w:proofErr w:type="spellStart"/>
      <w:r w:rsidRPr="00BE1533">
        <w:rPr>
          <w:i/>
          <w:iCs/>
          <w:sz w:val="22"/>
          <w:szCs w:val="22"/>
        </w:rPr>
        <w:t>ευπαθών</w:t>
      </w:r>
      <w:proofErr w:type="spellEnd"/>
      <w:r w:rsidRPr="00BE1533">
        <w:rPr>
          <w:i/>
          <w:iCs/>
          <w:sz w:val="22"/>
          <w:szCs w:val="22"/>
        </w:rPr>
        <w:t xml:space="preserve"> </w:t>
      </w:r>
      <w:proofErr w:type="spellStart"/>
      <w:r w:rsidRPr="00BE1533">
        <w:rPr>
          <w:i/>
          <w:iCs/>
          <w:sz w:val="22"/>
          <w:szCs w:val="22"/>
        </w:rPr>
        <w:t>ομάδων</w:t>
      </w:r>
      <w:proofErr w:type="spellEnd"/>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Σύστημα ηλεκτρονικής διακίνησης εγγράφων και ψηφιακών υπογραφών</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rPr>
      </w:pPr>
      <w:proofErr w:type="spellStart"/>
      <w:r w:rsidRPr="00BE1533">
        <w:rPr>
          <w:i/>
          <w:iCs/>
          <w:sz w:val="22"/>
          <w:szCs w:val="22"/>
        </w:rPr>
        <w:t>Σύστημα</w:t>
      </w:r>
      <w:proofErr w:type="spellEnd"/>
      <w:r w:rsidRPr="00BE1533">
        <w:rPr>
          <w:i/>
          <w:iCs/>
          <w:sz w:val="22"/>
          <w:szCs w:val="22"/>
        </w:rPr>
        <w:t xml:space="preserve"> </w:t>
      </w:r>
      <w:proofErr w:type="spellStart"/>
      <w:r w:rsidRPr="00BE1533">
        <w:rPr>
          <w:i/>
          <w:iCs/>
          <w:sz w:val="22"/>
          <w:szCs w:val="22"/>
        </w:rPr>
        <w:t>διαχείρισης</w:t>
      </w:r>
      <w:proofErr w:type="spellEnd"/>
      <w:r w:rsidRPr="00BE1533">
        <w:rPr>
          <w:i/>
          <w:iCs/>
          <w:sz w:val="22"/>
          <w:szCs w:val="22"/>
        </w:rPr>
        <w:t xml:space="preserve"> </w:t>
      </w:r>
      <w:proofErr w:type="spellStart"/>
      <w:r w:rsidRPr="00BE1533">
        <w:rPr>
          <w:i/>
          <w:iCs/>
          <w:sz w:val="22"/>
          <w:szCs w:val="22"/>
        </w:rPr>
        <w:t>ηλεκτρονικών</w:t>
      </w:r>
      <w:proofErr w:type="spellEnd"/>
      <w:r w:rsidRPr="00BE1533">
        <w:rPr>
          <w:i/>
          <w:iCs/>
          <w:sz w:val="22"/>
          <w:szCs w:val="22"/>
        </w:rPr>
        <w:t xml:space="preserve"> </w:t>
      </w:r>
      <w:proofErr w:type="spellStart"/>
      <w:r w:rsidRPr="00BE1533">
        <w:rPr>
          <w:i/>
          <w:iCs/>
          <w:sz w:val="22"/>
          <w:szCs w:val="22"/>
        </w:rPr>
        <w:t>πληρωμών</w:t>
      </w:r>
      <w:proofErr w:type="spellEnd"/>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lastRenderedPageBreak/>
        <w:t>Ηλεκτρονικό Σύστημα Διαβούλευσης Προϋπολογισμού, τεχνικού προγράμματος</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 xml:space="preserve">Ηλεκτρονικό σύστημα </w:t>
      </w:r>
      <w:proofErr w:type="spellStart"/>
      <w:r w:rsidRPr="00BE1533">
        <w:rPr>
          <w:i/>
          <w:iCs/>
          <w:sz w:val="22"/>
          <w:szCs w:val="22"/>
          <w:lang w:val="el-GR"/>
        </w:rPr>
        <w:t>διαχέιρισης</w:t>
      </w:r>
      <w:proofErr w:type="spellEnd"/>
      <w:r w:rsidRPr="00BE1533">
        <w:rPr>
          <w:i/>
          <w:iCs/>
          <w:sz w:val="22"/>
          <w:szCs w:val="22"/>
          <w:lang w:val="el-GR"/>
        </w:rPr>
        <w:t xml:space="preserve"> και οργάνωσης της Διοίκησης και της επιχειρησιακής ικανότητας των ΟΤΑ.</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iCs/>
          <w:sz w:val="22"/>
          <w:szCs w:val="22"/>
          <w:lang w:val="el-GR"/>
        </w:rPr>
      </w:pPr>
      <w:r w:rsidRPr="00BE1533">
        <w:rPr>
          <w:i/>
          <w:iCs/>
          <w:sz w:val="22"/>
          <w:szCs w:val="22"/>
          <w:lang w:val="el-GR"/>
        </w:rPr>
        <w:t xml:space="preserve">Κεντρική ενιαία πλατφόρμα διαχείρισης και συλλογής δεδομένων </w:t>
      </w:r>
      <w:proofErr w:type="spellStart"/>
      <w:r w:rsidRPr="00BE1533">
        <w:rPr>
          <w:i/>
          <w:iCs/>
          <w:sz w:val="22"/>
          <w:szCs w:val="22"/>
          <w:lang w:val="el-GR"/>
        </w:rPr>
        <w:t>δεδομένων</w:t>
      </w:r>
      <w:proofErr w:type="spellEnd"/>
      <w:r w:rsidRPr="00BE1533">
        <w:rPr>
          <w:i/>
          <w:iCs/>
          <w:sz w:val="22"/>
          <w:szCs w:val="22"/>
          <w:lang w:val="el-GR"/>
        </w:rPr>
        <w:t xml:space="preserve"> δράσεων ψηφιακού μετασχηματισμού των ΟΤΑ.</w:t>
      </w:r>
    </w:p>
    <w:p w:rsidR="00BE1533" w:rsidRPr="00BE1533" w:rsidRDefault="00BE1533" w:rsidP="00BE1533">
      <w:pPr>
        <w:pStyle w:val="Default"/>
        <w:widowControl/>
        <w:numPr>
          <w:ilvl w:val="0"/>
          <w:numId w:val="48"/>
        </w:numPr>
        <w:suppressAutoHyphens w:val="0"/>
        <w:autoSpaceDN w:val="0"/>
        <w:adjustRightInd w:val="0"/>
        <w:spacing w:line="312" w:lineRule="auto"/>
        <w:jc w:val="both"/>
        <w:rPr>
          <w:i/>
          <w:sz w:val="22"/>
          <w:szCs w:val="22"/>
        </w:rPr>
      </w:pPr>
      <w:proofErr w:type="spellStart"/>
      <w:r w:rsidRPr="00BE1533">
        <w:rPr>
          <w:i/>
          <w:iCs/>
          <w:sz w:val="22"/>
          <w:szCs w:val="22"/>
        </w:rPr>
        <w:t>Ηλεκτρονική</w:t>
      </w:r>
      <w:proofErr w:type="spellEnd"/>
      <w:r w:rsidRPr="00BE1533">
        <w:rPr>
          <w:i/>
          <w:iCs/>
          <w:sz w:val="22"/>
          <w:szCs w:val="22"/>
        </w:rPr>
        <w:t xml:space="preserve"> </w:t>
      </w:r>
      <w:proofErr w:type="spellStart"/>
      <w:r w:rsidRPr="00BE1533">
        <w:rPr>
          <w:i/>
          <w:iCs/>
          <w:sz w:val="22"/>
          <w:szCs w:val="22"/>
        </w:rPr>
        <w:t>Τιμολόγηση</w:t>
      </w:r>
      <w:proofErr w:type="spellEnd"/>
      <w:r w:rsidRPr="00BE1533">
        <w:rPr>
          <w:i/>
          <w:iCs/>
          <w:sz w:val="22"/>
          <w:szCs w:val="22"/>
        </w:rPr>
        <w:t xml:space="preserve"> </w:t>
      </w:r>
    </w:p>
    <w:p w:rsidR="00BE1533" w:rsidRPr="00BE1533" w:rsidRDefault="00BE1533" w:rsidP="00BE1533">
      <w:pPr>
        <w:pStyle w:val="Default"/>
        <w:spacing w:before="240" w:after="240" w:line="312" w:lineRule="auto"/>
        <w:ind w:left="720"/>
        <w:jc w:val="both"/>
        <w:rPr>
          <w:i/>
          <w:iCs/>
          <w:sz w:val="22"/>
          <w:szCs w:val="22"/>
          <w:lang w:val="el-GR"/>
        </w:rPr>
      </w:pPr>
      <w:r w:rsidRPr="00BE1533">
        <w:rPr>
          <w:i/>
          <w:iCs/>
          <w:sz w:val="22"/>
          <w:szCs w:val="22"/>
          <w:lang w:val="el-GR"/>
        </w:rPr>
        <w:t xml:space="preserve">Η Πράξη περιλαμβάνει δύο (2) ακόμη Υποέργα. Συγκεκριμένα: Το Υποέργο-2 που αφορά τη Μελέτη Δράσεων Ψηφιακού Μετασχηματισμού και Υποστηρικτικές Ενέργειες της Πράξης αποτυπώνονται, η ψηφιακή στρατηγική/στρατηγικές επιλογές των δράσεων από το </w:t>
      </w:r>
      <w:r w:rsidRPr="00BE1533">
        <w:rPr>
          <w:i/>
          <w:iCs/>
          <w:sz w:val="22"/>
          <w:szCs w:val="22"/>
        </w:rPr>
        <w:t>marketplace</w:t>
      </w:r>
      <w:r w:rsidRPr="00BE1533">
        <w:rPr>
          <w:i/>
          <w:iCs/>
          <w:sz w:val="22"/>
          <w:szCs w:val="22"/>
          <w:lang w:val="el-GR"/>
        </w:rPr>
        <w:t xml:space="preserve"> που προτείνονται από τον Δήμο, οι σχετιζόμενες πράξεις του Δήμου που έχουν υποβληθεί ή/και εγκριθεί για χρηματοδότηση στο πλαίσιο άλλων Προγραμμάτων ανεξαρτήτων χρηματοδοτικών μέσων, και οι τεχνικές προδιαγραφές ανά δράση που προτείνεται από τον δήμο. Το Υποέργο-3 που αφορά το Πλάνο και τις Ενέργειες Υλοποίησης Δράσεων Προβολής και Επικοινωνίας προς το ευρύ κοινό των παρεμβάσεων που θα υλοποιηθούν στο πλαίσιο της προτεινόμενης Πράξης.</w:t>
      </w:r>
    </w:p>
    <w:p w:rsidR="00D0400A" w:rsidRPr="00C5515E" w:rsidRDefault="00A52297" w:rsidP="00D55F96">
      <w:pPr>
        <w:rPr>
          <w:rFonts w:ascii="Arial" w:hAnsi="Arial" w:cs="Arial"/>
          <w:sz w:val="22"/>
          <w:szCs w:val="22"/>
        </w:rPr>
      </w:pPr>
      <w:r w:rsidRPr="00F51F7A">
        <w:rPr>
          <w:rFonts w:ascii="Calibri" w:hAnsi="Calibri" w:cs="Calibri"/>
        </w:rPr>
        <w:t xml:space="preserve"> </w:t>
      </w:r>
    </w:p>
    <w:p w:rsidR="00D0400A" w:rsidRDefault="00D0400A" w:rsidP="00D0400A">
      <w:pPr>
        <w:tabs>
          <w:tab w:val="left" w:pos="0"/>
        </w:tabs>
        <w:spacing w:line="276" w:lineRule="auto"/>
        <w:jc w:val="both"/>
        <w:rPr>
          <w:rFonts w:ascii="Arial" w:eastAsia="Arial" w:hAnsi="Arial" w:cs="Arial"/>
          <w:b/>
          <w:kern w:val="1"/>
          <w:sz w:val="22"/>
          <w:szCs w:val="22"/>
          <w:lang w:bidi="hi-IN"/>
        </w:rPr>
      </w:pPr>
      <w:r w:rsidRPr="00C5515E">
        <w:rPr>
          <w:rFonts w:ascii="Arial" w:hAnsi="Arial" w:cs="Arial"/>
          <w:sz w:val="22"/>
          <w:szCs w:val="22"/>
        </w:rPr>
        <w:t xml:space="preserve">  </w:t>
      </w:r>
      <w:r w:rsidRPr="00C5515E">
        <w:rPr>
          <w:rFonts w:ascii="Arial" w:eastAsia="Arial" w:hAnsi="Arial" w:cs="Arial"/>
          <w:sz w:val="22"/>
          <w:szCs w:val="22"/>
        </w:rPr>
        <w:t xml:space="preserve">      </w:t>
      </w:r>
      <w:r w:rsidRPr="00C5515E">
        <w:rPr>
          <w:rFonts w:ascii="Arial" w:hAnsi="Arial" w:cs="Arial"/>
          <w:i/>
          <w:sz w:val="22"/>
          <w:szCs w:val="22"/>
        </w:rPr>
        <w:t xml:space="preserve"> </w:t>
      </w:r>
      <w:r w:rsidRPr="00C5515E">
        <w:rPr>
          <w:rFonts w:ascii="Arial" w:hAnsi="Arial" w:cs="Arial"/>
          <w:sz w:val="22"/>
          <w:szCs w:val="22"/>
        </w:rPr>
        <w:t xml:space="preserve">  </w:t>
      </w:r>
      <w:r w:rsidRPr="00C5515E">
        <w:rPr>
          <w:rFonts w:ascii="Arial" w:hAnsi="Arial" w:cs="Arial"/>
          <w:i/>
          <w:sz w:val="22"/>
          <w:szCs w:val="22"/>
        </w:rPr>
        <w:tab/>
      </w:r>
      <w:r w:rsidRPr="00C5515E">
        <w:rPr>
          <w:rFonts w:ascii="Arial" w:eastAsia="Arial" w:hAnsi="Arial" w:cs="Arial"/>
          <w:b/>
          <w:sz w:val="22"/>
          <w:szCs w:val="22"/>
        </w:rPr>
        <w:t xml:space="preserve">  </w:t>
      </w:r>
      <w:r w:rsidRPr="00C5515E">
        <w:rPr>
          <w:rFonts w:ascii="Arial" w:eastAsia="Arial" w:hAnsi="Arial" w:cs="Arial"/>
          <w:b/>
          <w:kern w:val="1"/>
          <w:sz w:val="22"/>
          <w:szCs w:val="22"/>
          <w:lang w:bidi="hi-IN"/>
        </w:rPr>
        <w:t>Η Δημοτική   Επιτροπή  λαμβάνοντας υπόψη :</w:t>
      </w:r>
    </w:p>
    <w:p w:rsidR="00BE1533" w:rsidRPr="00C5515E" w:rsidRDefault="00BE1533" w:rsidP="00D0400A">
      <w:pPr>
        <w:tabs>
          <w:tab w:val="left" w:pos="0"/>
        </w:tabs>
        <w:spacing w:line="276" w:lineRule="auto"/>
        <w:jc w:val="both"/>
        <w:rPr>
          <w:rFonts w:ascii="Arial" w:eastAsia="Arial" w:hAnsi="Arial" w:cs="Arial"/>
          <w:b/>
          <w:kern w:val="1"/>
          <w:sz w:val="22"/>
          <w:szCs w:val="22"/>
          <w:lang w:bidi="hi-IN"/>
        </w:rPr>
      </w:pPr>
    </w:p>
    <w:p w:rsidR="00C5515E" w:rsidRPr="00C5515E" w:rsidRDefault="00C5515E" w:rsidP="00C5515E">
      <w:pPr>
        <w:pStyle w:val="ad"/>
        <w:spacing w:line="288" w:lineRule="auto"/>
        <w:rPr>
          <w:rFonts w:ascii="Arial" w:hAnsi="Arial" w:cs="Arial"/>
          <w:sz w:val="22"/>
          <w:szCs w:val="22"/>
        </w:rPr>
      </w:pPr>
      <w:r w:rsidRPr="00C5515E">
        <w:rPr>
          <w:rFonts w:ascii="Arial" w:hAnsi="Arial" w:cs="Arial"/>
          <w:sz w:val="22"/>
          <w:szCs w:val="22"/>
        </w:rPr>
        <w:t>-Τις διατάξεις του  άρθρου του άρθρου 75 του Ν. 3852/2010 όπως αυτό αντικαταστάθηκε από το άρθρο 77 του Ν. 4555/2018</w:t>
      </w:r>
    </w:p>
    <w:p w:rsidR="00C5515E" w:rsidRPr="00C5515E" w:rsidRDefault="00C5515E" w:rsidP="00C5515E">
      <w:pPr>
        <w:pStyle w:val="ad"/>
        <w:spacing w:line="288" w:lineRule="auto"/>
        <w:rPr>
          <w:rFonts w:ascii="Arial" w:hAnsi="Arial" w:cs="Arial"/>
          <w:sz w:val="22"/>
          <w:szCs w:val="22"/>
        </w:rPr>
      </w:pPr>
      <w:r w:rsidRPr="00C5515E">
        <w:rPr>
          <w:rFonts w:ascii="Arial" w:hAnsi="Arial" w:cs="Arial"/>
          <w:sz w:val="22"/>
          <w:szCs w:val="22"/>
        </w:rPr>
        <w:t xml:space="preserve"> -Τις διατάξεις του  άρθρου 74</w:t>
      </w:r>
      <w:r w:rsidRPr="00C5515E">
        <w:rPr>
          <w:rFonts w:ascii="Arial" w:hAnsi="Arial" w:cs="Arial"/>
          <w:sz w:val="22"/>
          <w:szCs w:val="22"/>
          <w:vertAlign w:val="superscript"/>
        </w:rPr>
        <w:t>Α</w:t>
      </w:r>
      <w:r w:rsidRPr="00C5515E">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5515E" w:rsidRPr="00C5515E" w:rsidRDefault="00C5515E" w:rsidP="00C5515E">
      <w:pPr>
        <w:widowControl w:val="0"/>
        <w:spacing w:line="276" w:lineRule="auto"/>
        <w:jc w:val="both"/>
        <w:rPr>
          <w:rFonts w:ascii="Arial" w:hAnsi="Arial" w:cs="Arial"/>
          <w:kern w:val="2"/>
          <w:sz w:val="22"/>
          <w:szCs w:val="22"/>
          <w:lang w:bidi="hi-IN"/>
        </w:rPr>
      </w:pPr>
      <w:r w:rsidRPr="00C5515E">
        <w:rPr>
          <w:rFonts w:ascii="Arial" w:hAnsi="Arial" w:cs="Arial"/>
          <w:color w:val="00000A"/>
          <w:sz w:val="22"/>
          <w:szCs w:val="22"/>
        </w:rPr>
        <w:t>-</w:t>
      </w:r>
      <w:r w:rsidRPr="00C5515E">
        <w:rPr>
          <w:rFonts w:ascii="Arial" w:hAnsi="Arial" w:cs="Arial"/>
          <w:sz w:val="22"/>
          <w:szCs w:val="22"/>
        </w:rPr>
        <w:t xml:space="preserve"> Την παρ.1 του άρθρου 14 του Ν.4625/31-8-2019 (ΦΕΚ 139 τ.Α΄/31-8-2019)καθώς και την</w:t>
      </w:r>
      <w:r w:rsidRPr="00C5515E">
        <w:rPr>
          <w:rFonts w:ascii="Arial" w:hAnsi="Arial" w:cs="Arial"/>
          <w:sz w:val="22"/>
          <w:szCs w:val="22"/>
          <w:highlight w:val="white"/>
        </w:rPr>
        <w:t xml:space="preserve"> παρ.1 του άρθρου 203 του Ν.4555/18</w:t>
      </w:r>
    </w:p>
    <w:p w:rsidR="00010C31" w:rsidRPr="00010C31" w:rsidRDefault="00C5515E" w:rsidP="00010C31">
      <w:pPr>
        <w:widowControl w:val="0"/>
        <w:spacing w:line="276" w:lineRule="auto"/>
        <w:jc w:val="both"/>
        <w:rPr>
          <w:rFonts w:ascii="Arial" w:hAnsi="Arial" w:cs="Arial"/>
          <w:sz w:val="22"/>
          <w:szCs w:val="22"/>
        </w:rPr>
      </w:pPr>
      <w:r w:rsidRPr="00010C31">
        <w:rPr>
          <w:rFonts w:ascii="Arial" w:hAnsi="Arial" w:cs="Arial"/>
          <w:sz w:val="22"/>
          <w:szCs w:val="22"/>
          <w:highlight w:val="white"/>
        </w:rPr>
        <w:t>-</w:t>
      </w:r>
      <w:r w:rsidR="00010C31" w:rsidRPr="00010C31">
        <w:rPr>
          <w:rFonts w:ascii="Arial" w:hAnsi="Arial" w:cs="Arial"/>
          <w:sz w:val="22"/>
          <w:szCs w:val="22"/>
          <w:highlight w:val="white"/>
        </w:rPr>
        <w:t>Την</w:t>
      </w:r>
      <w:r w:rsidR="00010C31" w:rsidRPr="00010C31">
        <w:rPr>
          <w:rFonts w:ascii="Arial" w:hAnsi="Arial" w:cs="Arial"/>
          <w:sz w:val="22"/>
          <w:szCs w:val="22"/>
        </w:rPr>
        <w:t xml:space="preserve"> υπ'</w:t>
      </w:r>
      <w:r w:rsidR="00D67BA8">
        <w:rPr>
          <w:rFonts w:ascii="Arial" w:hAnsi="Arial" w:cs="Arial"/>
          <w:sz w:val="22"/>
          <w:szCs w:val="22"/>
        </w:rPr>
        <w:t xml:space="preserve"> </w:t>
      </w:r>
      <w:proofErr w:type="spellStart"/>
      <w:r w:rsidR="00010C31" w:rsidRPr="00010C31">
        <w:rPr>
          <w:rFonts w:ascii="Arial" w:hAnsi="Arial" w:cs="Arial"/>
          <w:sz w:val="22"/>
          <w:szCs w:val="22"/>
        </w:rPr>
        <w:t>αρίθμ</w:t>
      </w:r>
      <w:proofErr w:type="spellEnd"/>
      <w:r w:rsidR="00010C31" w:rsidRPr="00010C31">
        <w:rPr>
          <w:rFonts w:ascii="Arial" w:hAnsi="Arial" w:cs="Arial"/>
          <w:sz w:val="22"/>
          <w:szCs w:val="22"/>
        </w:rPr>
        <w:t>. 51/2026 (ΑΔΑ: 9ΞΡΓΩΛΗ-Π5Δ)</w:t>
      </w:r>
      <w:r w:rsidR="00D67BA8">
        <w:rPr>
          <w:rFonts w:ascii="Arial" w:hAnsi="Arial" w:cs="Arial"/>
          <w:sz w:val="22"/>
          <w:szCs w:val="22"/>
        </w:rPr>
        <w:t xml:space="preserve"> </w:t>
      </w:r>
      <w:r w:rsidR="00010C31" w:rsidRPr="00010C31">
        <w:rPr>
          <w:rFonts w:ascii="Arial" w:hAnsi="Arial" w:cs="Arial"/>
          <w:sz w:val="22"/>
          <w:szCs w:val="22"/>
        </w:rPr>
        <w:t xml:space="preserve">Απόφαση του Δημοτικού </w:t>
      </w:r>
      <w:r w:rsidR="00010C31" w:rsidRPr="00010C31">
        <w:rPr>
          <w:rFonts w:ascii="Arial" w:hAnsi="Arial" w:cs="Arial"/>
          <w:sz w:val="22"/>
          <w:szCs w:val="22"/>
        </w:rPr>
        <w:br/>
        <w:t xml:space="preserve">Συμβουλίου με την  οποία εγκρίθηκε ο προϋπολογισμός του Δήμου </w:t>
      </w:r>
      <w:proofErr w:type="spellStart"/>
      <w:r w:rsidR="00010C31" w:rsidRPr="00010C31">
        <w:rPr>
          <w:rFonts w:ascii="Arial" w:hAnsi="Arial" w:cs="Arial"/>
          <w:sz w:val="22"/>
          <w:szCs w:val="22"/>
        </w:rPr>
        <w:t>Λεβαδέων</w:t>
      </w:r>
      <w:proofErr w:type="spellEnd"/>
      <w:r w:rsidR="00010C31" w:rsidRPr="00010C31">
        <w:rPr>
          <w:rFonts w:ascii="Arial" w:hAnsi="Arial" w:cs="Arial"/>
          <w:sz w:val="22"/>
          <w:szCs w:val="22"/>
        </w:rPr>
        <w:t xml:space="preserve"> </w:t>
      </w:r>
      <w:r w:rsidR="00010C31" w:rsidRPr="00010C31">
        <w:rPr>
          <w:rFonts w:ascii="Arial" w:hAnsi="Arial" w:cs="Arial"/>
          <w:sz w:val="22"/>
          <w:szCs w:val="22"/>
        </w:rPr>
        <w:br/>
        <w:t xml:space="preserve">και επικυρώθηκε με την </w:t>
      </w:r>
      <w:proofErr w:type="spellStart"/>
      <w:r w:rsidR="00010C31" w:rsidRPr="00010C31">
        <w:rPr>
          <w:rFonts w:ascii="Arial" w:hAnsi="Arial" w:cs="Arial"/>
          <w:sz w:val="22"/>
          <w:szCs w:val="22"/>
        </w:rPr>
        <w:t>αριθμ.πρωτ</w:t>
      </w:r>
      <w:proofErr w:type="spellEnd"/>
      <w:r w:rsidR="00010C31" w:rsidRPr="00010C31">
        <w:rPr>
          <w:rFonts w:ascii="Arial" w:hAnsi="Arial" w:cs="Arial"/>
          <w:sz w:val="22"/>
          <w:szCs w:val="22"/>
        </w:rPr>
        <w:t xml:space="preserve">.  22374/13-05-2026 (ΑΔΑ: Ψ6Π2ΟΡ10-01Ζ) </w:t>
      </w:r>
      <w:r w:rsidR="00010C31" w:rsidRPr="00010C31">
        <w:rPr>
          <w:rFonts w:ascii="Arial" w:hAnsi="Arial" w:cs="Arial"/>
          <w:sz w:val="22"/>
          <w:szCs w:val="22"/>
        </w:rPr>
        <w:br/>
        <w:t xml:space="preserve">απόφαση </w:t>
      </w:r>
      <w:proofErr w:type="spellStart"/>
      <w:r w:rsidR="00010C31" w:rsidRPr="00010C31">
        <w:rPr>
          <w:rFonts w:ascii="Arial" w:hAnsi="Arial" w:cs="Arial"/>
          <w:sz w:val="22"/>
          <w:szCs w:val="22"/>
        </w:rPr>
        <w:t>Γρ</w:t>
      </w:r>
      <w:proofErr w:type="spellEnd"/>
      <w:r w:rsidR="00010C31" w:rsidRPr="00010C31">
        <w:rPr>
          <w:rFonts w:ascii="Arial" w:hAnsi="Arial" w:cs="Arial"/>
          <w:sz w:val="22"/>
          <w:szCs w:val="22"/>
        </w:rPr>
        <w:t xml:space="preserve">. Αποκεντρωμένης </w:t>
      </w:r>
      <w:proofErr w:type="spellStart"/>
      <w:r w:rsidR="00010C31" w:rsidRPr="00010C31">
        <w:rPr>
          <w:rFonts w:ascii="Arial" w:hAnsi="Arial" w:cs="Arial"/>
          <w:sz w:val="22"/>
          <w:szCs w:val="22"/>
        </w:rPr>
        <w:t>Διοικ</w:t>
      </w:r>
      <w:proofErr w:type="spellEnd"/>
      <w:r w:rsidR="00010C31" w:rsidRPr="00010C31">
        <w:rPr>
          <w:rFonts w:ascii="Arial" w:hAnsi="Arial" w:cs="Arial"/>
          <w:sz w:val="22"/>
          <w:szCs w:val="22"/>
        </w:rPr>
        <w:t>. Θεσσαλίας - Στερεάς Ελλάδας.</w:t>
      </w:r>
    </w:p>
    <w:p w:rsidR="00D67BA8" w:rsidRPr="00D67BA8" w:rsidRDefault="00C5515E" w:rsidP="00D67BA8">
      <w:pPr>
        <w:pStyle w:val="Default"/>
        <w:widowControl/>
        <w:suppressAutoHyphens w:val="0"/>
        <w:autoSpaceDN w:val="0"/>
        <w:adjustRightInd w:val="0"/>
        <w:spacing w:line="312" w:lineRule="auto"/>
        <w:contextualSpacing/>
        <w:jc w:val="both"/>
        <w:rPr>
          <w:sz w:val="22"/>
          <w:szCs w:val="22"/>
          <w:lang w:val="el-GR"/>
        </w:rPr>
      </w:pPr>
      <w:r w:rsidRPr="00D67BA8">
        <w:rPr>
          <w:sz w:val="22"/>
          <w:szCs w:val="22"/>
          <w:highlight w:val="white"/>
          <w:lang w:val="el-GR"/>
        </w:rPr>
        <w:t xml:space="preserve">- </w:t>
      </w:r>
      <w:r w:rsidR="00D67BA8" w:rsidRPr="00D67BA8">
        <w:rPr>
          <w:sz w:val="22"/>
          <w:szCs w:val="22"/>
          <w:lang w:val="el-GR"/>
        </w:rPr>
        <w:t xml:space="preserve">Την με αρ. </w:t>
      </w:r>
      <w:proofErr w:type="spellStart"/>
      <w:r w:rsidR="00D67BA8" w:rsidRPr="00D67BA8">
        <w:rPr>
          <w:sz w:val="22"/>
          <w:szCs w:val="22"/>
          <w:lang w:val="el-GR"/>
        </w:rPr>
        <w:t>πρωτ</w:t>
      </w:r>
      <w:proofErr w:type="spellEnd"/>
      <w:r w:rsidR="00D67BA8" w:rsidRPr="00D67BA8">
        <w:rPr>
          <w:sz w:val="22"/>
          <w:szCs w:val="22"/>
          <w:lang w:val="el-GR"/>
        </w:rPr>
        <w:t xml:space="preserve">. 2586/16-12-2025 απόφαση ένταξης (ΑΔΑ: 65ΙΚ46ΜΠΥΓ-ΘΟ8) της πράξης «Ψηφιακός Μετασχηματισμός Δήμου </w:t>
      </w:r>
      <w:proofErr w:type="spellStart"/>
      <w:r w:rsidR="00D67BA8" w:rsidRPr="00D67BA8">
        <w:rPr>
          <w:sz w:val="22"/>
          <w:szCs w:val="22"/>
          <w:lang w:val="el-GR"/>
        </w:rPr>
        <w:t>Λεβαδέων</w:t>
      </w:r>
      <w:proofErr w:type="spellEnd"/>
      <w:r w:rsidR="00D67BA8" w:rsidRPr="00D67BA8">
        <w:rPr>
          <w:sz w:val="22"/>
          <w:szCs w:val="22"/>
          <w:lang w:val="el-GR"/>
        </w:rPr>
        <w:t>» με Κωδικό ΟΠΣ 6002006 στο Πρόγραμμα «Ψηφιακός Μετασχηματισμός 2021-2027» και στην Προτεραιότητα «Ψηφιακός Μετασχηματισμός του Δημόσιου Τομέα»</w:t>
      </w:r>
    </w:p>
    <w:p w:rsidR="00C5515E" w:rsidRPr="00C5515E" w:rsidRDefault="00C5515E" w:rsidP="00D67BA8">
      <w:pPr>
        <w:widowControl w:val="0"/>
        <w:spacing w:line="276" w:lineRule="auto"/>
        <w:jc w:val="both"/>
        <w:rPr>
          <w:rFonts w:ascii="Arial" w:hAnsi="Arial" w:cs="Arial"/>
          <w:sz w:val="22"/>
          <w:szCs w:val="22"/>
        </w:rPr>
      </w:pPr>
      <w:r w:rsidRPr="00C5515E">
        <w:rPr>
          <w:rFonts w:ascii="Arial" w:hAnsi="Arial" w:cs="Arial"/>
          <w:sz w:val="22"/>
          <w:szCs w:val="22"/>
        </w:rPr>
        <w:t xml:space="preserve"> - </w:t>
      </w:r>
      <w:r w:rsidR="00D67BA8">
        <w:rPr>
          <w:rFonts w:ascii="Arial" w:hAnsi="Arial" w:cs="Arial"/>
          <w:sz w:val="22"/>
          <w:szCs w:val="22"/>
        </w:rPr>
        <w:t>Τ</w:t>
      </w:r>
      <w:r w:rsidR="00D67BA8" w:rsidRPr="00FC45D8">
        <w:rPr>
          <w:rFonts w:ascii="Arial" w:eastAsia="Arial" w:hAnsi="Arial" w:cs="Arial"/>
          <w:sz w:val="22"/>
          <w:szCs w:val="22"/>
        </w:rPr>
        <w:t>ην με αριθ.</w:t>
      </w:r>
      <w:r w:rsidR="00D67BA8">
        <w:rPr>
          <w:rFonts w:ascii="Arial" w:eastAsia="Arial" w:hAnsi="Arial" w:cs="Arial"/>
          <w:sz w:val="22"/>
          <w:szCs w:val="22"/>
        </w:rPr>
        <w:t xml:space="preserve"> </w:t>
      </w:r>
      <w:proofErr w:type="spellStart"/>
      <w:r w:rsidR="00D67BA8" w:rsidRPr="00FC45D8">
        <w:rPr>
          <w:rFonts w:ascii="Arial" w:eastAsia="Arial" w:hAnsi="Arial" w:cs="Arial"/>
          <w:sz w:val="22"/>
          <w:szCs w:val="22"/>
        </w:rPr>
        <w:t>πρωτ</w:t>
      </w:r>
      <w:proofErr w:type="spellEnd"/>
      <w:r w:rsidR="00D67BA8" w:rsidRPr="00FC45D8">
        <w:rPr>
          <w:rFonts w:ascii="Arial" w:eastAsia="Arial" w:hAnsi="Arial" w:cs="Arial"/>
          <w:sz w:val="22"/>
          <w:szCs w:val="22"/>
        </w:rPr>
        <w:t>. 1</w:t>
      </w:r>
      <w:r w:rsidR="00D67BA8">
        <w:rPr>
          <w:rFonts w:ascii="Arial" w:eastAsia="Arial" w:hAnsi="Arial" w:cs="Arial"/>
          <w:sz w:val="22"/>
          <w:szCs w:val="22"/>
        </w:rPr>
        <w:t>3251</w:t>
      </w:r>
      <w:r w:rsidR="00D67BA8" w:rsidRPr="00FC45D8">
        <w:rPr>
          <w:rFonts w:ascii="Arial" w:eastAsia="Arial" w:hAnsi="Arial" w:cs="Arial"/>
          <w:sz w:val="22"/>
          <w:szCs w:val="22"/>
        </w:rPr>
        <w:t>/</w:t>
      </w:r>
      <w:r w:rsidR="00D67BA8">
        <w:rPr>
          <w:rFonts w:ascii="Arial" w:eastAsia="Arial" w:hAnsi="Arial" w:cs="Arial"/>
          <w:sz w:val="22"/>
          <w:szCs w:val="22"/>
        </w:rPr>
        <w:t>08</w:t>
      </w:r>
      <w:r w:rsidR="00D67BA8" w:rsidRPr="00FC45D8">
        <w:rPr>
          <w:rFonts w:ascii="Arial" w:eastAsia="Arial" w:hAnsi="Arial" w:cs="Arial"/>
          <w:sz w:val="22"/>
          <w:szCs w:val="22"/>
        </w:rPr>
        <w:t xml:space="preserve">-06-2026  έγγραφη  εισήγηση  του </w:t>
      </w:r>
      <w:r w:rsidR="00D67BA8">
        <w:rPr>
          <w:rFonts w:ascii="Arial" w:eastAsia="Arial" w:hAnsi="Arial" w:cs="Arial"/>
          <w:sz w:val="22"/>
          <w:szCs w:val="22"/>
        </w:rPr>
        <w:t xml:space="preserve">Γραφείου Δημάρχου  </w:t>
      </w:r>
      <w:proofErr w:type="spellStart"/>
      <w:r w:rsidR="00D67BA8" w:rsidRPr="00FC45D8">
        <w:rPr>
          <w:rFonts w:ascii="Arial" w:hAnsi="Arial" w:cs="Arial"/>
          <w:sz w:val="22"/>
          <w:szCs w:val="22"/>
        </w:rPr>
        <w:t>Λεβαδέων</w:t>
      </w:r>
      <w:proofErr w:type="spellEnd"/>
    </w:p>
    <w:p w:rsidR="00C5515E" w:rsidRPr="00C5515E" w:rsidRDefault="00C5515E" w:rsidP="00C5515E">
      <w:pPr>
        <w:widowControl w:val="0"/>
        <w:spacing w:line="276" w:lineRule="auto"/>
        <w:jc w:val="both"/>
        <w:rPr>
          <w:rFonts w:ascii="Arial" w:hAnsi="Arial" w:cs="Arial"/>
          <w:sz w:val="22"/>
          <w:szCs w:val="22"/>
        </w:rPr>
      </w:pPr>
      <w:r w:rsidRPr="00C5515E">
        <w:rPr>
          <w:rFonts w:ascii="Arial" w:hAnsi="Arial" w:cs="Arial"/>
          <w:sz w:val="22"/>
          <w:szCs w:val="22"/>
        </w:rPr>
        <w:t>-Την μεταξύ των μελών συζήτηση σύμφωνα με τα πρακτικά</w:t>
      </w:r>
    </w:p>
    <w:p w:rsidR="00C5515E" w:rsidRDefault="00C5515E" w:rsidP="00C5515E">
      <w:pPr>
        <w:pStyle w:val="af9"/>
        <w:widowControl w:val="0"/>
        <w:suppressAutoHyphens w:val="0"/>
        <w:spacing w:line="276" w:lineRule="auto"/>
        <w:ind w:left="0"/>
        <w:jc w:val="both"/>
        <w:rPr>
          <w:rFonts w:ascii="Arial" w:hAnsi="Arial" w:cs="Arial"/>
          <w:sz w:val="22"/>
          <w:szCs w:val="22"/>
        </w:rPr>
      </w:pPr>
      <w:r w:rsidRPr="00C5515E">
        <w:rPr>
          <w:rFonts w:ascii="Arial" w:hAnsi="Arial" w:cs="Arial"/>
          <w:sz w:val="22"/>
          <w:szCs w:val="22"/>
        </w:rPr>
        <w:t>- Την ψήφο των μελών της όπως αυτή  διατυπώθηκε και δηλώθηκε δια ζώσης στην συνεδρίαση.</w:t>
      </w:r>
    </w:p>
    <w:p w:rsidR="00BE1533" w:rsidRDefault="00BE1533" w:rsidP="00C5515E">
      <w:pPr>
        <w:pStyle w:val="af9"/>
        <w:widowControl w:val="0"/>
        <w:suppressAutoHyphens w:val="0"/>
        <w:spacing w:line="276" w:lineRule="auto"/>
        <w:ind w:left="0"/>
        <w:jc w:val="both"/>
        <w:rPr>
          <w:rFonts w:ascii="Arial" w:hAnsi="Arial" w:cs="Arial"/>
          <w:sz w:val="22"/>
          <w:szCs w:val="22"/>
        </w:rPr>
      </w:pPr>
    </w:p>
    <w:p w:rsidR="00BE1533" w:rsidRPr="00C5515E" w:rsidRDefault="00BE1533" w:rsidP="00C5515E">
      <w:pPr>
        <w:pStyle w:val="af9"/>
        <w:widowControl w:val="0"/>
        <w:suppressAutoHyphens w:val="0"/>
        <w:spacing w:line="276" w:lineRule="auto"/>
        <w:ind w:left="0"/>
        <w:jc w:val="both"/>
        <w:rPr>
          <w:rFonts w:ascii="Arial" w:hAnsi="Arial" w:cs="Arial"/>
          <w:sz w:val="22"/>
          <w:szCs w:val="22"/>
        </w:rPr>
      </w:pPr>
    </w:p>
    <w:p w:rsidR="00C5515E" w:rsidRPr="00C5515E" w:rsidRDefault="00C5515E" w:rsidP="00C5515E">
      <w:pPr>
        <w:pStyle w:val="af9"/>
        <w:widowControl w:val="0"/>
        <w:suppressAutoHyphens w:val="0"/>
        <w:spacing w:line="276" w:lineRule="auto"/>
        <w:ind w:left="0"/>
        <w:jc w:val="both"/>
        <w:rPr>
          <w:rFonts w:ascii="Arial" w:hAnsi="Arial" w:cs="Arial"/>
          <w:sz w:val="22"/>
          <w:szCs w:val="22"/>
        </w:rPr>
      </w:pPr>
    </w:p>
    <w:p w:rsidR="00C5515E" w:rsidRDefault="00C5515E" w:rsidP="00C5515E">
      <w:pPr>
        <w:widowControl w:val="0"/>
        <w:suppressAutoHyphens w:val="0"/>
        <w:spacing w:line="360" w:lineRule="auto"/>
        <w:jc w:val="both"/>
        <w:rPr>
          <w:rFonts w:ascii="Arial" w:hAnsi="Arial" w:cs="Arial"/>
          <w:b/>
          <w:sz w:val="22"/>
          <w:szCs w:val="22"/>
        </w:rPr>
      </w:pPr>
      <w:r w:rsidRPr="00C5515E">
        <w:rPr>
          <w:rFonts w:ascii="Arial" w:hAnsi="Arial" w:cs="Arial"/>
          <w:b/>
          <w:sz w:val="22"/>
          <w:szCs w:val="22"/>
        </w:rPr>
        <w:t xml:space="preserve">                                                      ΑΠΟΦΑΣΙΖΕΙ  </w:t>
      </w:r>
      <w:r w:rsidR="00BE1533">
        <w:rPr>
          <w:rFonts w:ascii="Arial" w:hAnsi="Arial" w:cs="Arial"/>
          <w:b/>
          <w:sz w:val="22"/>
          <w:szCs w:val="22"/>
        </w:rPr>
        <w:t>ΚΑΤΑ ΠΛΕΙΟΨΗΦΙΑ</w:t>
      </w:r>
    </w:p>
    <w:p w:rsidR="00EF6A83" w:rsidRPr="006D6710" w:rsidRDefault="00EF6A83" w:rsidP="00C5515E">
      <w:pPr>
        <w:widowControl w:val="0"/>
        <w:suppressAutoHyphens w:val="0"/>
        <w:spacing w:line="360" w:lineRule="auto"/>
        <w:jc w:val="both"/>
        <w:rPr>
          <w:rFonts w:ascii="Arial" w:hAnsi="Arial" w:cs="Arial"/>
          <w:sz w:val="22"/>
          <w:szCs w:val="22"/>
        </w:rPr>
      </w:pPr>
    </w:p>
    <w:p w:rsidR="00BE1533" w:rsidRPr="00BE1533" w:rsidRDefault="00D67BA8" w:rsidP="00D67BA8">
      <w:pPr>
        <w:pStyle w:val="Default"/>
        <w:widowControl/>
        <w:suppressAutoHyphens w:val="0"/>
        <w:autoSpaceDN w:val="0"/>
        <w:adjustRightInd w:val="0"/>
        <w:spacing w:line="312" w:lineRule="auto"/>
        <w:ind w:left="-142"/>
        <w:jc w:val="both"/>
        <w:rPr>
          <w:sz w:val="22"/>
          <w:szCs w:val="22"/>
          <w:lang w:val="el-GR"/>
        </w:rPr>
      </w:pPr>
      <w:r>
        <w:rPr>
          <w:bCs/>
          <w:sz w:val="22"/>
          <w:szCs w:val="22"/>
          <w:lang w:val="el-GR"/>
        </w:rPr>
        <w:t xml:space="preserve">        </w:t>
      </w:r>
      <w:r w:rsidR="00BE1533">
        <w:rPr>
          <w:bCs/>
          <w:sz w:val="22"/>
          <w:szCs w:val="22"/>
          <w:lang w:val="el-GR"/>
        </w:rPr>
        <w:t xml:space="preserve">Αποδέχεται την </w:t>
      </w:r>
      <w:r w:rsidR="00BE1533" w:rsidRPr="00BE1533">
        <w:rPr>
          <w:sz w:val="22"/>
          <w:szCs w:val="22"/>
          <w:lang w:val="el-GR"/>
        </w:rPr>
        <w:t xml:space="preserve"> απόφαση</w:t>
      </w:r>
      <w:r w:rsidR="00BE1533">
        <w:rPr>
          <w:sz w:val="22"/>
          <w:szCs w:val="22"/>
          <w:lang w:val="el-GR"/>
        </w:rPr>
        <w:t xml:space="preserve"> </w:t>
      </w:r>
      <w:r w:rsidR="00BE1533" w:rsidRPr="00BE1533">
        <w:rPr>
          <w:sz w:val="22"/>
          <w:szCs w:val="22"/>
          <w:lang w:val="el-GR"/>
        </w:rPr>
        <w:t xml:space="preserve"> ένταξης (ΑΔΑ: 65ΙΚ46ΜΠΥΓ-ΘΟ8) του</w:t>
      </w:r>
      <w:r w:rsidR="00BE1533" w:rsidRPr="00BE1533">
        <w:rPr>
          <w:color w:val="auto"/>
          <w:sz w:val="22"/>
          <w:szCs w:val="22"/>
          <w:lang w:val="el-GR" w:bidi="el-GR"/>
        </w:rPr>
        <w:t xml:space="preserve"> Υπουργού Ψηφιακής Διακυβέρνησης της πράξης</w:t>
      </w:r>
      <w:r w:rsidR="00BE1533">
        <w:rPr>
          <w:color w:val="auto"/>
          <w:sz w:val="22"/>
          <w:szCs w:val="22"/>
          <w:lang w:val="el-GR" w:bidi="el-GR"/>
        </w:rPr>
        <w:t xml:space="preserve"> :</w:t>
      </w:r>
      <w:r w:rsidR="00BE1533" w:rsidRPr="00BE1533">
        <w:rPr>
          <w:color w:val="auto"/>
          <w:sz w:val="22"/>
          <w:szCs w:val="22"/>
          <w:lang w:val="el-GR" w:bidi="el-GR"/>
        </w:rPr>
        <w:t xml:space="preserve"> </w:t>
      </w:r>
      <w:r w:rsidR="00BE1533" w:rsidRPr="00BE1533">
        <w:rPr>
          <w:b/>
          <w:bCs/>
          <w:sz w:val="22"/>
          <w:szCs w:val="22"/>
          <w:lang w:val="el-GR"/>
        </w:rPr>
        <w:t xml:space="preserve">«Ψηφιακός Μετασχηματισμός Δήμου </w:t>
      </w:r>
      <w:proofErr w:type="spellStart"/>
      <w:r w:rsidR="00BE1533" w:rsidRPr="00BE1533">
        <w:rPr>
          <w:b/>
          <w:bCs/>
          <w:sz w:val="22"/>
          <w:szCs w:val="22"/>
          <w:lang w:val="el-GR"/>
        </w:rPr>
        <w:t>Λεβαδέων</w:t>
      </w:r>
      <w:proofErr w:type="spellEnd"/>
      <w:r w:rsidR="00BE1533" w:rsidRPr="00BE1533">
        <w:rPr>
          <w:b/>
          <w:bCs/>
          <w:sz w:val="22"/>
          <w:szCs w:val="22"/>
          <w:lang w:val="el-GR"/>
        </w:rPr>
        <w:t xml:space="preserve">» με Κωδικό ΟΠΣ </w:t>
      </w:r>
      <w:r w:rsidR="00BE1533" w:rsidRPr="00BE1533">
        <w:rPr>
          <w:b/>
          <w:bCs/>
          <w:sz w:val="22"/>
          <w:szCs w:val="22"/>
          <w:lang w:val="el-GR"/>
        </w:rPr>
        <w:lastRenderedPageBreak/>
        <w:t>6002006</w:t>
      </w:r>
      <w:r w:rsidR="00BE1533" w:rsidRPr="00BE1533">
        <w:rPr>
          <w:sz w:val="22"/>
          <w:szCs w:val="22"/>
          <w:lang w:val="el-GR"/>
        </w:rPr>
        <w:t xml:space="preserve"> στο Πρόγραμμα «Ψηφιακός Μετασχηματισμός 2021-2027» και στην Προτεραιότητα «Ψηφιακός Μετασχηματισμός του Δημόσιου Τομέα». </w:t>
      </w:r>
    </w:p>
    <w:p w:rsidR="00A52297" w:rsidRPr="00BE1533" w:rsidRDefault="00A52297" w:rsidP="00A52297">
      <w:pPr>
        <w:rPr>
          <w:rFonts w:ascii="Arial" w:hAnsi="Arial" w:cs="Arial"/>
          <w:sz w:val="22"/>
          <w:szCs w:val="22"/>
        </w:rPr>
      </w:pPr>
    </w:p>
    <w:p w:rsidR="00BE1533" w:rsidRPr="00BE1533" w:rsidRDefault="00BE1533" w:rsidP="00A52297">
      <w:pPr>
        <w:rPr>
          <w:rFonts w:ascii="Arial" w:hAnsi="Arial" w:cs="Arial"/>
          <w:b/>
          <w:sz w:val="22"/>
          <w:szCs w:val="22"/>
        </w:rPr>
      </w:pPr>
      <w:r w:rsidRPr="00BE1533">
        <w:rPr>
          <w:rFonts w:ascii="Arial" w:hAnsi="Arial" w:cs="Arial"/>
          <w:sz w:val="22"/>
          <w:szCs w:val="22"/>
        </w:rPr>
        <w:t xml:space="preserve">Στην ανωτέρω απόφαση ο κ. </w:t>
      </w:r>
      <w:proofErr w:type="spellStart"/>
      <w:r w:rsidRPr="00BE1533">
        <w:rPr>
          <w:rFonts w:ascii="Arial" w:hAnsi="Arial" w:cs="Arial"/>
          <w:sz w:val="22"/>
          <w:szCs w:val="22"/>
        </w:rPr>
        <w:t>Ταγκαλέγκας</w:t>
      </w:r>
      <w:proofErr w:type="spellEnd"/>
      <w:r w:rsidRPr="00BE1533">
        <w:rPr>
          <w:rFonts w:ascii="Arial" w:hAnsi="Arial" w:cs="Arial"/>
          <w:sz w:val="22"/>
          <w:szCs w:val="22"/>
        </w:rPr>
        <w:t xml:space="preserve"> Ιωάννης ψήφισε </w:t>
      </w:r>
      <w:r>
        <w:rPr>
          <w:rFonts w:ascii="Arial" w:hAnsi="Arial" w:cs="Arial"/>
          <w:sz w:val="22"/>
          <w:szCs w:val="22"/>
        </w:rPr>
        <w:t xml:space="preserve"> </w:t>
      </w:r>
      <w:r w:rsidRPr="00BE1533">
        <w:rPr>
          <w:rFonts w:ascii="Arial" w:hAnsi="Arial" w:cs="Arial"/>
          <w:b/>
          <w:sz w:val="22"/>
          <w:szCs w:val="22"/>
        </w:rPr>
        <w:t>ΚΑΤΑ.</w:t>
      </w:r>
    </w:p>
    <w:p w:rsidR="00BE1533" w:rsidRPr="00C5515E" w:rsidRDefault="00BE1533" w:rsidP="00A52297">
      <w:pPr>
        <w:rPr>
          <w:rFonts w:ascii="Arial" w:hAnsi="Arial" w:cs="Arial"/>
          <w:i/>
          <w:sz w:val="22"/>
          <w:szCs w:val="22"/>
          <w:highlight w:val="white"/>
        </w:rPr>
      </w:pPr>
    </w:p>
    <w:p w:rsidR="005D406C" w:rsidRDefault="00A52297" w:rsidP="00D55F96">
      <w:pPr>
        <w:rPr>
          <w:rFonts w:ascii="Arial" w:hAnsi="Arial" w:cs="Arial"/>
          <w:b/>
          <w:sz w:val="22"/>
          <w:szCs w:val="22"/>
        </w:rPr>
      </w:pPr>
      <w:r w:rsidRPr="00C5515E">
        <w:rPr>
          <w:rFonts w:ascii="Arial" w:hAnsi="Arial" w:cs="Arial"/>
        </w:rPr>
        <w:t xml:space="preserve"> </w:t>
      </w:r>
      <w:r w:rsidRPr="00C5515E">
        <w:rPr>
          <w:rFonts w:ascii="Arial" w:eastAsia="Arial" w:hAnsi="Arial" w:cs="Arial"/>
          <w:i/>
          <w:sz w:val="22"/>
          <w:szCs w:val="22"/>
        </w:rPr>
        <w:t xml:space="preserve">   </w:t>
      </w:r>
      <w:r w:rsidR="003A3FC2" w:rsidRPr="008F7810">
        <w:rPr>
          <w:rFonts w:ascii="Arial" w:eastAsia="Calibri" w:hAnsi="Arial" w:cs="Arial"/>
          <w:b/>
          <w:bCs/>
          <w:sz w:val="22"/>
          <w:szCs w:val="22"/>
        </w:rPr>
        <w:t xml:space="preserve">Η </w:t>
      </w:r>
      <w:r w:rsidR="003A3FC2" w:rsidRPr="008F7810">
        <w:rPr>
          <w:rFonts w:ascii="Arial" w:hAnsi="Arial" w:cs="Arial"/>
          <w:b/>
          <w:sz w:val="22"/>
          <w:szCs w:val="22"/>
        </w:rPr>
        <w:t xml:space="preserve">παρούσα απόφαση πήρε αριθμό </w:t>
      </w:r>
      <w:r w:rsidR="00B354CB" w:rsidRPr="008F7810">
        <w:rPr>
          <w:rFonts w:ascii="Arial" w:hAnsi="Arial" w:cs="Arial"/>
          <w:b/>
          <w:sz w:val="22"/>
          <w:szCs w:val="22"/>
        </w:rPr>
        <w:t xml:space="preserve"> </w:t>
      </w:r>
      <w:r w:rsidR="00D54C5F">
        <w:rPr>
          <w:rFonts w:ascii="Arial" w:hAnsi="Arial" w:cs="Arial"/>
          <w:b/>
          <w:sz w:val="22"/>
          <w:szCs w:val="22"/>
        </w:rPr>
        <w:t>1</w:t>
      </w:r>
      <w:r w:rsidR="00241AE7">
        <w:rPr>
          <w:rFonts w:ascii="Arial" w:hAnsi="Arial" w:cs="Arial"/>
          <w:b/>
          <w:sz w:val="22"/>
          <w:szCs w:val="22"/>
        </w:rPr>
        <w:t>7</w:t>
      </w:r>
      <w:r w:rsidR="00BE1533">
        <w:rPr>
          <w:rFonts w:ascii="Arial" w:hAnsi="Arial" w:cs="Arial"/>
          <w:b/>
          <w:sz w:val="22"/>
          <w:szCs w:val="22"/>
        </w:rPr>
        <w:t>4</w:t>
      </w:r>
      <w:r w:rsidR="00590D93" w:rsidRPr="008F7810">
        <w:rPr>
          <w:rFonts w:ascii="Arial" w:hAnsi="Arial" w:cs="Arial"/>
          <w:b/>
          <w:sz w:val="22"/>
          <w:szCs w:val="22"/>
        </w:rPr>
        <w:t>/202</w:t>
      </w:r>
      <w:r w:rsidR="00D54C5F">
        <w:rPr>
          <w:rFonts w:ascii="Arial" w:hAnsi="Arial" w:cs="Arial"/>
          <w:b/>
          <w:sz w:val="22"/>
          <w:szCs w:val="22"/>
        </w:rPr>
        <w:t>6</w:t>
      </w:r>
      <w:r w:rsidR="003A3FC2" w:rsidRPr="008F7810">
        <w:rPr>
          <w:rFonts w:ascii="Arial" w:hAnsi="Arial" w:cs="Arial"/>
          <w:b/>
          <w:sz w:val="22"/>
          <w:szCs w:val="22"/>
        </w:rPr>
        <w:t xml:space="preserve">.     </w:t>
      </w:r>
    </w:p>
    <w:p w:rsidR="00D251A4" w:rsidRPr="008F7810" w:rsidRDefault="00D251A4" w:rsidP="00242655">
      <w:pPr>
        <w:pStyle w:val="af9"/>
        <w:spacing w:line="276" w:lineRule="auto"/>
        <w:ind w:left="0"/>
        <w:contextualSpacing w:val="0"/>
        <w:jc w:val="both"/>
        <w:rPr>
          <w:rFonts w:ascii="Arial" w:hAnsi="Arial" w:cs="Arial"/>
          <w:b/>
          <w:sz w:val="22"/>
          <w:szCs w:val="22"/>
        </w:rPr>
      </w:pPr>
    </w:p>
    <w:p w:rsidR="00FC45D8" w:rsidRDefault="00AE3D6D" w:rsidP="00FC45D8">
      <w:pPr>
        <w:spacing w:line="360" w:lineRule="auto"/>
        <w:ind w:hanging="432"/>
        <w:rPr>
          <w:rFonts w:ascii="Arial" w:eastAsia="Verdana" w:hAnsi="Arial" w:cs="Arial"/>
          <w:kern w:val="2"/>
          <w:sz w:val="22"/>
          <w:szCs w:val="22"/>
          <w:lang w:bidi="hi-IN"/>
        </w:rPr>
      </w:pPr>
      <w:r>
        <w:rPr>
          <w:rFonts w:ascii="Arial" w:hAnsi="Arial" w:cs="Arial"/>
          <w:sz w:val="22"/>
          <w:szCs w:val="22"/>
        </w:rPr>
        <w:t xml:space="preserve">           </w:t>
      </w:r>
      <w:r w:rsidR="0027257B">
        <w:rPr>
          <w:rFonts w:ascii="Arial" w:hAnsi="Arial" w:cs="Arial"/>
          <w:sz w:val="22"/>
          <w:szCs w:val="22"/>
        </w:rPr>
        <w:t xml:space="preserve">          Ο</w:t>
      </w:r>
      <w:r w:rsidR="0027257B">
        <w:rPr>
          <w:rFonts w:ascii="Arial" w:hAnsi="Arial" w:cs="Arial"/>
          <w:b/>
          <w:sz w:val="22"/>
          <w:szCs w:val="22"/>
        </w:rPr>
        <w:t xml:space="preserve"> </w:t>
      </w:r>
      <w:r w:rsidR="0027257B">
        <w:rPr>
          <w:rFonts w:ascii="Arial" w:eastAsia="Verdana" w:hAnsi="Arial" w:cs="Arial"/>
          <w:kern w:val="2"/>
          <w:sz w:val="22"/>
          <w:szCs w:val="22"/>
          <w:lang w:bidi="hi-IN"/>
        </w:rPr>
        <w:t xml:space="preserve"> </w:t>
      </w:r>
      <w:r w:rsidR="00FC45D8">
        <w:rPr>
          <w:rFonts w:ascii="Arial" w:eastAsia="Verdana" w:hAnsi="Arial" w:cs="Arial"/>
          <w:kern w:val="2"/>
          <w:sz w:val="22"/>
          <w:szCs w:val="22"/>
          <w:lang w:bidi="hi-IN"/>
        </w:rPr>
        <w:t>ΑΝΤΙΠΡΟΕΔΡΟΣ</w:t>
      </w:r>
    </w:p>
    <w:p w:rsidR="0027257B" w:rsidRDefault="0027257B" w:rsidP="00FC45D8">
      <w:pPr>
        <w:spacing w:line="360" w:lineRule="auto"/>
        <w:ind w:hanging="432"/>
        <w:rPr>
          <w:rFonts w:ascii="Arial" w:hAnsi="Arial" w:cs="Arial"/>
          <w:sz w:val="22"/>
          <w:szCs w:val="22"/>
        </w:rPr>
      </w:pPr>
      <w:r>
        <w:rPr>
          <w:rFonts w:ascii="Arial" w:hAnsi="Arial" w:cs="Arial"/>
          <w:sz w:val="22"/>
          <w:szCs w:val="22"/>
        </w:rPr>
        <w:t xml:space="preserve">            </w:t>
      </w:r>
      <w:r w:rsidR="00FC45D8">
        <w:rPr>
          <w:rFonts w:ascii="Arial" w:hAnsi="Arial" w:cs="Arial"/>
          <w:sz w:val="22"/>
          <w:szCs w:val="22"/>
        </w:rPr>
        <w:t xml:space="preserve">      ΜΙΧΑΣ ΔΗΜΗΤΡΙΟΣ</w:t>
      </w:r>
    </w:p>
    <w:p w:rsidR="0027257B" w:rsidRDefault="0027257B" w:rsidP="0027257B">
      <w:pPr>
        <w:pStyle w:val="af9"/>
        <w:spacing w:line="276" w:lineRule="auto"/>
        <w:ind w:left="0"/>
        <w:jc w:val="both"/>
        <w:rPr>
          <w:rFonts w:ascii="Arial" w:hAnsi="Arial" w:cs="Arial"/>
          <w:b/>
          <w:sz w:val="22"/>
          <w:szCs w:val="22"/>
        </w:rPr>
      </w:pPr>
    </w:p>
    <w:p w:rsidR="0027257B" w:rsidRDefault="0027257B" w:rsidP="0027257B">
      <w:pPr>
        <w:tabs>
          <w:tab w:val="center" w:pos="1080"/>
          <w:tab w:val="left" w:pos="6120"/>
          <w:tab w:val="center" w:pos="8460"/>
        </w:tabs>
        <w:jc w:val="both"/>
        <w:rPr>
          <w:rFonts w:ascii="Arial" w:hAnsi="Arial" w:cs="Arial"/>
          <w:b/>
          <w:sz w:val="22"/>
          <w:szCs w:val="22"/>
        </w:rPr>
      </w:pPr>
      <w:r>
        <w:rPr>
          <w:rFonts w:ascii="Arial" w:hAnsi="Arial" w:cs="Arial"/>
          <w:b/>
          <w:sz w:val="22"/>
          <w:szCs w:val="22"/>
        </w:rPr>
        <w:t xml:space="preserve">              </w:t>
      </w:r>
      <w:r>
        <w:rPr>
          <w:rFonts w:ascii="Arial" w:hAnsi="Arial" w:cs="Arial"/>
          <w:sz w:val="22"/>
          <w:szCs w:val="22"/>
        </w:rPr>
        <w:t xml:space="preserve">     </w:t>
      </w:r>
      <w:r>
        <w:rPr>
          <w:rFonts w:ascii="Arial" w:hAnsi="Arial" w:cs="Arial"/>
          <w:b/>
          <w:sz w:val="22"/>
          <w:szCs w:val="22"/>
        </w:rPr>
        <w:t xml:space="preserve">ΤΑ ΜΕΛΗ  </w:t>
      </w:r>
    </w:p>
    <w:p w:rsidR="0027257B" w:rsidRDefault="0027257B" w:rsidP="0027257B">
      <w:pPr>
        <w:tabs>
          <w:tab w:val="left" w:pos="360"/>
          <w:tab w:val="left" w:pos="6237"/>
        </w:tabs>
        <w:rPr>
          <w:rFonts w:ascii="Arial" w:hAnsi="Arial" w:cs="Arial"/>
          <w:sz w:val="22"/>
          <w:szCs w:val="22"/>
        </w:rPr>
      </w:pPr>
      <w:r>
        <w:rPr>
          <w:rFonts w:ascii="Arial" w:hAnsi="Arial" w:cs="Arial"/>
          <w:sz w:val="22"/>
          <w:szCs w:val="22"/>
        </w:rPr>
        <w:t xml:space="preserve"> 1. </w:t>
      </w:r>
      <w:proofErr w:type="spellStart"/>
      <w:r w:rsidR="00FC45D8">
        <w:rPr>
          <w:rFonts w:ascii="Arial" w:hAnsi="Arial" w:cs="Arial"/>
          <w:sz w:val="22"/>
          <w:szCs w:val="22"/>
        </w:rPr>
        <w:t>Αγνιάδης</w:t>
      </w:r>
      <w:proofErr w:type="spellEnd"/>
      <w:r w:rsidR="00FC45D8">
        <w:rPr>
          <w:rFonts w:ascii="Arial" w:hAnsi="Arial" w:cs="Arial"/>
          <w:sz w:val="22"/>
          <w:szCs w:val="22"/>
        </w:rPr>
        <w:t xml:space="preserve"> Παναγιώτης</w:t>
      </w:r>
    </w:p>
    <w:p w:rsidR="0027257B" w:rsidRDefault="0027257B" w:rsidP="0027257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sidR="00FC45D8">
        <w:rPr>
          <w:rFonts w:ascii="Arial" w:hAnsi="Arial" w:cs="Arial"/>
          <w:sz w:val="22"/>
          <w:szCs w:val="22"/>
        </w:rPr>
        <w:t>Καλλιαντάσης</w:t>
      </w:r>
      <w:proofErr w:type="spellEnd"/>
      <w:r w:rsidR="00FC45D8">
        <w:rPr>
          <w:rFonts w:ascii="Arial" w:hAnsi="Arial" w:cs="Arial"/>
          <w:sz w:val="22"/>
          <w:szCs w:val="22"/>
        </w:rPr>
        <w:t xml:space="preserve">  Χρήστος                                                     </w:t>
      </w:r>
      <w:r w:rsidR="00FC45D8">
        <w:rPr>
          <w:rFonts w:ascii="Arial" w:eastAsia="Arial" w:hAnsi="Arial" w:cs="Arial"/>
          <w:b/>
          <w:sz w:val="22"/>
          <w:szCs w:val="22"/>
        </w:rPr>
        <w:t xml:space="preserve">   </w:t>
      </w:r>
      <w:r w:rsidR="00FC45D8">
        <w:rPr>
          <w:rFonts w:ascii="Arial" w:hAnsi="Arial" w:cs="Arial"/>
          <w:sz w:val="22"/>
          <w:szCs w:val="22"/>
        </w:rPr>
        <w:t xml:space="preserve">                                      </w:t>
      </w:r>
    </w:p>
    <w:p w:rsidR="006D6710" w:rsidRDefault="0027257B" w:rsidP="0027257B">
      <w:pPr>
        <w:tabs>
          <w:tab w:val="left" w:pos="559"/>
          <w:tab w:val="left" w:pos="1555"/>
        </w:tabs>
        <w:rPr>
          <w:rFonts w:ascii="Arial" w:hAnsi="Arial" w:cs="Arial"/>
          <w:sz w:val="22"/>
          <w:szCs w:val="22"/>
        </w:rPr>
      </w:pPr>
      <w:r>
        <w:rPr>
          <w:rFonts w:ascii="Arial" w:hAnsi="Arial" w:cs="Arial"/>
          <w:sz w:val="22"/>
          <w:szCs w:val="22"/>
        </w:rPr>
        <w:t xml:space="preserve"> 3. </w:t>
      </w:r>
      <w:r w:rsidR="00FC45D8">
        <w:rPr>
          <w:rFonts w:ascii="Arial" w:hAnsi="Arial" w:cs="Arial"/>
          <w:sz w:val="22"/>
          <w:szCs w:val="22"/>
        </w:rPr>
        <w:t>Παπαβασιλείου Αικατερίνη</w:t>
      </w:r>
    </w:p>
    <w:p w:rsidR="0027257B" w:rsidRDefault="008530A0" w:rsidP="0027257B">
      <w:pPr>
        <w:tabs>
          <w:tab w:val="left" w:pos="559"/>
          <w:tab w:val="left" w:pos="1555"/>
        </w:tabs>
        <w:rPr>
          <w:rFonts w:ascii="Arial" w:hAnsi="Arial" w:cs="Arial"/>
          <w:sz w:val="22"/>
          <w:szCs w:val="22"/>
        </w:rPr>
      </w:pPr>
      <w:r>
        <w:rPr>
          <w:rFonts w:ascii="Arial" w:hAnsi="Arial" w:cs="Arial"/>
          <w:sz w:val="22"/>
          <w:szCs w:val="22"/>
        </w:rPr>
        <w:t xml:space="preserve"> 4.</w:t>
      </w:r>
      <w:r w:rsidR="00FC45D8">
        <w:rPr>
          <w:rFonts w:ascii="Arial" w:hAnsi="Arial" w:cs="Arial"/>
          <w:sz w:val="22"/>
          <w:szCs w:val="22"/>
        </w:rPr>
        <w:t xml:space="preserve">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r w:rsidR="0027257B">
        <w:rPr>
          <w:rFonts w:ascii="Arial" w:hAnsi="Arial" w:cs="Arial"/>
          <w:sz w:val="22"/>
          <w:szCs w:val="22"/>
        </w:rPr>
        <w:t xml:space="preserve">  </w:t>
      </w:r>
      <w:r w:rsidR="006D6710">
        <w:rPr>
          <w:rFonts w:ascii="Arial" w:hAnsi="Arial" w:cs="Arial"/>
          <w:sz w:val="22"/>
          <w:szCs w:val="22"/>
        </w:rPr>
        <w:t xml:space="preserve">                     </w:t>
      </w:r>
      <w:r w:rsidR="0027257B">
        <w:rPr>
          <w:rFonts w:ascii="Arial" w:hAnsi="Arial" w:cs="Arial"/>
          <w:sz w:val="22"/>
          <w:szCs w:val="22"/>
        </w:rPr>
        <w:t xml:space="preserve">                                    ΠΙΣΤΟ ΑΠΟΣΠΑΣΜΑ </w:t>
      </w:r>
    </w:p>
    <w:p w:rsidR="0027257B" w:rsidRDefault="0027257B" w:rsidP="0027257B">
      <w:pPr>
        <w:tabs>
          <w:tab w:val="left" w:pos="559"/>
          <w:tab w:val="left" w:pos="1555"/>
        </w:tabs>
        <w:rPr>
          <w:rFonts w:ascii="Arial" w:hAnsi="Arial" w:cs="Arial"/>
          <w:sz w:val="22"/>
          <w:szCs w:val="22"/>
        </w:rPr>
      </w:pPr>
      <w:r>
        <w:rPr>
          <w:rFonts w:ascii="Arial" w:hAnsi="Arial" w:cs="Arial"/>
          <w:sz w:val="22"/>
          <w:szCs w:val="22"/>
        </w:rPr>
        <w:t xml:space="preserve">                                                                                                   Λιβαδειά      1</w:t>
      </w:r>
      <w:r w:rsidR="00BE1533">
        <w:rPr>
          <w:rFonts w:ascii="Arial" w:hAnsi="Arial" w:cs="Arial"/>
          <w:sz w:val="22"/>
          <w:szCs w:val="22"/>
        </w:rPr>
        <w:t>9</w:t>
      </w:r>
      <w:r>
        <w:rPr>
          <w:rFonts w:ascii="Arial" w:hAnsi="Arial" w:cs="Arial"/>
          <w:sz w:val="22"/>
          <w:szCs w:val="22"/>
        </w:rPr>
        <w:t xml:space="preserve">/06/2026 </w:t>
      </w:r>
    </w:p>
    <w:p w:rsidR="0027257B" w:rsidRDefault="0027257B" w:rsidP="0027257B">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27257B" w:rsidRDefault="0027257B" w:rsidP="0027257B">
      <w:pPr>
        <w:tabs>
          <w:tab w:val="left" w:pos="7485"/>
        </w:tabs>
        <w:rPr>
          <w:rFonts w:ascii="Arial" w:hAnsi="Arial" w:cs="Arial"/>
          <w:sz w:val="22"/>
          <w:szCs w:val="22"/>
        </w:rPr>
      </w:pPr>
      <w:r>
        <w:rPr>
          <w:rFonts w:ascii="Arial" w:hAnsi="Arial" w:cs="Arial"/>
          <w:sz w:val="22"/>
          <w:szCs w:val="22"/>
        </w:rPr>
        <w:tab/>
      </w:r>
    </w:p>
    <w:p w:rsidR="0027257B" w:rsidRDefault="0027257B" w:rsidP="0027257B">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p>
    <w:p w:rsidR="0027257B" w:rsidRDefault="0027257B" w:rsidP="0027257B">
      <w:pPr>
        <w:tabs>
          <w:tab w:val="left" w:pos="559"/>
          <w:tab w:val="left" w:pos="1555"/>
        </w:tabs>
        <w:rPr>
          <w:rFonts w:ascii="Arial" w:hAnsi="Arial" w:cs="Arial"/>
          <w:sz w:val="22"/>
          <w:szCs w:val="22"/>
        </w:rPr>
      </w:pPr>
      <w:r>
        <w:rPr>
          <w:rFonts w:ascii="Arial" w:hAnsi="Arial" w:cs="Arial"/>
          <w:sz w:val="22"/>
          <w:szCs w:val="22"/>
        </w:rPr>
        <w:t xml:space="preserve">                                                                                                  ΔΗΜΗΤΡΙΟΣ Κ. ΚΑΡΑΜΑΝΗΣ</w:t>
      </w:r>
    </w:p>
    <w:p w:rsidR="0027257B" w:rsidRDefault="0027257B" w:rsidP="0027257B">
      <w:pPr>
        <w:tabs>
          <w:tab w:val="left" w:pos="360"/>
          <w:tab w:val="left" w:pos="6237"/>
        </w:tabs>
        <w:rPr>
          <w:rFonts w:ascii="Arial" w:hAnsi="Arial" w:cs="Arial"/>
          <w:sz w:val="22"/>
          <w:szCs w:val="22"/>
        </w:rPr>
      </w:pPr>
      <w:r>
        <w:rPr>
          <w:rFonts w:ascii="Arial" w:hAnsi="Arial" w:cs="Arial"/>
          <w:sz w:val="22"/>
          <w:szCs w:val="22"/>
        </w:rPr>
        <w:t xml:space="preserve">                                                                                                   ΔΗΜΑΡΧΟΣ ΛΕΒΑΔΕΩΝ       </w:t>
      </w:r>
    </w:p>
    <w:p w:rsidR="001C6B24" w:rsidRPr="008F7810" w:rsidRDefault="0027257B" w:rsidP="0027257B">
      <w:pPr>
        <w:spacing w:line="360" w:lineRule="auto"/>
        <w:ind w:hanging="432"/>
        <w:rPr>
          <w:rFonts w:ascii="Arial" w:hAnsi="Arial" w:cs="Arial"/>
        </w:rPr>
      </w:pPr>
      <w:r>
        <w:rPr>
          <w:rFonts w:ascii="Arial" w:eastAsia="Arial" w:hAnsi="Arial" w:cs="Arial"/>
          <w:sz w:val="22"/>
          <w:szCs w:val="22"/>
        </w:rPr>
        <w:t xml:space="preserve">                                                                                                                                                            </w:t>
      </w:r>
      <w:r>
        <w:rPr>
          <w:rFonts w:ascii="Arial" w:eastAsia="Arial" w:hAnsi="Arial" w:cs="Arial"/>
          <w:sz w:val="20"/>
          <w:szCs w:val="20"/>
        </w:rPr>
        <w:t xml:space="preserve">         </w:t>
      </w:r>
      <w:r w:rsidRPr="008F7810">
        <w:rPr>
          <w:rFonts w:ascii="Arial" w:eastAsia="Arial" w:hAnsi="Arial" w:cs="Arial"/>
          <w:sz w:val="22"/>
          <w:szCs w:val="22"/>
        </w:rPr>
        <w:t xml:space="preserve">                                                                                                                                                            </w:t>
      </w:r>
      <w:r w:rsidRPr="008F7810">
        <w:rPr>
          <w:rFonts w:ascii="Arial" w:eastAsia="Arial" w:hAnsi="Arial" w:cs="Arial"/>
          <w:sz w:val="20"/>
          <w:szCs w:val="20"/>
        </w:rPr>
        <w:t xml:space="preserve">         </w:t>
      </w:r>
    </w:p>
    <w:sectPr w:rsidR="001C6B24" w:rsidRPr="008F7810"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632D" w:rsidRDefault="003A632D">
      <w:r>
        <w:separator/>
      </w:r>
    </w:p>
  </w:endnote>
  <w:endnote w:type="continuationSeparator" w:id="0">
    <w:p w:rsidR="003A632D" w:rsidRDefault="003A63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632D" w:rsidRDefault="003A632D">
      <w:r>
        <w:separator/>
      </w:r>
    </w:p>
  </w:footnote>
  <w:footnote w:type="continuationSeparator" w:id="0">
    <w:p w:rsidR="003A632D" w:rsidRDefault="003A63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CB58C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CB58CA">
                <w:pPr>
                  <w:pStyle w:val="af1"/>
                </w:pPr>
                <w:r>
                  <w:rPr>
                    <w:rStyle w:val="a3"/>
                  </w:rPr>
                  <w:fldChar w:fldCharType="begin"/>
                </w:r>
                <w:r w:rsidR="000A0D8E">
                  <w:rPr>
                    <w:rStyle w:val="a3"/>
                  </w:rPr>
                  <w:instrText xml:space="preserve"> PAGE </w:instrText>
                </w:r>
                <w:r>
                  <w:rPr>
                    <w:rStyle w:val="a3"/>
                  </w:rPr>
                  <w:fldChar w:fldCharType="separate"/>
                </w:r>
                <w:r w:rsidR="00952AA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83442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3186942"/>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991427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27D7D0B"/>
    <w:multiLevelType w:val="hybridMultilevel"/>
    <w:tmpl w:val="F6D4BD7E"/>
    <w:lvl w:ilvl="0" w:tplc="0408000F">
      <w:start w:val="1"/>
      <w:numFmt w:val="decimal"/>
      <w:lvlText w:val="%1."/>
      <w:lvlJc w:val="left"/>
      <w:pPr>
        <w:ind w:left="644" w:hanging="360"/>
      </w:pPr>
    </w:lvl>
    <w:lvl w:ilvl="1" w:tplc="40CC1D26">
      <w:start w:val="1"/>
      <w:numFmt w:val="decimal"/>
      <w:lvlText w:val="%2."/>
      <w:lvlJc w:val="left"/>
      <w:pPr>
        <w:ind w:left="1364" w:hanging="360"/>
      </w:pPr>
      <w:rPr>
        <w:rFonts w:ascii="Arial" w:eastAsia="Times New Roman" w:hAnsi="Arial" w:cs="Arial"/>
      </w:r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7">
    <w:nsid w:val="1319693F"/>
    <w:multiLevelType w:val="hybridMultilevel"/>
    <w:tmpl w:val="A768E468"/>
    <w:lvl w:ilvl="0" w:tplc="04080001">
      <w:start w:val="1"/>
      <w:numFmt w:val="bullet"/>
      <w:lvlText w:val=""/>
      <w:lvlJc w:val="left"/>
      <w:pPr>
        <w:tabs>
          <w:tab w:val="num" w:pos="870"/>
        </w:tabs>
        <w:ind w:left="870" w:hanging="360"/>
      </w:pPr>
      <w:rPr>
        <w:rFonts w:ascii="Symbol" w:hAnsi="Symbol" w:hint="default"/>
      </w:rPr>
    </w:lvl>
    <w:lvl w:ilvl="1" w:tplc="04080003" w:tentative="1">
      <w:start w:val="1"/>
      <w:numFmt w:val="bullet"/>
      <w:lvlText w:val="o"/>
      <w:lvlJc w:val="left"/>
      <w:pPr>
        <w:tabs>
          <w:tab w:val="num" w:pos="1590"/>
        </w:tabs>
        <w:ind w:left="1590" w:hanging="360"/>
      </w:pPr>
      <w:rPr>
        <w:rFonts w:ascii="Courier New" w:hAnsi="Courier New" w:cs="Courier New" w:hint="default"/>
      </w:rPr>
    </w:lvl>
    <w:lvl w:ilvl="2" w:tplc="04080005" w:tentative="1">
      <w:start w:val="1"/>
      <w:numFmt w:val="bullet"/>
      <w:lvlText w:val=""/>
      <w:lvlJc w:val="left"/>
      <w:pPr>
        <w:tabs>
          <w:tab w:val="num" w:pos="2310"/>
        </w:tabs>
        <w:ind w:left="2310" w:hanging="360"/>
      </w:pPr>
      <w:rPr>
        <w:rFonts w:ascii="Wingdings" w:hAnsi="Wingdings" w:hint="default"/>
      </w:rPr>
    </w:lvl>
    <w:lvl w:ilvl="3" w:tplc="04080001" w:tentative="1">
      <w:start w:val="1"/>
      <w:numFmt w:val="bullet"/>
      <w:lvlText w:val=""/>
      <w:lvlJc w:val="left"/>
      <w:pPr>
        <w:tabs>
          <w:tab w:val="num" w:pos="3030"/>
        </w:tabs>
        <w:ind w:left="3030" w:hanging="360"/>
      </w:pPr>
      <w:rPr>
        <w:rFonts w:ascii="Symbol" w:hAnsi="Symbol" w:hint="default"/>
      </w:rPr>
    </w:lvl>
    <w:lvl w:ilvl="4" w:tplc="04080003" w:tentative="1">
      <w:start w:val="1"/>
      <w:numFmt w:val="bullet"/>
      <w:lvlText w:val="o"/>
      <w:lvlJc w:val="left"/>
      <w:pPr>
        <w:tabs>
          <w:tab w:val="num" w:pos="3750"/>
        </w:tabs>
        <w:ind w:left="3750" w:hanging="360"/>
      </w:pPr>
      <w:rPr>
        <w:rFonts w:ascii="Courier New" w:hAnsi="Courier New" w:cs="Courier New" w:hint="default"/>
      </w:rPr>
    </w:lvl>
    <w:lvl w:ilvl="5" w:tplc="04080005" w:tentative="1">
      <w:start w:val="1"/>
      <w:numFmt w:val="bullet"/>
      <w:lvlText w:val=""/>
      <w:lvlJc w:val="left"/>
      <w:pPr>
        <w:tabs>
          <w:tab w:val="num" w:pos="4470"/>
        </w:tabs>
        <w:ind w:left="4470" w:hanging="360"/>
      </w:pPr>
      <w:rPr>
        <w:rFonts w:ascii="Wingdings" w:hAnsi="Wingdings" w:hint="default"/>
      </w:rPr>
    </w:lvl>
    <w:lvl w:ilvl="6" w:tplc="04080001" w:tentative="1">
      <w:start w:val="1"/>
      <w:numFmt w:val="bullet"/>
      <w:lvlText w:val=""/>
      <w:lvlJc w:val="left"/>
      <w:pPr>
        <w:tabs>
          <w:tab w:val="num" w:pos="5190"/>
        </w:tabs>
        <w:ind w:left="5190" w:hanging="360"/>
      </w:pPr>
      <w:rPr>
        <w:rFonts w:ascii="Symbol" w:hAnsi="Symbol" w:hint="default"/>
      </w:rPr>
    </w:lvl>
    <w:lvl w:ilvl="7" w:tplc="04080003" w:tentative="1">
      <w:start w:val="1"/>
      <w:numFmt w:val="bullet"/>
      <w:lvlText w:val="o"/>
      <w:lvlJc w:val="left"/>
      <w:pPr>
        <w:tabs>
          <w:tab w:val="num" w:pos="5910"/>
        </w:tabs>
        <w:ind w:left="5910" w:hanging="360"/>
      </w:pPr>
      <w:rPr>
        <w:rFonts w:ascii="Courier New" w:hAnsi="Courier New" w:cs="Courier New" w:hint="default"/>
      </w:rPr>
    </w:lvl>
    <w:lvl w:ilvl="8" w:tplc="04080005" w:tentative="1">
      <w:start w:val="1"/>
      <w:numFmt w:val="bullet"/>
      <w:lvlText w:val=""/>
      <w:lvlJc w:val="left"/>
      <w:pPr>
        <w:tabs>
          <w:tab w:val="num" w:pos="6630"/>
        </w:tabs>
        <w:ind w:left="6630" w:hanging="360"/>
      </w:pPr>
      <w:rPr>
        <w:rFonts w:ascii="Wingdings" w:hAnsi="Wingdings" w:hint="default"/>
      </w:rPr>
    </w:lvl>
  </w:abstractNum>
  <w:abstractNum w:abstractNumId="8">
    <w:nsid w:val="141E7F94"/>
    <w:multiLevelType w:val="multilevel"/>
    <w:tmpl w:val="3DB498CE"/>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9">
    <w:nsid w:val="163074B7"/>
    <w:multiLevelType w:val="hybridMultilevel"/>
    <w:tmpl w:val="B09CE3E8"/>
    <w:lvl w:ilvl="0" w:tplc="1F08FC44">
      <w:start w:val="1"/>
      <w:numFmt w:val="bullet"/>
      <w:lvlText w:val=""/>
      <w:lvlJc w:val="left"/>
      <w:pPr>
        <w:tabs>
          <w:tab w:val="num" w:pos="2235"/>
        </w:tabs>
        <w:ind w:left="2235" w:hanging="360"/>
      </w:pPr>
      <w:rPr>
        <w:rFonts w:ascii="Wingdings" w:hAnsi="Wingdings" w:hint="default"/>
      </w:rPr>
    </w:lvl>
    <w:lvl w:ilvl="1" w:tplc="04080003" w:tentative="1">
      <w:start w:val="1"/>
      <w:numFmt w:val="bullet"/>
      <w:lvlText w:val="o"/>
      <w:lvlJc w:val="left"/>
      <w:pPr>
        <w:tabs>
          <w:tab w:val="num" w:pos="1515"/>
        </w:tabs>
        <w:ind w:left="1515" w:hanging="360"/>
      </w:pPr>
      <w:rPr>
        <w:rFonts w:ascii="Courier New" w:hAnsi="Courier New" w:cs="Courier New" w:hint="default"/>
      </w:rPr>
    </w:lvl>
    <w:lvl w:ilvl="2" w:tplc="04080005" w:tentative="1">
      <w:start w:val="1"/>
      <w:numFmt w:val="bullet"/>
      <w:lvlText w:val=""/>
      <w:lvlJc w:val="left"/>
      <w:pPr>
        <w:tabs>
          <w:tab w:val="num" w:pos="2235"/>
        </w:tabs>
        <w:ind w:left="2235" w:hanging="360"/>
      </w:pPr>
      <w:rPr>
        <w:rFonts w:ascii="Wingdings" w:hAnsi="Wingdings" w:hint="default"/>
      </w:rPr>
    </w:lvl>
    <w:lvl w:ilvl="3" w:tplc="04080001" w:tentative="1">
      <w:start w:val="1"/>
      <w:numFmt w:val="bullet"/>
      <w:lvlText w:val=""/>
      <w:lvlJc w:val="left"/>
      <w:pPr>
        <w:tabs>
          <w:tab w:val="num" w:pos="2955"/>
        </w:tabs>
        <w:ind w:left="2955" w:hanging="360"/>
      </w:pPr>
      <w:rPr>
        <w:rFonts w:ascii="Symbol" w:hAnsi="Symbol" w:hint="default"/>
      </w:rPr>
    </w:lvl>
    <w:lvl w:ilvl="4" w:tplc="04080003" w:tentative="1">
      <w:start w:val="1"/>
      <w:numFmt w:val="bullet"/>
      <w:lvlText w:val="o"/>
      <w:lvlJc w:val="left"/>
      <w:pPr>
        <w:tabs>
          <w:tab w:val="num" w:pos="3675"/>
        </w:tabs>
        <w:ind w:left="3675" w:hanging="360"/>
      </w:pPr>
      <w:rPr>
        <w:rFonts w:ascii="Courier New" w:hAnsi="Courier New" w:cs="Courier New" w:hint="default"/>
      </w:rPr>
    </w:lvl>
    <w:lvl w:ilvl="5" w:tplc="04080005" w:tentative="1">
      <w:start w:val="1"/>
      <w:numFmt w:val="bullet"/>
      <w:lvlText w:val=""/>
      <w:lvlJc w:val="left"/>
      <w:pPr>
        <w:tabs>
          <w:tab w:val="num" w:pos="4395"/>
        </w:tabs>
        <w:ind w:left="4395" w:hanging="360"/>
      </w:pPr>
      <w:rPr>
        <w:rFonts w:ascii="Wingdings" w:hAnsi="Wingdings" w:hint="default"/>
      </w:rPr>
    </w:lvl>
    <w:lvl w:ilvl="6" w:tplc="04080001" w:tentative="1">
      <w:start w:val="1"/>
      <w:numFmt w:val="bullet"/>
      <w:lvlText w:val=""/>
      <w:lvlJc w:val="left"/>
      <w:pPr>
        <w:tabs>
          <w:tab w:val="num" w:pos="5115"/>
        </w:tabs>
        <w:ind w:left="5115" w:hanging="360"/>
      </w:pPr>
      <w:rPr>
        <w:rFonts w:ascii="Symbol" w:hAnsi="Symbol" w:hint="default"/>
      </w:rPr>
    </w:lvl>
    <w:lvl w:ilvl="7" w:tplc="04080003" w:tentative="1">
      <w:start w:val="1"/>
      <w:numFmt w:val="bullet"/>
      <w:lvlText w:val="o"/>
      <w:lvlJc w:val="left"/>
      <w:pPr>
        <w:tabs>
          <w:tab w:val="num" w:pos="5835"/>
        </w:tabs>
        <w:ind w:left="5835" w:hanging="360"/>
      </w:pPr>
      <w:rPr>
        <w:rFonts w:ascii="Courier New" w:hAnsi="Courier New" w:cs="Courier New" w:hint="default"/>
      </w:rPr>
    </w:lvl>
    <w:lvl w:ilvl="8" w:tplc="04080005" w:tentative="1">
      <w:start w:val="1"/>
      <w:numFmt w:val="bullet"/>
      <w:lvlText w:val=""/>
      <w:lvlJc w:val="left"/>
      <w:pPr>
        <w:tabs>
          <w:tab w:val="num" w:pos="6555"/>
        </w:tabs>
        <w:ind w:left="6555" w:hanging="360"/>
      </w:pPr>
      <w:rPr>
        <w:rFonts w:ascii="Wingdings" w:hAnsi="Wingdings" w:hint="default"/>
      </w:rPr>
    </w:lvl>
  </w:abstractNum>
  <w:abstractNum w:abstractNumId="10">
    <w:nsid w:val="18EE1A9D"/>
    <w:multiLevelType w:val="multilevel"/>
    <w:tmpl w:val="3DB498CE"/>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1">
    <w:nsid w:val="1B5D04C7"/>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D0E4F1A"/>
    <w:multiLevelType w:val="hybridMultilevel"/>
    <w:tmpl w:val="53CAC738"/>
    <w:lvl w:ilvl="0" w:tplc="4FB098FA">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95314D1"/>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AB22187"/>
    <w:multiLevelType w:val="hybridMultilevel"/>
    <w:tmpl w:val="DC9CFD3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5">
    <w:nsid w:val="2C405673"/>
    <w:multiLevelType w:val="hybridMultilevel"/>
    <w:tmpl w:val="3086E6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F4535D3"/>
    <w:multiLevelType w:val="hybridMultilevel"/>
    <w:tmpl w:val="10EEE2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31314F1C"/>
    <w:multiLevelType w:val="hybridMultilevel"/>
    <w:tmpl w:val="4DC017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1D85ADD"/>
    <w:multiLevelType w:val="multilevel"/>
    <w:tmpl w:val="3DB498CE"/>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9">
    <w:nsid w:val="32813093"/>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0">
    <w:nsid w:val="334816B2"/>
    <w:multiLevelType w:val="hybridMultilevel"/>
    <w:tmpl w:val="AA1EBB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34F2A85"/>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4920CB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34991C03"/>
    <w:multiLevelType w:val="hybridMultilevel"/>
    <w:tmpl w:val="F6BAEF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365E69A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3B016255"/>
    <w:multiLevelType w:val="hybridMultilevel"/>
    <w:tmpl w:val="0980EA5E"/>
    <w:lvl w:ilvl="0" w:tplc="BEF2DECE">
      <w:start w:val="1"/>
      <w:numFmt w:val="decimal"/>
      <w:lvlText w:val="%1."/>
      <w:lvlJc w:val="left"/>
      <w:pPr>
        <w:ind w:left="644" w:hanging="360"/>
      </w:pPr>
      <w:rPr>
        <w:rFonts w:hint="default"/>
        <w:color w:val="000000"/>
      </w:rPr>
    </w:lvl>
    <w:lvl w:ilvl="1" w:tplc="04080019">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6">
    <w:nsid w:val="3D48219A"/>
    <w:multiLevelType w:val="hybridMultilevel"/>
    <w:tmpl w:val="33C682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3F0F6F0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3FD928A5"/>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410E0A37"/>
    <w:multiLevelType w:val="hybridMultilevel"/>
    <w:tmpl w:val="723828F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0">
    <w:nsid w:val="416E5552"/>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4279586F"/>
    <w:multiLevelType w:val="multilevel"/>
    <w:tmpl w:val="B5224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02017A4"/>
    <w:multiLevelType w:val="hybridMultilevel"/>
    <w:tmpl w:val="4384B33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3">
    <w:nsid w:val="50EB19EE"/>
    <w:multiLevelType w:val="hybridMultilevel"/>
    <w:tmpl w:val="06487C3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519928B5"/>
    <w:multiLevelType w:val="hybridMultilevel"/>
    <w:tmpl w:val="BAC81934"/>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35">
    <w:nsid w:val="52037870"/>
    <w:multiLevelType w:val="hybridMultilevel"/>
    <w:tmpl w:val="426EFA7E"/>
    <w:lvl w:ilvl="0" w:tplc="04080001">
      <w:start w:val="1"/>
      <w:numFmt w:val="bullet"/>
      <w:lvlText w:val=""/>
      <w:lvlJc w:val="left"/>
      <w:pPr>
        <w:ind w:left="784" w:hanging="360"/>
      </w:pPr>
      <w:rPr>
        <w:rFonts w:ascii="Symbol" w:hAnsi="Symbol" w:hint="default"/>
      </w:rPr>
    </w:lvl>
    <w:lvl w:ilvl="1" w:tplc="04080003" w:tentative="1">
      <w:start w:val="1"/>
      <w:numFmt w:val="bullet"/>
      <w:lvlText w:val="o"/>
      <w:lvlJc w:val="left"/>
      <w:pPr>
        <w:ind w:left="1504" w:hanging="360"/>
      </w:pPr>
      <w:rPr>
        <w:rFonts w:ascii="Courier New" w:hAnsi="Courier New" w:cs="Courier New" w:hint="default"/>
      </w:rPr>
    </w:lvl>
    <w:lvl w:ilvl="2" w:tplc="04080005" w:tentative="1">
      <w:start w:val="1"/>
      <w:numFmt w:val="bullet"/>
      <w:lvlText w:val=""/>
      <w:lvlJc w:val="left"/>
      <w:pPr>
        <w:ind w:left="2224" w:hanging="360"/>
      </w:pPr>
      <w:rPr>
        <w:rFonts w:ascii="Wingdings" w:hAnsi="Wingdings" w:hint="default"/>
      </w:rPr>
    </w:lvl>
    <w:lvl w:ilvl="3" w:tplc="04080001" w:tentative="1">
      <w:start w:val="1"/>
      <w:numFmt w:val="bullet"/>
      <w:lvlText w:val=""/>
      <w:lvlJc w:val="left"/>
      <w:pPr>
        <w:ind w:left="2944" w:hanging="360"/>
      </w:pPr>
      <w:rPr>
        <w:rFonts w:ascii="Symbol" w:hAnsi="Symbol" w:hint="default"/>
      </w:rPr>
    </w:lvl>
    <w:lvl w:ilvl="4" w:tplc="04080003" w:tentative="1">
      <w:start w:val="1"/>
      <w:numFmt w:val="bullet"/>
      <w:lvlText w:val="o"/>
      <w:lvlJc w:val="left"/>
      <w:pPr>
        <w:ind w:left="3664" w:hanging="360"/>
      </w:pPr>
      <w:rPr>
        <w:rFonts w:ascii="Courier New" w:hAnsi="Courier New" w:cs="Courier New" w:hint="default"/>
      </w:rPr>
    </w:lvl>
    <w:lvl w:ilvl="5" w:tplc="04080005" w:tentative="1">
      <w:start w:val="1"/>
      <w:numFmt w:val="bullet"/>
      <w:lvlText w:val=""/>
      <w:lvlJc w:val="left"/>
      <w:pPr>
        <w:ind w:left="4384" w:hanging="360"/>
      </w:pPr>
      <w:rPr>
        <w:rFonts w:ascii="Wingdings" w:hAnsi="Wingdings" w:hint="default"/>
      </w:rPr>
    </w:lvl>
    <w:lvl w:ilvl="6" w:tplc="04080001" w:tentative="1">
      <w:start w:val="1"/>
      <w:numFmt w:val="bullet"/>
      <w:lvlText w:val=""/>
      <w:lvlJc w:val="left"/>
      <w:pPr>
        <w:ind w:left="5104" w:hanging="360"/>
      </w:pPr>
      <w:rPr>
        <w:rFonts w:ascii="Symbol" w:hAnsi="Symbol" w:hint="default"/>
      </w:rPr>
    </w:lvl>
    <w:lvl w:ilvl="7" w:tplc="04080003" w:tentative="1">
      <w:start w:val="1"/>
      <w:numFmt w:val="bullet"/>
      <w:lvlText w:val="o"/>
      <w:lvlJc w:val="left"/>
      <w:pPr>
        <w:ind w:left="5824" w:hanging="360"/>
      </w:pPr>
      <w:rPr>
        <w:rFonts w:ascii="Courier New" w:hAnsi="Courier New" w:cs="Courier New" w:hint="default"/>
      </w:rPr>
    </w:lvl>
    <w:lvl w:ilvl="8" w:tplc="04080005" w:tentative="1">
      <w:start w:val="1"/>
      <w:numFmt w:val="bullet"/>
      <w:lvlText w:val=""/>
      <w:lvlJc w:val="left"/>
      <w:pPr>
        <w:ind w:left="6544" w:hanging="360"/>
      </w:pPr>
      <w:rPr>
        <w:rFonts w:ascii="Wingdings" w:hAnsi="Wingdings" w:hint="default"/>
      </w:rPr>
    </w:lvl>
  </w:abstractNum>
  <w:abstractNum w:abstractNumId="36">
    <w:nsid w:val="526E7EDE"/>
    <w:multiLevelType w:val="hybridMultilevel"/>
    <w:tmpl w:val="9608367C"/>
    <w:lvl w:ilvl="0" w:tplc="B8D2049A">
      <w:start w:val="1"/>
      <w:numFmt w:val="upperLetter"/>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57233310"/>
    <w:multiLevelType w:val="hybridMultilevel"/>
    <w:tmpl w:val="7B54D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648762C9"/>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7BD7C9E"/>
    <w:multiLevelType w:val="hybridMultilevel"/>
    <w:tmpl w:val="53CAC738"/>
    <w:lvl w:ilvl="0" w:tplc="4FB098FA">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68BE1163"/>
    <w:multiLevelType w:val="hybridMultilevel"/>
    <w:tmpl w:val="29D05D74"/>
    <w:lvl w:ilvl="0" w:tplc="7E4EEE14">
      <w:start w:val="1"/>
      <w:numFmt w:val="decimal"/>
      <w:lvlText w:val="%1."/>
      <w:lvlJc w:val="left"/>
      <w:pPr>
        <w:ind w:left="720" w:hanging="360"/>
      </w:pPr>
      <w:rPr>
        <w:rFonts w:ascii="Arial" w:eastAsia="Times New Roman" w:hAnsi="Arial" w:cs="Arial"/>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6A674D8D"/>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70FD69CC"/>
    <w:multiLevelType w:val="hybridMultilevel"/>
    <w:tmpl w:val="8BB4215C"/>
    <w:lvl w:ilvl="0" w:tplc="B8D2049A">
      <w:start w:val="1"/>
      <w:numFmt w:val="upperLetter"/>
      <w:lvlText w:val="%1)"/>
      <w:lvlJc w:val="left"/>
      <w:pPr>
        <w:ind w:left="360" w:hanging="360"/>
      </w:pPr>
      <w:rPr>
        <w:rFonts w:hint="default"/>
        <w:b/>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3">
    <w:nsid w:val="72AB4B1A"/>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4">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75B23B1"/>
    <w:multiLevelType w:val="multilevel"/>
    <w:tmpl w:val="CB66B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7F0B121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9"/>
  </w:num>
  <w:num w:numId="7">
    <w:abstractNumId w:val="32"/>
  </w:num>
  <w:num w:numId="8">
    <w:abstractNumId w:val="9"/>
  </w:num>
  <w:num w:numId="9">
    <w:abstractNumId w:val="16"/>
  </w:num>
  <w:num w:numId="10">
    <w:abstractNumId w:val="23"/>
  </w:num>
  <w:num w:numId="11">
    <w:abstractNumId w:val="15"/>
  </w:num>
  <w:num w:numId="12">
    <w:abstractNumId w:val="17"/>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num>
  <w:num w:numId="15">
    <w:abstractNumId w:val="14"/>
  </w:num>
  <w:num w:numId="16">
    <w:abstractNumId w:val="22"/>
  </w:num>
  <w:num w:numId="17">
    <w:abstractNumId w:val="27"/>
  </w:num>
  <w:num w:numId="18">
    <w:abstractNumId w:val="24"/>
  </w:num>
  <w:num w:numId="19">
    <w:abstractNumId w:val="21"/>
  </w:num>
  <w:num w:numId="20">
    <w:abstractNumId w:val="44"/>
  </w:num>
  <w:num w:numId="21">
    <w:abstractNumId w:val="46"/>
  </w:num>
  <w:num w:numId="22">
    <w:abstractNumId w:val="26"/>
  </w:num>
  <w:num w:numId="23">
    <w:abstractNumId w:val="20"/>
  </w:num>
  <w:num w:numId="24">
    <w:abstractNumId w:val="6"/>
  </w:num>
  <w:num w:numId="25">
    <w:abstractNumId w:val="7"/>
  </w:num>
  <w:num w:numId="26">
    <w:abstractNumId w:val="36"/>
  </w:num>
  <w:num w:numId="27">
    <w:abstractNumId w:val="42"/>
  </w:num>
  <w:num w:numId="28">
    <w:abstractNumId w:val="25"/>
  </w:num>
  <w:num w:numId="29">
    <w:abstractNumId w:val="40"/>
  </w:num>
  <w:num w:numId="30">
    <w:abstractNumId w:val="31"/>
  </w:num>
  <w:num w:numId="31">
    <w:abstractNumId w:val="45"/>
  </w:num>
  <w:num w:numId="32">
    <w:abstractNumId w:val="35"/>
  </w:num>
  <w:num w:numId="33">
    <w:abstractNumId w:val="10"/>
  </w:num>
  <w:num w:numId="34">
    <w:abstractNumId w:val="8"/>
  </w:num>
  <w:num w:numId="35">
    <w:abstractNumId w:val="18"/>
  </w:num>
  <w:num w:numId="36">
    <w:abstractNumId w:val="28"/>
  </w:num>
  <w:num w:numId="37">
    <w:abstractNumId w:val="5"/>
  </w:num>
  <w:num w:numId="38">
    <w:abstractNumId w:val="3"/>
  </w:num>
  <w:num w:numId="39">
    <w:abstractNumId w:val="47"/>
  </w:num>
  <w:num w:numId="40">
    <w:abstractNumId w:val="11"/>
  </w:num>
  <w:num w:numId="41">
    <w:abstractNumId w:val="38"/>
  </w:num>
  <w:num w:numId="42">
    <w:abstractNumId w:val="41"/>
  </w:num>
  <w:num w:numId="43">
    <w:abstractNumId w:val="13"/>
  </w:num>
  <w:num w:numId="44">
    <w:abstractNumId w:val="30"/>
  </w:num>
  <w:num w:numId="45">
    <w:abstractNumId w:val="4"/>
  </w:num>
  <w:num w:numId="46">
    <w:abstractNumId w:val="37"/>
  </w:num>
  <w:num w:numId="47">
    <w:abstractNumId w:val="12"/>
  </w:num>
  <w:num w:numId="48">
    <w:abstractNumId w:val="34"/>
  </w:num>
  <w:num w:numId="49">
    <w:abstractNumId w:val="39"/>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12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32D3"/>
    <w:rsid w:val="00006D3B"/>
    <w:rsid w:val="0001070A"/>
    <w:rsid w:val="0001078B"/>
    <w:rsid w:val="00010C31"/>
    <w:rsid w:val="00010DCB"/>
    <w:rsid w:val="00015448"/>
    <w:rsid w:val="00016112"/>
    <w:rsid w:val="0001710E"/>
    <w:rsid w:val="00017118"/>
    <w:rsid w:val="00017C38"/>
    <w:rsid w:val="00017E38"/>
    <w:rsid w:val="0002096E"/>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68BD"/>
    <w:rsid w:val="000A6F0B"/>
    <w:rsid w:val="000B1583"/>
    <w:rsid w:val="000B247B"/>
    <w:rsid w:val="000B24FD"/>
    <w:rsid w:val="000B32D2"/>
    <w:rsid w:val="000B4F9B"/>
    <w:rsid w:val="000C2832"/>
    <w:rsid w:val="000C3A73"/>
    <w:rsid w:val="000D02EB"/>
    <w:rsid w:val="000D0350"/>
    <w:rsid w:val="000D053A"/>
    <w:rsid w:val="000D1D65"/>
    <w:rsid w:val="000E0AA3"/>
    <w:rsid w:val="000E1B84"/>
    <w:rsid w:val="000E1FFC"/>
    <w:rsid w:val="000F3B64"/>
    <w:rsid w:val="000F54DC"/>
    <w:rsid w:val="000F661C"/>
    <w:rsid w:val="001003DC"/>
    <w:rsid w:val="00101E68"/>
    <w:rsid w:val="001041DE"/>
    <w:rsid w:val="001116D6"/>
    <w:rsid w:val="001134D4"/>
    <w:rsid w:val="001136A3"/>
    <w:rsid w:val="00113E80"/>
    <w:rsid w:val="00124B9D"/>
    <w:rsid w:val="00125038"/>
    <w:rsid w:val="00125C41"/>
    <w:rsid w:val="0013109F"/>
    <w:rsid w:val="00131647"/>
    <w:rsid w:val="00132B33"/>
    <w:rsid w:val="00132C92"/>
    <w:rsid w:val="00135C95"/>
    <w:rsid w:val="00136591"/>
    <w:rsid w:val="00137315"/>
    <w:rsid w:val="00141EAC"/>
    <w:rsid w:val="001459CD"/>
    <w:rsid w:val="00145EE5"/>
    <w:rsid w:val="001508C1"/>
    <w:rsid w:val="00151580"/>
    <w:rsid w:val="00151E93"/>
    <w:rsid w:val="00154C7B"/>
    <w:rsid w:val="00155F11"/>
    <w:rsid w:val="00157175"/>
    <w:rsid w:val="001577EF"/>
    <w:rsid w:val="00157A71"/>
    <w:rsid w:val="0016159F"/>
    <w:rsid w:val="0016399A"/>
    <w:rsid w:val="00164C80"/>
    <w:rsid w:val="00174B7C"/>
    <w:rsid w:val="00182DEC"/>
    <w:rsid w:val="00184B9A"/>
    <w:rsid w:val="00193D16"/>
    <w:rsid w:val="0019405B"/>
    <w:rsid w:val="00194722"/>
    <w:rsid w:val="00197131"/>
    <w:rsid w:val="00197661"/>
    <w:rsid w:val="001A3DC8"/>
    <w:rsid w:val="001A5409"/>
    <w:rsid w:val="001A738A"/>
    <w:rsid w:val="001B049B"/>
    <w:rsid w:val="001B2912"/>
    <w:rsid w:val="001B48B5"/>
    <w:rsid w:val="001B7132"/>
    <w:rsid w:val="001B7B8E"/>
    <w:rsid w:val="001C0D23"/>
    <w:rsid w:val="001C11B6"/>
    <w:rsid w:val="001C5C43"/>
    <w:rsid w:val="001C6B24"/>
    <w:rsid w:val="001C7BC1"/>
    <w:rsid w:val="001D134C"/>
    <w:rsid w:val="001D2BCD"/>
    <w:rsid w:val="001D4BBB"/>
    <w:rsid w:val="001E01CA"/>
    <w:rsid w:val="001E23B0"/>
    <w:rsid w:val="001E4520"/>
    <w:rsid w:val="001E4D4C"/>
    <w:rsid w:val="001F071D"/>
    <w:rsid w:val="001F22BD"/>
    <w:rsid w:val="001F60FA"/>
    <w:rsid w:val="00202632"/>
    <w:rsid w:val="00207820"/>
    <w:rsid w:val="00207FF6"/>
    <w:rsid w:val="00210184"/>
    <w:rsid w:val="00213AB5"/>
    <w:rsid w:val="00213E73"/>
    <w:rsid w:val="00214CD1"/>
    <w:rsid w:val="00215D21"/>
    <w:rsid w:val="002175BA"/>
    <w:rsid w:val="00217695"/>
    <w:rsid w:val="00220115"/>
    <w:rsid w:val="00223A00"/>
    <w:rsid w:val="002266FB"/>
    <w:rsid w:val="00226E3B"/>
    <w:rsid w:val="0023073D"/>
    <w:rsid w:val="002315FD"/>
    <w:rsid w:val="00231867"/>
    <w:rsid w:val="002323A7"/>
    <w:rsid w:val="00232557"/>
    <w:rsid w:val="002333DE"/>
    <w:rsid w:val="002362F8"/>
    <w:rsid w:val="002365ED"/>
    <w:rsid w:val="0024117E"/>
    <w:rsid w:val="00241663"/>
    <w:rsid w:val="002418BA"/>
    <w:rsid w:val="00241AE7"/>
    <w:rsid w:val="00242655"/>
    <w:rsid w:val="00252AAE"/>
    <w:rsid w:val="00253B9E"/>
    <w:rsid w:val="00254C3E"/>
    <w:rsid w:val="00255616"/>
    <w:rsid w:val="00256D3C"/>
    <w:rsid w:val="00257B14"/>
    <w:rsid w:val="00262009"/>
    <w:rsid w:val="0027257B"/>
    <w:rsid w:val="00275CC1"/>
    <w:rsid w:val="00275D5E"/>
    <w:rsid w:val="002773DA"/>
    <w:rsid w:val="00282E80"/>
    <w:rsid w:val="0028445A"/>
    <w:rsid w:val="002860F4"/>
    <w:rsid w:val="002912A6"/>
    <w:rsid w:val="00292002"/>
    <w:rsid w:val="002925BF"/>
    <w:rsid w:val="00293653"/>
    <w:rsid w:val="00293F52"/>
    <w:rsid w:val="0029648E"/>
    <w:rsid w:val="00296F2E"/>
    <w:rsid w:val="002A0330"/>
    <w:rsid w:val="002A2631"/>
    <w:rsid w:val="002A29C1"/>
    <w:rsid w:val="002A5772"/>
    <w:rsid w:val="002B43B5"/>
    <w:rsid w:val="002B5434"/>
    <w:rsid w:val="002C0162"/>
    <w:rsid w:val="002C36B8"/>
    <w:rsid w:val="002C4E02"/>
    <w:rsid w:val="002D284B"/>
    <w:rsid w:val="002D50B2"/>
    <w:rsid w:val="002D7713"/>
    <w:rsid w:val="002E0ADE"/>
    <w:rsid w:val="002E1914"/>
    <w:rsid w:val="002E4473"/>
    <w:rsid w:val="002E4DA7"/>
    <w:rsid w:val="002E5119"/>
    <w:rsid w:val="002E59E7"/>
    <w:rsid w:val="002E7F37"/>
    <w:rsid w:val="002F05D2"/>
    <w:rsid w:val="002F08E4"/>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25B4B"/>
    <w:rsid w:val="00330D11"/>
    <w:rsid w:val="003332EE"/>
    <w:rsid w:val="003340D2"/>
    <w:rsid w:val="00337039"/>
    <w:rsid w:val="00337FB9"/>
    <w:rsid w:val="00341EEE"/>
    <w:rsid w:val="003430B9"/>
    <w:rsid w:val="00343BC7"/>
    <w:rsid w:val="00345252"/>
    <w:rsid w:val="003459E1"/>
    <w:rsid w:val="00347E50"/>
    <w:rsid w:val="00351223"/>
    <w:rsid w:val="003520D0"/>
    <w:rsid w:val="00352917"/>
    <w:rsid w:val="0035490D"/>
    <w:rsid w:val="00354A9F"/>
    <w:rsid w:val="00360DFD"/>
    <w:rsid w:val="003666A6"/>
    <w:rsid w:val="0036754F"/>
    <w:rsid w:val="00371783"/>
    <w:rsid w:val="003720FD"/>
    <w:rsid w:val="00373F91"/>
    <w:rsid w:val="0037400A"/>
    <w:rsid w:val="003815F0"/>
    <w:rsid w:val="003818B2"/>
    <w:rsid w:val="00383B40"/>
    <w:rsid w:val="00384268"/>
    <w:rsid w:val="003866AB"/>
    <w:rsid w:val="003866DB"/>
    <w:rsid w:val="003907FF"/>
    <w:rsid w:val="00393555"/>
    <w:rsid w:val="003947BE"/>
    <w:rsid w:val="0039523E"/>
    <w:rsid w:val="003A1E88"/>
    <w:rsid w:val="003A2720"/>
    <w:rsid w:val="003A3FC2"/>
    <w:rsid w:val="003A4C37"/>
    <w:rsid w:val="003A632D"/>
    <w:rsid w:val="003A743D"/>
    <w:rsid w:val="003A7EAF"/>
    <w:rsid w:val="003B07EA"/>
    <w:rsid w:val="003B17E9"/>
    <w:rsid w:val="003B1D1F"/>
    <w:rsid w:val="003B204E"/>
    <w:rsid w:val="003B3429"/>
    <w:rsid w:val="003B5930"/>
    <w:rsid w:val="003B6540"/>
    <w:rsid w:val="003B65D5"/>
    <w:rsid w:val="003B7B13"/>
    <w:rsid w:val="003B7D5C"/>
    <w:rsid w:val="003C235F"/>
    <w:rsid w:val="003C4A77"/>
    <w:rsid w:val="003D0A0B"/>
    <w:rsid w:val="003D2166"/>
    <w:rsid w:val="003D4108"/>
    <w:rsid w:val="003D5223"/>
    <w:rsid w:val="003D6A63"/>
    <w:rsid w:val="003E1559"/>
    <w:rsid w:val="003E3562"/>
    <w:rsid w:val="003F419B"/>
    <w:rsid w:val="003F71ED"/>
    <w:rsid w:val="003F7617"/>
    <w:rsid w:val="00401697"/>
    <w:rsid w:val="00405D08"/>
    <w:rsid w:val="00406541"/>
    <w:rsid w:val="00407738"/>
    <w:rsid w:val="00407BAD"/>
    <w:rsid w:val="00410403"/>
    <w:rsid w:val="00411130"/>
    <w:rsid w:val="004114FA"/>
    <w:rsid w:val="00411AEF"/>
    <w:rsid w:val="00412808"/>
    <w:rsid w:val="00415BBE"/>
    <w:rsid w:val="00416500"/>
    <w:rsid w:val="00416B27"/>
    <w:rsid w:val="004206E8"/>
    <w:rsid w:val="00424A61"/>
    <w:rsid w:val="0042732B"/>
    <w:rsid w:val="00430F0D"/>
    <w:rsid w:val="00435514"/>
    <w:rsid w:val="00436102"/>
    <w:rsid w:val="0044354A"/>
    <w:rsid w:val="0044667E"/>
    <w:rsid w:val="00447548"/>
    <w:rsid w:val="004508FC"/>
    <w:rsid w:val="00453239"/>
    <w:rsid w:val="00456449"/>
    <w:rsid w:val="00456D12"/>
    <w:rsid w:val="00460418"/>
    <w:rsid w:val="004607A1"/>
    <w:rsid w:val="0046203A"/>
    <w:rsid w:val="0046213C"/>
    <w:rsid w:val="00463DBE"/>
    <w:rsid w:val="004650CA"/>
    <w:rsid w:val="0046763E"/>
    <w:rsid w:val="004700D6"/>
    <w:rsid w:val="00471D9C"/>
    <w:rsid w:val="004720F7"/>
    <w:rsid w:val="00475402"/>
    <w:rsid w:val="0048586E"/>
    <w:rsid w:val="004864AA"/>
    <w:rsid w:val="004900DF"/>
    <w:rsid w:val="004901FD"/>
    <w:rsid w:val="004905ED"/>
    <w:rsid w:val="00490954"/>
    <w:rsid w:val="00490B36"/>
    <w:rsid w:val="00492383"/>
    <w:rsid w:val="00495AB0"/>
    <w:rsid w:val="004A0357"/>
    <w:rsid w:val="004A6A11"/>
    <w:rsid w:val="004A6ABB"/>
    <w:rsid w:val="004B2E58"/>
    <w:rsid w:val="004B5A70"/>
    <w:rsid w:val="004B67DF"/>
    <w:rsid w:val="004B7126"/>
    <w:rsid w:val="004C0DA4"/>
    <w:rsid w:val="004C2678"/>
    <w:rsid w:val="004C3F33"/>
    <w:rsid w:val="004D0FF0"/>
    <w:rsid w:val="004D32F5"/>
    <w:rsid w:val="004E07FE"/>
    <w:rsid w:val="004E31B4"/>
    <w:rsid w:val="004E4D03"/>
    <w:rsid w:val="004E79BF"/>
    <w:rsid w:val="004F2105"/>
    <w:rsid w:val="004F330D"/>
    <w:rsid w:val="00501B63"/>
    <w:rsid w:val="0050406B"/>
    <w:rsid w:val="005040FD"/>
    <w:rsid w:val="0050786A"/>
    <w:rsid w:val="005109CE"/>
    <w:rsid w:val="00511617"/>
    <w:rsid w:val="005142ED"/>
    <w:rsid w:val="005178E5"/>
    <w:rsid w:val="00517B96"/>
    <w:rsid w:val="0052160D"/>
    <w:rsid w:val="005241F1"/>
    <w:rsid w:val="00524F6D"/>
    <w:rsid w:val="0052635A"/>
    <w:rsid w:val="0052681C"/>
    <w:rsid w:val="00526B61"/>
    <w:rsid w:val="00531436"/>
    <w:rsid w:val="005317A5"/>
    <w:rsid w:val="005358F8"/>
    <w:rsid w:val="005379C8"/>
    <w:rsid w:val="00540D5A"/>
    <w:rsid w:val="00541283"/>
    <w:rsid w:val="00541C48"/>
    <w:rsid w:val="00546DBF"/>
    <w:rsid w:val="00547183"/>
    <w:rsid w:val="005475D6"/>
    <w:rsid w:val="005525BF"/>
    <w:rsid w:val="00554F44"/>
    <w:rsid w:val="0055529D"/>
    <w:rsid w:val="00557809"/>
    <w:rsid w:val="00561EC7"/>
    <w:rsid w:val="00562F2A"/>
    <w:rsid w:val="00563C78"/>
    <w:rsid w:val="00570C36"/>
    <w:rsid w:val="005747D1"/>
    <w:rsid w:val="00575879"/>
    <w:rsid w:val="005815DF"/>
    <w:rsid w:val="00582DA8"/>
    <w:rsid w:val="005901BF"/>
    <w:rsid w:val="00590D93"/>
    <w:rsid w:val="00595671"/>
    <w:rsid w:val="005A7C2D"/>
    <w:rsid w:val="005B0894"/>
    <w:rsid w:val="005B38AA"/>
    <w:rsid w:val="005B393D"/>
    <w:rsid w:val="005B4AE6"/>
    <w:rsid w:val="005B55CE"/>
    <w:rsid w:val="005C09C6"/>
    <w:rsid w:val="005C2306"/>
    <w:rsid w:val="005C2C77"/>
    <w:rsid w:val="005C3D1C"/>
    <w:rsid w:val="005C44F5"/>
    <w:rsid w:val="005C6EBF"/>
    <w:rsid w:val="005C737A"/>
    <w:rsid w:val="005C7438"/>
    <w:rsid w:val="005D2212"/>
    <w:rsid w:val="005D264F"/>
    <w:rsid w:val="005D406C"/>
    <w:rsid w:val="005D5AD5"/>
    <w:rsid w:val="005D7223"/>
    <w:rsid w:val="005D7714"/>
    <w:rsid w:val="005E058A"/>
    <w:rsid w:val="005E112A"/>
    <w:rsid w:val="005E1ED5"/>
    <w:rsid w:val="005E2200"/>
    <w:rsid w:val="005E2A16"/>
    <w:rsid w:val="005E4E07"/>
    <w:rsid w:val="005E5F17"/>
    <w:rsid w:val="005E65DC"/>
    <w:rsid w:val="005E69E6"/>
    <w:rsid w:val="005E7301"/>
    <w:rsid w:val="005F20C6"/>
    <w:rsid w:val="005F28D3"/>
    <w:rsid w:val="005F48E7"/>
    <w:rsid w:val="005F79F8"/>
    <w:rsid w:val="0060147E"/>
    <w:rsid w:val="0060224B"/>
    <w:rsid w:val="00607865"/>
    <w:rsid w:val="006148EF"/>
    <w:rsid w:val="00620870"/>
    <w:rsid w:val="006210AC"/>
    <w:rsid w:val="00624086"/>
    <w:rsid w:val="00625FF1"/>
    <w:rsid w:val="006276DD"/>
    <w:rsid w:val="0063029B"/>
    <w:rsid w:val="00631478"/>
    <w:rsid w:val="0063180F"/>
    <w:rsid w:val="00632014"/>
    <w:rsid w:val="006348A7"/>
    <w:rsid w:val="006409B8"/>
    <w:rsid w:val="006433B4"/>
    <w:rsid w:val="00644384"/>
    <w:rsid w:val="00645374"/>
    <w:rsid w:val="00656B89"/>
    <w:rsid w:val="006600F0"/>
    <w:rsid w:val="00665A4A"/>
    <w:rsid w:val="0067258E"/>
    <w:rsid w:val="00675B57"/>
    <w:rsid w:val="00676E69"/>
    <w:rsid w:val="00677AE1"/>
    <w:rsid w:val="0068596E"/>
    <w:rsid w:val="00685B01"/>
    <w:rsid w:val="006908AC"/>
    <w:rsid w:val="0069132B"/>
    <w:rsid w:val="00694E11"/>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D6710"/>
    <w:rsid w:val="006E1A25"/>
    <w:rsid w:val="006E263C"/>
    <w:rsid w:val="006E2C1C"/>
    <w:rsid w:val="006E4308"/>
    <w:rsid w:val="006E5497"/>
    <w:rsid w:val="006F0FF0"/>
    <w:rsid w:val="006F27C3"/>
    <w:rsid w:val="006F45A0"/>
    <w:rsid w:val="006F53B6"/>
    <w:rsid w:val="006F6723"/>
    <w:rsid w:val="00701BD4"/>
    <w:rsid w:val="00702255"/>
    <w:rsid w:val="007026A4"/>
    <w:rsid w:val="00702807"/>
    <w:rsid w:val="007042B4"/>
    <w:rsid w:val="007100F2"/>
    <w:rsid w:val="00711486"/>
    <w:rsid w:val="00711B26"/>
    <w:rsid w:val="007121BC"/>
    <w:rsid w:val="00715AED"/>
    <w:rsid w:val="00716C20"/>
    <w:rsid w:val="00716D95"/>
    <w:rsid w:val="0072025A"/>
    <w:rsid w:val="007233B8"/>
    <w:rsid w:val="007267D8"/>
    <w:rsid w:val="00731EC0"/>
    <w:rsid w:val="00734DA1"/>
    <w:rsid w:val="00734FD7"/>
    <w:rsid w:val="00737C1A"/>
    <w:rsid w:val="00741E52"/>
    <w:rsid w:val="00742345"/>
    <w:rsid w:val="00745967"/>
    <w:rsid w:val="007465AC"/>
    <w:rsid w:val="00746C9E"/>
    <w:rsid w:val="00751587"/>
    <w:rsid w:val="00751ACD"/>
    <w:rsid w:val="00752897"/>
    <w:rsid w:val="00752C50"/>
    <w:rsid w:val="007544DE"/>
    <w:rsid w:val="007614B0"/>
    <w:rsid w:val="0076270B"/>
    <w:rsid w:val="007638BA"/>
    <w:rsid w:val="00764F2C"/>
    <w:rsid w:val="00771E32"/>
    <w:rsid w:val="007740A4"/>
    <w:rsid w:val="0077551A"/>
    <w:rsid w:val="00777B2D"/>
    <w:rsid w:val="007810CC"/>
    <w:rsid w:val="0078173D"/>
    <w:rsid w:val="00781989"/>
    <w:rsid w:val="00781E5E"/>
    <w:rsid w:val="0078379B"/>
    <w:rsid w:val="0078420A"/>
    <w:rsid w:val="00784BA4"/>
    <w:rsid w:val="007862B6"/>
    <w:rsid w:val="00787046"/>
    <w:rsid w:val="00791E77"/>
    <w:rsid w:val="007932EA"/>
    <w:rsid w:val="00793445"/>
    <w:rsid w:val="00797659"/>
    <w:rsid w:val="007A0B9D"/>
    <w:rsid w:val="007A552F"/>
    <w:rsid w:val="007A68C2"/>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4BA0"/>
    <w:rsid w:val="007F6A93"/>
    <w:rsid w:val="007F772A"/>
    <w:rsid w:val="00800786"/>
    <w:rsid w:val="008009B9"/>
    <w:rsid w:val="008036BB"/>
    <w:rsid w:val="00805EBB"/>
    <w:rsid w:val="0080684E"/>
    <w:rsid w:val="0080716F"/>
    <w:rsid w:val="00810C46"/>
    <w:rsid w:val="00812F59"/>
    <w:rsid w:val="00817199"/>
    <w:rsid w:val="0082068C"/>
    <w:rsid w:val="008211B5"/>
    <w:rsid w:val="0082269F"/>
    <w:rsid w:val="00823DAC"/>
    <w:rsid w:val="00826943"/>
    <w:rsid w:val="008271CB"/>
    <w:rsid w:val="008302CB"/>
    <w:rsid w:val="008318A3"/>
    <w:rsid w:val="00831AFF"/>
    <w:rsid w:val="00833173"/>
    <w:rsid w:val="00836150"/>
    <w:rsid w:val="0084115C"/>
    <w:rsid w:val="00846B24"/>
    <w:rsid w:val="00847484"/>
    <w:rsid w:val="008530A0"/>
    <w:rsid w:val="00860C7A"/>
    <w:rsid w:val="0086369D"/>
    <w:rsid w:val="0086636B"/>
    <w:rsid w:val="0086743E"/>
    <w:rsid w:val="0087175E"/>
    <w:rsid w:val="00872A1B"/>
    <w:rsid w:val="00875FDB"/>
    <w:rsid w:val="00876772"/>
    <w:rsid w:val="0088127F"/>
    <w:rsid w:val="00885CF2"/>
    <w:rsid w:val="00894C02"/>
    <w:rsid w:val="0089597C"/>
    <w:rsid w:val="00896219"/>
    <w:rsid w:val="008A23E0"/>
    <w:rsid w:val="008A375D"/>
    <w:rsid w:val="008A7BBE"/>
    <w:rsid w:val="008B0877"/>
    <w:rsid w:val="008B2246"/>
    <w:rsid w:val="008B38D3"/>
    <w:rsid w:val="008B597E"/>
    <w:rsid w:val="008B679A"/>
    <w:rsid w:val="008C0908"/>
    <w:rsid w:val="008C15CD"/>
    <w:rsid w:val="008C19E4"/>
    <w:rsid w:val="008C2173"/>
    <w:rsid w:val="008C4A25"/>
    <w:rsid w:val="008C6F57"/>
    <w:rsid w:val="008D419D"/>
    <w:rsid w:val="008D5145"/>
    <w:rsid w:val="008E0542"/>
    <w:rsid w:val="008E0956"/>
    <w:rsid w:val="008E1AE0"/>
    <w:rsid w:val="008E4426"/>
    <w:rsid w:val="008F1A92"/>
    <w:rsid w:val="008F55B8"/>
    <w:rsid w:val="008F6F2D"/>
    <w:rsid w:val="008F7810"/>
    <w:rsid w:val="009001CA"/>
    <w:rsid w:val="00901BC6"/>
    <w:rsid w:val="0090451E"/>
    <w:rsid w:val="00906695"/>
    <w:rsid w:val="009076FC"/>
    <w:rsid w:val="009113F5"/>
    <w:rsid w:val="009160D2"/>
    <w:rsid w:val="009222FF"/>
    <w:rsid w:val="00922F97"/>
    <w:rsid w:val="009237E8"/>
    <w:rsid w:val="00923C96"/>
    <w:rsid w:val="00923F1E"/>
    <w:rsid w:val="00926091"/>
    <w:rsid w:val="00931294"/>
    <w:rsid w:val="00932F19"/>
    <w:rsid w:val="0093345A"/>
    <w:rsid w:val="00933BB7"/>
    <w:rsid w:val="009340A2"/>
    <w:rsid w:val="0093492E"/>
    <w:rsid w:val="00935DDB"/>
    <w:rsid w:val="0093605E"/>
    <w:rsid w:val="00940429"/>
    <w:rsid w:val="00940CB0"/>
    <w:rsid w:val="00942235"/>
    <w:rsid w:val="009425E4"/>
    <w:rsid w:val="00945117"/>
    <w:rsid w:val="00946AC2"/>
    <w:rsid w:val="00947DD8"/>
    <w:rsid w:val="00947F05"/>
    <w:rsid w:val="009520B9"/>
    <w:rsid w:val="00952AAD"/>
    <w:rsid w:val="009536F4"/>
    <w:rsid w:val="00954DB1"/>
    <w:rsid w:val="0095529E"/>
    <w:rsid w:val="0096208B"/>
    <w:rsid w:val="0096233F"/>
    <w:rsid w:val="009654D4"/>
    <w:rsid w:val="00971381"/>
    <w:rsid w:val="009732DD"/>
    <w:rsid w:val="009765C4"/>
    <w:rsid w:val="009775C9"/>
    <w:rsid w:val="00980554"/>
    <w:rsid w:val="009839D4"/>
    <w:rsid w:val="00984F9E"/>
    <w:rsid w:val="009A0A2B"/>
    <w:rsid w:val="009A1378"/>
    <w:rsid w:val="009A3CA9"/>
    <w:rsid w:val="009A6ACE"/>
    <w:rsid w:val="009A7D1D"/>
    <w:rsid w:val="009B26AC"/>
    <w:rsid w:val="009B4659"/>
    <w:rsid w:val="009B4AF8"/>
    <w:rsid w:val="009B5713"/>
    <w:rsid w:val="009B740C"/>
    <w:rsid w:val="009C2AE2"/>
    <w:rsid w:val="009C5549"/>
    <w:rsid w:val="009C70EB"/>
    <w:rsid w:val="009D2DA4"/>
    <w:rsid w:val="009D6110"/>
    <w:rsid w:val="009E0976"/>
    <w:rsid w:val="009E0C69"/>
    <w:rsid w:val="009E1411"/>
    <w:rsid w:val="009E172E"/>
    <w:rsid w:val="009E271D"/>
    <w:rsid w:val="009F25F6"/>
    <w:rsid w:val="009F268B"/>
    <w:rsid w:val="009F4B5B"/>
    <w:rsid w:val="00A1058D"/>
    <w:rsid w:val="00A14105"/>
    <w:rsid w:val="00A17C50"/>
    <w:rsid w:val="00A17DCF"/>
    <w:rsid w:val="00A23423"/>
    <w:rsid w:val="00A238F8"/>
    <w:rsid w:val="00A25594"/>
    <w:rsid w:val="00A25998"/>
    <w:rsid w:val="00A319B4"/>
    <w:rsid w:val="00A31A43"/>
    <w:rsid w:val="00A32B5C"/>
    <w:rsid w:val="00A33924"/>
    <w:rsid w:val="00A34C93"/>
    <w:rsid w:val="00A368F1"/>
    <w:rsid w:val="00A369E8"/>
    <w:rsid w:val="00A36B69"/>
    <w:rsid w:val="00A3720C"/>
    <w:rsid w:val="00A37CCF"/>
    <w:rsid w:val="00A40B70"/>
    <w:rsid w:val="00A41F53"/>
    <w:rsid w:val="00A456CD"/>
    <w:rsid w:val="00A46E0D"/>
    <w:rsid w:val="00A5062A"/>
    <w:rsid w:val="00A52297"/>
    <w:rsid w:val="00A531F5"/>
    <w:rsid w:val="00A5405F"/>
    <w:rsid w:val="00A5497A"/>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62F5"/>
    <w:rsid w:val="00A96EDA"/>
    <w:rsid w:val="00AA02F8"/>
    <w:rsid w:val="00AA11DC"/>
    <w:rsid w:val="00AA3F1C"/>
    <w:rsid w:val="00AA40CD"/>
    <w:rsid w:val="00AA4FDF"/>
    <w:rsid w:val="00AA6D61"/>
    <w:rsid w:val="00AA71C9"/>
    <w:rsid w:val="00AA7A3F"/>
    <w:rsid w:val="00AB0263"/>
    <w:rsid w:val="00AB1E16"/>
    <w:rsid w:val="00AB1EE8"/>
    <w:rsid w:val="00AB2A41"/>
    <w:rsid w:val="00AB55B3"/>
    <w:rsid w:val="00AB58C9"/>
    <w:rsid w:val="00AC3937"/>
    <w:rsid w:val="00AC4F6A"/>
    <w:rsid w:val="00AC5A4B"/>
    <w:rsid w:val="00AC6041"/>
    <w:rsid w:val="00AD0358"/>
    <w:rsid w:val="00AD1A32"/>
    <w:rsid w:val="00AD61E2"/>
    <w:rsid w:val="00AD6747"/>
    <w:rsid w:val="00AE14E6"/>
    <w:rsid w:val="00AE3885"/>
    <w:rsid w:val="00AE3D6D"/>
    <w:rsid w:val="00AE6423"/>
    <w:rsid w:val="00AE6A35"/>
    <w:rsid w:val="00AE7804"/>
    <w:rsid w:val="00AF0837"/>
    <w:rsid w:val="00AF2C7E"/>
    <w:rsid w:val="00AF2DD1"/>
    <w:rsid w:val="00AF3901"/>
    <w:rsid w:val="00AF6C0A"/>
    <w:rsid w:val="00AF7467"/>
    <w:rsid w:val="00B00607"/>
    <w:rsid w:val="00B00830"/>
    <w:rsid w:val="00B00D84"/>
    <w:rsid w:val="00B0265B"/>
    <w:rsid w:val="00B0344A"/>
    <w:rsid w:val="00B03B72"/>
    <w:rsid w:val="00B04804"/>
    <w:rsid w:val="00B04994"/>
    <w:rsid w:val="00B05070"/>
    <w:rsid w:val="00B050E7"/>
    <w:rsid w:val="00B06F89"/>
    <w:rsid w:val="00B10F12"/>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196E"/>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10D1"/>
    <w:rsid w:val="00B736D4"/>
    <w:rsid w:val="00B73EA7"/>
    <w:rsid w:val="00B7540B"/>
    <w:rsid w:val="00B762DF"/>
    <w:rsid w:val="00B774A0"/>
    <w:rsid w:val="00B8015D"/>
    <w:rsid w:val="00B81CB6"/>
    <w:rsid w:val="00B826C2"/>
    <w:rsid w:val="00B831F3"/>
    <w:rsid w:val="00B84CB7"/>
    <w:rsid w:val="00B85114"/>
    <w:rsid w:val="00B85D61"/>
    <w:rsid w:val="00B863CD"/>
    <w:rsid w:val="00B91E6E"/>
    <w:rsid w:val="00B925C3"/>
    <w:rsid w:val="00B9396A"/>
    <w:rsid w:val="00B954AC"/>
    <w:rsid w:val="00B96C53"/>
    <w:rsid w:val="00BA40BB"/>
    <w:rsid w:val="00BA43E7"/>
    <w:rsid w:val="00BA5B8E"/>
    <w:rsid w:val="00BB1A62"/>
    <w:rsid w:val="00BB2362"/>
    <w:rsid w:val="00BB32AF"/>
    <w:rsid w:val="00BB3FB9"/>
    <w:rsid w:val="00BB4055"/>
    <w:rsid w:val="00BB51D9"/>
    <w:rsid w:val="00BC396C"/>
    <w:rsid w:val="00BC4152"/>
    <w:rsid w:val="00BC6FAD"/>
    <w:rsid w:val="00BD0947"/>
    <w:rsid w:val="00BD1E4D"/>
    <w:rsid w:val="00BD45A5"/>
    <w:rsid w:val="00BE1533"/>
    <w:rsid w:val="00BE3A82"/>
    <w:rsid w:val="00BE72A6"/>
    <w:rsid w:val="00BE740D"/>
    <w:rsid w:val="00BF070A"/>
    <w:rsid w:val="00BF273F"/>
    <w:rsid w:val="00BF355B"/>
    <w:rsid w:val="00BF3750"/>
    <w:rsid w:val="00BF42FA"/>
    <w:rsid w:val="00BF4CEB"/>
    <w:rsid w:val="00C02A35"/>
    <w:rsid w:val="00C03E0B"/>
    <w:rsid w:val="00C11E3B"/>
    <w:rsid w:val="00C11EE2"/>
    <w:rsid w:val="00C1449D"/>
    <w:rsid w:val="00C14D61"/>
    <w:rsid w:val="00C1591D"/>
    <w:rsid w:val="00C16B68"/>
    <w:rsid w:val="00C17652"/>
    <w:rsid w:val="00C2227D"/>
    <w:rsid w:val="00C2247C"/>
    <w:rsid w:val="00C27638"/>
    <w:rsid w:val="00C27C4A"/>
    <w:rsid w:val="00C3467E"/>
    <w:rsid w:val="00C35EE2"/>
    <w:rsid w:val="00C3651B"/>
    <w:rsid w:val="00C36DBD"/>
    <w:rsid w:val="00C3715B"/>
    <w:rsid w:val="00C444BD"/>
    <w:rsid w:val="00C45B72"/>
    <w:rsid w:val="00C45F19"/>
    <w:rsid w:val="00C46E66"/>
    <w:rsid w:val="00C511E8"/>
    <w:rsid w:val="00C523DF"/>
    <w:rsid w:val="00C53F75"/>
    <w:rsid w:val="00C5448C"/>
    <w:rsid w:val="00C5515E"/>
    <w:rsid w:val="00C563B9"/>
    <w:rsid w:val="00C56497"/>
    <w:rsid w:val="00C56FE2"/>
    <w:rsid w:val="00C5779D"/>
    <w:rsid w:val="00C62413"/>
    <w:rsid w:val="00C644FA"/>
    <w:rsid w:val="00C648A9"/>
    <w:rsid w:val="00C66E2A"/>
    <w:rsid w:val="00C764DF"/>
    <w:rsid w:val="00C76DBC"/>
    <w:rsid w:val="00C812E2"/>
    <w:rsid w:val="00C81C74"/>
    <w:rsid w:val="00C82454"/>
    <w:rsid w:val="00C8457A"/>
    <w:rsid w:val="00C85CBF"/>
    <w:rsid w:val="00C870D0"/>
    <w:rsid w:val="00C9106C"/>
    <w:rsid w:val="00C914D3"/>
    <w:rsid w:val="00C91CD7"/>
    <w:rsid w:val="00C91DED"/>
    <w:rsid w:val="00C9299E"/>
    <w:rsid w:val="00C97E3B"/>
    <w:rsid w:val="00CA2795"/>
    <w:rsid w:val="00CA7AEA"/>
    <w:rsid w:val="00CB009D"/>
    <w:rsid w:val="00CB01AF"/>
    <w:rsid w:val="00CB117D"/>
    <w:rsid w:val="00CB18E6"/>
    <w:rsid w:val="00CB4DFB"/>
    <w:rsid w:val="00CB58CA"/>
    <w:rsid w:val="00CB6715"/>
    <w:rsid w:val="00CC0DE3"/>
    <w:rsid w:val="00CC150F"/>
    <w:rsid w:val="00CC20CC"/>
    <w:rsid w:val="00CC22D7"/>
    <w:rsid w:val="00CC2D1A"/>
    <w:rsid w:val="00CC50D3"/>
    <w:rsid w:val="00CC5214"/>
    <w:rsid w:val="00CC5E01"/>
    <w:rsid w:val="00CC612C"/>
    <w:rsid w:val="00CC77E2"/>
    <w:rsid w:val="00CC7C5D"/>
    <w:rsid w:val="00CC7F23"/>
    <w:rsid w:val="00CD1115"/>
    <w:rsid w:val="00CD21F3"/>
    <w:rsid w:val="00CD32AF"/>
    <w:rsid w:val="00CD5232"/>
    <w:rsid w:val="00CD60B3"/>
    <w:rsid w:val="00CE0A8B"/>
    <w:rsid w:val="00CE0F4C"/>
    <w:rsid w:val="00CE2207"/>
    <w:rsid w:val="00CE288F"/>
    <w:rsid w:val="00CE2BBE"/>
    <w:rsid w:val="00CE37B8"/>
    <w:rsid w:val="00CE4ED5"/>
    <w:rsid w:val="00CE59AD"/>
    <w:rsid w:val="00CE5F90"/>
    <w:rsid w:val="00CE6D49"/>
    <w:rsid w:val="00CE7B69"/>
    <w:rsid w:val="00CE7CED"/>
    <w:rsid w:val="00CF218C"/>
    <w:rsid w:val="00CF49EB"/>
    <w:rsid w:val="00CF4D9A"/>
    <w:rsid w:val="00CF4E7B"/>
    <w:rsid w:val="00D01965"/>
    <w:rsid w:val="00D0400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51A4"/>
    <w:rsid w:val="00D2710C"/>
    <w:rsid w:val="00D32BD7"/>
    <w:rsid w:val="00D33641"/>
    <w:rsid w:val="00D33A3D"/>
    <w:rsid w:val="00D34199"/>
    <w:rsid w:val="00D35220"/>
    <w:rsid w:val="00D37CEF"/>
    <w:rsid w:val="00D40967"/>
    <w:rsid w:val="00D42630"/>
    <w:rsid w:val="00D4443F"/>
    <w:rsid w:val="00D46B1C"/>
    <w:rsid w:val="00D46E9C"/>
    <w:rsid w:val="00D47B1C"/>
    <w:rsid w:val="00D47DDD"/>
    <w:rsid w:val="00D507A3"/>
    <w:rsid w:val="00D5244F"/>
    <w:rsid w:val="00D524E3"/>
    <w:rsid w:val="00D548A7"/>
    <w:rsid w:val="00D54C5F"/>
    <w:rsid w:val="00D55929"/>
    <w:rsid w:val="00D55F96"/>
    <w:rsid w:val="00D6015F"/>
    <w:rsid w:val="00D64063"/>
    <w:rsid w:val="00D644C0"/>
    <w:rsid w:val="00D656DE"/>
    <w:rsid w:val="00D65AD3"/>
    <w:rsid w:val="00D66ABE"/>
    <w:rsid w:val="00D66E3B"/>
    <w:rsid w:val="00D67BA8"/>
    <w:rsid w:val="00D7097C"/>
    <w:rsid w:val="00D715DC"/>
    <w:rsid w:val="00D71F83"/>
    <w:rsid w:val="00D72F79"/>
    <w:rsid w:val="00D7420A"/>
    <w:rsid w:val="00D74F41"/>
    <w:rsid w:val="00D7534D"/>
    <w:rsid w:val="00D7539A"/>
    <w:rsid w:val="00D75418"/>
    <w:rsid w:val="00D7742A"/>
    <w:rsid w:val="00D77569"/>
    <w:rsid w:val="00D778BB"/>
    <w:rsid w:val="00D826B9"/>
    <w:rsid w:val="00D85909"/>
    <w:rsid w:val="00D86F7C"/>
    <w:rsid w:val="00D871EE"/>
    <w:rsid w:val="00D91989"/>
    <w:rsid w:val="00D921E8"/>
    <w:rsid w:val="00D926D9"/>
    <w:rsid w:val="00D939C3"/>
    <w:rsid w:val="00D96429"/>
    <w:rsid w:val="00DA1016"/>
    <w:rsid w:val="00DA1725"/>
    <w:rsid w:val="00DA189B"/>
    <w:rsid w:val="00DA4323"/>
    <w:rsid w:val="00DA49C4"/>
    <w:rsid w:val="00DA6994"/>
    <w:rsid w:val="00DA742B"/>
    <w:rsid w:val="00DA7A70"/>
    <w:rsid w:val="00DB049B"/>
    <w:rsid w:val="00DB6B40"/>
    <w:rsid w:val="00DC1E87"/>
    <w:rsid w:val="00DC36C9"/>
    <w:rsid w:val="00DC422A"/>
    <w:rsid w:val="00DC5B66"/>
    <w:rsid w:val="00DD0523"/>
    <w:rsid w:val="00DD14FE"/>
    <w:rsid w:val="00DD1D80"/>
    <w:rsid w:val="00DD2133"/>
    <w:rsid w:val="00DD4368"/>
    <w:rsid w:val="00DD5092"/>
    <w:rsid w:val="00DD6312"/>
    <w:rsid w:val="00DD75B3"/>
    <w:rsid w:val="00DE04C3"/>
    <w:rsid w:val="00DE2FFE"/>
    <w:rsid w:val="00DE3B59"/>
    <w:rsid w:val="00DE6A3D"/>
    <w:rsid w:val="00DE6FA3"/>
    <w:rsid w:val="00DF05AD"/>
    <w:rsid w:val="00DF0C34"/>
    <w:rsid w:val="00DF26DC"/>
    <w:rsid w:val="00DF2DCF"/>
    <w:rsid w:val="00DF51BA"/>
    <w:rsid w:val="00E03850"/>
    <w:rsid w:val="00E03B6A"/>
    <w:rsid w:val="00E05086"/>
    <w:rsid w:val="00E05E2E"/>
    <w:rsid w:val="00E064DE"/>
    <w:rsid w:val="00E07DD4"/>
    <w:rsid w:val="00E13824"/>
    <w:rsid w:val="00E17A6F"/>
    <w:rsid w:val="00E23994"/>
    <w:rsid w:val="00E2646B"/>
    <w:rsid w:val="00E278A9"/>
    <w:rsid w:val="00E32326"/>
    <w:rsid w:val="00E32E91"/>
    <w:rsid w:val="00E34208"/>
    <w:rsid w:val="00E349BB"/>
    <w:rsid w:val="00E34D19"/>
    <w:rsid w:val="00E367EE"/>
    <w:rsid w:val="00E41426"/>
    <w:rsid w:val="00E424AE"/>
    <w:rsid w:val="00E4301B"/>
    <w:rsid w:val="00E4380B"/>
    <w:rsid w:val="00E43F19"/>
    <w:rsid w:val="00E45205"/>
    <w:rsid w:val="00E46298"/>
    <w:rsid w:val="00E46B9A"/>
    <w:rsid w:val="00E5091C"/>
    <w:rsid w:val="00E513BA"/>
    <w:rsid w:val="00E607CD"/>
    <w:rsid w:val="00E62427"/>
    <w:rsid w:val="00E63434"/>
    <w:rsid w:val="00E656C8"/>
    <w:rsid w:val="00E7015C"/>
    <w:rsid w:val="00E71244"/>
    <w:rsid w:val="00E71874"/>
    <w:rsid w:val="00E72990"/>
    <w:rsid w:val="00E750EE"/>
    <w:rsid w:val="00E75371"/>
    <w:rsid w:val="00E768E9"/>
    <w:rsid w:val="00E8027D"/>
    <w:rsid w:val="00E92407"/>
    <w:rsid w:val="00E93D42"/>
    <w:rsid w:val="00E93F40"/>
    <w:rsid w:val="00E96D06"/>
    <w:rsid w:val="00EA6500"/>
    <w:rsid w:val="00EB2A5A"/>
    <w:rsid w:val="00EB6A2D"/>
    <w:rsid w:val="00EC13A7"/>
    <w:rsid w:val="00EC2B0C"/>
    <w:rsid w:val="00EC2D2D"/>
    <w:rsid w:val="00EC5BFD"/>
    <w:rsid w:val="00EC65A8"/>
    <w:rsid w:val="00ED006E"/>
    <w:rsid w:val="00ED31CF"/>
    <w:rsid w:val="00ED358B"/>
    <w:rsid w:val="00ED3BDA"/>
    <w:rsid w:val="00ED5223"/>
    <w:rsid w:val="00ED5455"/>
    <w:rsid w:val="00ED57AC"/>
    <w:rsid w:val="00ED583E"/>
    <w:rsid w:val="00ED6923"/>
    <w:rsid w:val="00ED7A74"/>
    <w:rsid w:val="00EE0F7F"/>
    <w:rsid w:val="00EE2013"/>
    <w:rsid w:val="00EF0B85"/>
    <w:rsid w:val="00EF1ADD"/>
    <w:rsid w:val="00EF3352"/>
    <w:rsid w:val="00EF3C96"/>
    <w:rsid w:val="00EF6A83"/>
    <w:rsid w:val="00EF7126"/>
    <w:rsid w:val="00EF7AED"/>
    <w:rsid w:val="00F019B5"/>
    <w:rsid w:val="00F02FB8"/>
    <w:rsid w:val="00F062C8"/>
    <w:rsid w:val="00F06664"/>
    <w:rsid w:val="00F111D1"/>
    <w:rsid w:val="00F12B8C"/>
    <w:rsid w:val="00F130C1"/>
    <w:rsid w:val="00F16A7F"/>
    <w:rsid w:val="00F16E37"/>
    <w:rsid w:val="00F16F75"/>
    <w:rsid w:val="00F23296"/>
    <w:rsid w:val="00F3320D"/>
    <w:rsid w:val="00F340BF"/>
    <w:rsid w:val="00F36142"/>
    <w:rsid w:val="00F36D5E"/>
    <w:rsid w:val="00F40489"/>
    <w:rsid w:val="00F42665"/>
    <w:rsid w:val="00F4342E"/>
    <w:rsid w:val="00F45B30"/>
    <w:rsid w:val="00F50A61"/>
    <w:rsid w:val="00F52D89"/>
    <w:rsid w:val="00F553CE"/>
    <w:rsid w:val="00F56524"/>
    <w:rsid w:val="00F60443"/>
    <w:rsid w:val="00F60B1B"/>
    <w:rsid w:val="00F62956"/>
    <w:rsid w:val="00F65267"/>
    <w:rsid w:val="00F70462"/>
    <w:rsid w:val="00F72AC5"/>
    <w:rsid w:val="00F74868"/>
    <w:rsid w:val="00F758DE"/>
    <w:rsid w:val="00F8042F"/>
    <w:rsid w:val="00F8177C"/>
    <w:rsid w:val="00F8233F"/>
    <w:rsid w:val="00F834B6"/>
    <w:rsid w:val="00F83916"/>
    <w:rsid w:val="00F87014"/>
    <w:rsid w:val="00F90229"/>
    <w:rsid w:val="00F905C8"/>
    <w:rsid w:val="00F93F6E"/>
    <w:rsid w:val="00F94ABC"/>
    <w:rsid w:val="00FA43E3"/>
    <w:rsid w:val="00FA6EAD"/>
    <w:rsid w:val="00FB0E23"/>
    <w:rsid w:val="00FB2184"/>
    <w:rsid w:val="00FB3E26"/>
    <w:rsid w:val="00FC234A"/>
    <w:rsid w:val="00FC3CFB"/>
    <w:rsid w:val="00FC45D8"/>
    <w:rsid w:val="00FC45E7"/>
    <w:rsid w:val="00FC5473"/>
    <w:rsid w:val="00FC58C9"/>
    <w:rsid w:val="00FC58E5"/>
    <w:rsid w:val="00FE5AEB"/>
    <w:rsid w:val="00FE5FE1"/>
    <w:rsid w:val="00FE6A5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12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 w:type="character" w:customStyle="1" w:styleId="wT2">
    <w:name w:val="wT2"/>
    <w:rsid w:val="005C2C77"/>
    <w:rPr>
      <w:b w:val="0"/>
      <w:bCs w:val="0"/>
    </w:rPr>
  </w:style>
  <w:style w:type="character" w:customStyle="1" w:styleId="wT3">
    <w:name w:val="wT3"/>
    <w:rsid w:val="005C2C77"/>
    <w:rPr>
      <w:b w:val="0"/>
      <w:bCs w:val="0"/>
    </w:rPr>
  </w:style>
  <w:style w:type="character" w:customStyle="1" w:styleId="wT6">
    <w:name w:val="wT6"/>
    <w:rsid w:val="005C2C77"/>
    <w:rPr>
      <w:b w:val="0"/>
      <w:bCs w:val="0"/>
    </w:rPr>
  </w:style>
  <w:style w:type="paragraph" w:customStyle="1" w:styleId="wP3">
    <w:name w:val="wP3"/>
    <w:basedOn w:val="a"/>
    <w:rsid w:val="005C2C77"/>
    <w:pPr>
      <w:widowControl w:val="0"/>
      <w:jc w:val="both"/>
    </w:pPr>
    <w:rPr>
      <w:rFonts w:ascii="Liberation Serif" w:eastAsia="SimSun" w:hAnsi="Liberation Serif" w:cs="Mangal"/>
      <w:kern w:val="2"/>
      <w:lang w:bidi="hi-IN"/>
    </w:rPr>
  </w:style>
  <w:style w:type="paragraph" w:customStyle="1" w:styleId="101">
    <w:name w:val="Παράγραφος λίστας10"/>
    <w:basedOn w:val="a"/>
    <w:rsid w:val="0093492E"/>
    <w:pPr>
      <w:ind w:left="720"/>
      <w:contextualSpacing/>
    </w:pPr>
    <w:rPr>
      <w:kern w:val="2"/>
      <w:lang w:eastAsia="el-GR"/>
    </w:rPr>
  </w:style>
  <w:style w:type="paragraph" w:customStyle="1" w:styleId="29">
    <w:name w:val="Παράγραφος λίστας2"/>
    <w:basedOn w:val="a"/>
    <w:rsid w:val="002F05D2"/>
    <w:pPr>
      <w:ind w:left="720"/>
      <w:contextualSpacing/>
    </w:pPr>
    <w:rPr>
      <w:kern w:val="2"/>
      <w:lang w:eastAsia="el-GR"/>
    </w:rPr>
  </w:style>
  <w:style w:type="paragraph" w:customStyle="1" w:styleId="140">
    <w:name w:val="Παράγραφος λίστας14"/>
    <w:basedOn w:val="a"/>
    <w:rsid w:val="00E46B9A"/>
    <w:pPr>
      <w:ind w:left="720"/>
      <w:contextualSpacing/>
    </w:pPr>
    <w:rPr>
      <w:kern w:val="2"/>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3061068">
      <w:bodyDiv w:val="1"/>
      <w:marLeft w:val="0"/>
      <w:marRight w:val="0"/>
      <w:marTop w:val="0"/>
      <w:marBottom w:val="0"/>
      <w:divBdr>
        <w:top w:val="none" w:sz="0" w:space="0" w:color="auto"/>
        <w:left w:val="none" w:sz="0" w:space="0" w:color="auto"/>
        <w:bottom w:val="none" w:sz="0" w:space="0" w:color="auto"/>
        <w:right w:val="none" w:sz="0" w:space="0" w:color="auto"/>
      </w:divBdr>
    </w:div>
    <w:div w:id="383333278">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240401772">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663851451">
      <w:bodyDiv w:val="1"/>
      <w:marLeft w:val="0"/>
      <w:marRight w:val="0"/>
      <w:marTop w:val="0"/>
      <w:marBottom w:val="0"/>
      <w:divBdr>
        <w:top w:val="none" w:sz="0" w:space="0" w:color="auto"/>
        <w:left w:val="none" w:sz="0" w:space="0" w:color="auto"/>
        <w:bottom w:val="none" w:sz="0" w:space="0" w:color="auto"/>
        <w:right w:val="none" w:sz="0" w:space="0" w:color="auto"/>
      </w:divBdr>
    </w:div>
    <w:div w:id="1690401762">
      <w:bodyDiv w:val="1"/>
      <w:marLeft w:val="0"/>
      <w:marRight w:val="0"/>
      <w:marTop w:val="0"/>
      <w:marBottom w:val="0"/>
      <w:divBdr>
        <w:top w:val="none" w:sz="0" w:space="0" w:color="auto"/>
        <w:left w:val="none" w:sz="0" w:space="0" w:color="auto"/>
        <w:bottom w:val="none" w:sz="0" w:space="0" w:color="auto"/>
        <w:right w:val="none" w:sz="0" w:space="0" w:color="auto"/>
      </w:divBdr>
    </w:div>
    <w:div w:id="17397477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27037333">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568765-F9CA-4CB3-BC75-D7983B648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1470</Words>
  <Characters>7938</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2024-02-05T06:58:00Z</cp:lastPrinted>
  <dcterms:created xsi:type="dcterms:W3CDTF">2026-06-18T09:49:00Z</dcterms:created>
  <dcterms:modified xsi:type="dcterms:W3CDTF">2026-06-19T08:41:00Z</dcterms:modified>
</cp:coreProperties>
</file>