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2B83" w:rsidRPr="008C19E4" w:rsidRDefault="00002B83" w:rsidP="003B65D5">
      <w:pPr>
        <w:autoSpaceDE w:val="0"/>
        <w:rPr>
          <w:rFonts w:ascii="Arial" w:eastAsia="Arial" w:hAnsi="Arial" w:cs="Arial"/>
          <w:b/>
          <w:bCs/>
          <w:sz w:val="22"/>
          <w:szCs w:val="22"/>
        </w:rPr>
      </w:pPr>
      <w:r>
        <w:rPr>
          <w:rFonts w:ascii="Arial" w:eastAsia="Arial" w:hAnsi="Arial" w:cs="Arial"/>
          <w:b/>
          <w:bCs/>
          <w:sz w:val="22"/>
          <w:szCs w:val="22"/>
        </w:rPr>
        <w:t xml:space="preserve">                                                                    </w:t>
      </w:r>
      <w:r w:rsidR="00F1019E">
        <w:rPr>
          <w:rFonts w:ascii="Arial" w:eastAsia="Arial" w:hAnsi="Arial" w:cs="Arial"/>
          <w:b/>
          <w:bCs/>
          <w:sz w:val="22"/>
          <w:szCs w:val="22"/>
        </w:rPr>
        <w:t xml:space="preserve">                             </w:t>
      </w:r>
      <w:r>
        <w:rPr>
          <w:rFonts w:ascii="Arial" w:eastAsia="Arial" w:hAnsi="Arial" w:cs="Arial"/>
          <w:b/>
          <w:bCs/>
          <w:sz w:val="22"/>
          <w:szCs w:val="22"/>
        </w:rPr>
        <w:t>ΑΝΑΡΤΗΤΕΑ ΣΤΟ ΔΙΑΥΓΕΙΑ</w:t>
      </w:r>
    </w:p>
    <w:p w:rsidR="003B65D5" w:rsidRPr="008C19E4" w:rsidRDefault="003B65D5" w:rsidP="003B65D5">
      <w:pPr>
        <w:autoSpaceDE w:val="0"/>
        <w:rPr>
          <w:rFonts w:ascii="Arial" w:hAnsi="Arial" w:cs="Arial"/>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Λιβαδειά </w:t>
      </w:r>
      <w:r w:rsidR="00D62CFE">
        <w:rPr>
          <w:rFonts w:ascii="Arial" w:eastAsia="Arial" w:hAnsi="Arial" w:cs="Arial"/>
          <w:b/>
          <w:bCs/>
          <w:sz w:val="22"/>
          <w:szCs w:val="22"/>
        </w:rPr>
        <w:t xml:space="preserve">    20</w:t>
      </w:r>
      <w:r w:rsidRPr="008C19E4">
        <w:rPr>
          <w:rFonts w:ascii="Arial" w:eastAsia="Arial" w:hAnsi="Arial" w:cs="Arial"/>
          <w:b/>
          <w:bCs/>
          <w:sz w:val="22"/>
          <w:szCs w:val="22"/>
        </w:rPr>
        <w:t xml:space="preserve"> /</w:t>
      </w:r>
      <w:r w:rsidR="000623A2" w:rsidRPr="008C19E4">
        <w:rPr>
          <w:rFonts w:ascii="Arial" w:eastAsia="Arial" w:hAnsi="Arial" w:cs="Arial"/>
          <w:b/>
          <w:bCs/>
          <w:sz w:val="22"/>
          <w:szCs w:val="22"/>
        </w:rPr>
        <w:t>0</w:t>
      </w:r>
      <w:r w:rsidR="009952E1">
        <w:rPr>
          <w:rFonts w:ascii="Arial" w:eastAsia="Arial" w:hAnsi="Arial" w:cs="Arial"/>
          <w:b/>
          <w:bCs/>
          <w:sz w:val="22"/>
          <w:szCs w:val="22"/>
        </w:rPr>
        <w:t>7</w:t>
      </w:r>
      <w:r w:rsidRPr="008C19E4">
        <w:rPr>
          <w:rFonts w:ascii="Arial" w:eastAsia="Arial" w:hAnsi="Arial" w:cs="Arial"/>
          <w:b/>
          <w:bCs/>
          <w:sz w:val="22"/>
          <w:szCs w:val="22"/>
        </w:rPr>
        <w:t>/202</w:t>
      </w:r>
      <w:r w:rsidR="006D0356">
        <w:rPr>
          <w:rFonts w:ascii="Arial" w:eastAsia="Arial" w:hAnsi="Arial" w:cs="Arial"/>
          <w:b/>
          <w:bCs/>
          <w:sz w:val="22"/>
          <w:szCs w:val="22"/>
        </w:rPr>
        <w:t>6</w:t>
      </w:r>
    </w:p>
    <w:p w:rsidR="003B65D5" w:rsidRPr="008C19E4" w:rsidRDefault="003B65D5" w:rsidP="003B65D5">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8B679A" w:rsidRPr="008C19E4">
        <w:rPr>
          <w:rFonts w:ascii="Arial" w:eastAsia="Arial" w:hAnsi="Arial" w:cs="Arial"/>
          <w:b/>
          <w:sz w:val="22"/>
          <w:szCs w:val="22"/>
        </w:rPr>
        <w:t xml:space="preserve">                               </w:t>
      </w:r>
      <w:r w:rsidR="00092153" w:rsidRPr="008C19E4">
        <w:rPr>
          <w:rFonts w:ascii="Arial" w:eastAsia="Arial" w:hAnsi="Arial" w:cs="Arial"/>
          <w:b/>
          <w:sz w:val="22"/>
          <w:szCs w:val="22"/>
        </w:rPr>
        <w:t xml:space="preserve">     </w:t>
      </w:r>
      <w:r w:rsidR="00D76574">
        <w:rPr>
          <w:rFonts w:ascii="Arial" w:eastAsia="Arial" w:hAnsi="Arial" w:cs="Arial"/>
          <w:b/>
          <w:sz w:val="22"/>
          <w:szCs w:val="22"/>
        </w:rPr>
        <w:t xml:space="preserve">      </w:t>
      </w:r>
      <w:r w:rsidR="00AE6BD0">
        <w:rPr>
          <w:rFonts w:ascii="Arial" w:eastAsia="Arial" w:hAnsi="Arial" w:cs="Arial"/>
          <w:b/>
          <w:sz w:val="22"/>
          <w:szCs w:val="22"/>
        </w:rPr>
        <w:t xml:space="preserve"> </w:t>
      </w:r>
      <w:r w:rsidR="004D772F">
        <w:rPr>
          <w:rFonts w:ascii="Arial" w:eastAsia="Arial" w:hAnsi="Arial" w:cs="Arial"/>
          <w:b/>
          <w:sz w:val="22"/>
          <w:szCs w:val="22"/>
        </w:rPr>
        <w:t xml:space="preserve">      </w:t>
      </w:r>
      <w:r w:rsidR="00D76574">
        <w:rPr>
          <w:rFonts w:ascii="Arial" w:eastAsia="Arial" w:hAnsi="Arial" w:cs="Arial"/>
          <w:b/>
          <w:sz w:val="22"/>
          <w:szCs w:val="22"/>
        </w:rPr>
        <w:t xml:space="preserve"> </w:t>
      </w:r>
      <w:r w:rsidR="00D165F4">
        <w:rPr>
          <w:rFonts w:ascii="Arial" w:eastAsia="Arial" w:hAnsi="Arial" w:cs="Arial"/>
          <w:b/>
          <w:sz w:val="22"/>
          <w:szCs w:val="22"/>
        </w:rPr>
        <w:t xml:space="preserve"> </w:t>
      </w:r>
      <w:r w:rsidR="005E4E07" w:rsidRPr="008C19E4">
        <w:rPr>
          <w:rFonts w:ascii="Arial" w:eastAsia="Arial" w:hAnsi="Arial" w:cs="Arial"/>
          <w:b/>
          <w:sz w:val="22"/>
          <w:szCs w:val="22"/>
        </w:rPr>
        <w:t>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97349C">
        <w:rPr>
          <w:rFonts w:ascii="Arial" w:eastAsia="Calibri" w:hAnsi="Arial" w:cs="Arial"/>
          <w:b/>
          <w:sz w:val="22"/>
          <w:szCs w:val="22"/>
        </w:rPr>
        <w:t>18332</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9952E1">
        <w:rPr>
          <w:rFonts w:ascii="Arial" w:hAnsi="Arial" w:cs="Arial"/>
          <w:sz w:val="22"/>
          <w:szCs w:val="22"/>
        </w:rPr>
        <w:t>28</w:t>
      </w:r>
      <w:r w:rsidR="003C235F" w:rsidRPr="008C19E4">
        <w:rPr>
          <w:rFonts w:ascii="Arial" w:hAnsi="Arial" w:cs="Arial"/>
          <w:sz w:val="22"/>
          <w:szCs w:val="22"/>
          <w:vertAlign w:val="superscript"/>
        </w:rPr>
        <w:t>ς</w:t>
      </w:r>
      <w:r w:rsidR="003C235F" w:rsidRPr="008C19E4">
        <w:rPr>
          <w:rFonts w:ascii="Arial" w:hAnsi="Arial" w:cs="Arial"/>
          <w:sz w:val="22"/>
          <w:szCs w:val="22"/>
        </w:rPr>
        <w:t xml:space="preserve">  /20</w:t>
      </w:r>
      <w:r w:rsidRPr="008C19E4">
        <w:rPr>
          <w:rFonts w:ascii="Arial" w:hAnsi="Arial" w:cs="Arial"/>
          <w:sz w:val="22"/>
          <w:szCs w:val="22"/>
        </w:rPr>
        <w:t>2</w:t>
      </w:r>
      <w:r w:rsidR="006D0356">
        <w:rPr>
          <w:rFonts w:ascii="Arial" w:hAnsi="Arial" w:cs="Arial"/>
          <w:sz w:val="22"/>
          <w:szCs w:val="22"/>
        </w:rPr>
        <w:t>6</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985F8A">
        <w:rPr>
          <w:rFonts w:ascii="Arial" w:hAnsi="Arial" w:cs="Arial"/>
          <w:b/>
          <w:sz w:val="22"/>
          <w:szCs w:val="22"/>
        </w:rPr>
        <w:t>207</w:t>
      </w:r>
    </w:p>
    <w:p w:rsidR="009952E1" w:rsidRPr="00D7511A" w:rsidRDefault="009952E1" w:rsidP="009952E1">
      <w:pPr>
        <w:pStyle w:val="af9"/>
        <w:spacing w:line="276" w:lineRule="auto"/>
        <w:ind w:left="360"/>
        <w:contextualSpacing w:val="0"/>
        <w:jc w:val="both"/>
        <w:rPr>
          <w:rFonts w:ascii="Arial" w:hAnsi="Arial" w:cs="Arial"/>
          <w:b/>
          <w:sz w:val="22"/>
          <w:szCs w:val="22"/>
        </w:rPr>
      </w:pPr>
      <w:r w:rsidRPr="00D7511A">
        <w:rPr>
          <w:rFonts w:ascii="Arial" w:hAnsi="Arial" w:cs="Arial"/>
          <w:b/>
          <w:bCs/>
          <w:sz w:val="22"/>
          <w:szCs w:val="22"/>
        </w:rPr>
        <w:t>Έγκριση πρόσληψης προσωπικού έξι  (6) ατόμων ειδικότητας ΥΕ Εργατών Γενικών Καθηκόντων για την αντιμετώπιση των κατεπειγουσών εποχιακών και πρόσκαιρων αναγκών πυροπροστασίας, με σύμβαση εργασίας ιδιωτικού δικαίου ορισμένου χρόνου διάρκειας  τριών  (3) μηνών από την υπογραφή της σύμβασης.</w:t>
      </w:r>
    </w:p>
    <w:p w:rsidR="00751587" w:rsidRPr="008C19E4" w:rsidRDefault="00751587" w:rsidP="006D0356">
      <w:pPr>
        <w:spacing w:line="276" w:lineRule="auto"/>
        <w:jc w:val="both"/>
        <w:rPr>
          <w:rFonts w:ascii="Arial" w:eastAsia="SimSun" w:hAnsi="Arial" w:cs="Arial"/>
          <w:sz w:val="22"/>
          <w:szCs w:val="22"/>
          <w:highlight w:val="white"/>
        </w:rPr>
      </w:pPr>
    </w:p>
    <w:p w:rsidR="006A6165" w:rsidRPr="008C19E4" w:rsidRDefault="00CB4DFB" w:rsidP="006A6165">
      <w:pPr>
        <w:pStyle w:val="ad"/>
        <w:spacing w:line="288" w:lineRule="auto"/>
        <w:ind w:left="432"/>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Στη Λιβαδειά σήμερα </w:t>
      </w:r>
      <w:r w:rsidR="009952E1">
        <w:rPr>
          <w:rFonts w:ascii="Arial" w:hAnsi="Arial" w:cs="Arial"/>
          <w:sz w:val="22"/>
          <w:szCs w:val="22"/>
        </w:rPr>
        <w:t>20</w:t>
      </w:r>
      <w:r w:rsidR="006A6165" w:rsidRPr="008C19E4">
        <w:rPr>
          <w:rFonts w:ascii="Arial" w:hAnsi="Arial" w:cs="Arial"/>
          <w:sz w:val="22"/>
          <w:szCs w:val="22"/>
          <w:vertAlign w:val="superscript"/>
        </w:rPr>
        <w:t>η</w:t>
      </w:r>
      <w:r w:rsidR="006A6165" w:rsidRPr="008C19E4">
        <w:rPr>
          <w:rFonts w:ascii="Arial" w:hAnsi="Arial" w:cs="Arial"/>
          <w:sz w:val="22"/>
          <w:szCs w:val="22"/>
        </w:rPr>
        <w:t xml:space="preserve">   </w:t>
      </w:r>
      <w:r w:rsidR="009952E1">
        <w:rPr>
          <w:rFonts w:ascii="Arial" w:hAnsi="Arial" w:cs="Arial"/>
          <w:sz w:val="22"/>
          <w:szCs w:val="22"/>
        </w:rPr>
        <w:t>Ιουλίου</w:t>
      </w:r>
      <w:r w:rsidR="004B48EB">
        <w:rPr>
          <w:rFonts w:ascii="Arial" w:hAnsi="Arial" w:cs="Arial"/>
          <w:sz w:val="22"/>
          <w:szCs w:val="22"/>
        </w:rPr>
        <w:t xml:space="preserve"> </w:t>
      </w:r>
      <w:r w:rsidR="006A6165" w:rsidRPr="008C19E4">
        <w:rPr>
          <w:rFonts w:ascii="Arial" w:hAnsi="Arial" w:cs="Arial"/>
          <w:sz w:val="22"/>
          <w:szCs w:val="22"/>
        </w:rPr>
        <w:t xml:space="preserve">   202</w:t>
      </w:r>
      <w:r w:rsidR="006D0356">
        <w:rPr>
          <w:rFonts w:ascii="Arial" w:hAnsi="Arial" w:cs="Arial"/>
          <w:sz w:val="22"/>
          <w:szCs w:val="22"/>
        </w:rPr>
        <w:t>6</w:t>
      </w:r>
      <w:r w:rsidR="006A6165" w:rsidRPr="008C19E4">
        <w:rPr>
          <w:rFonts w:ascii="Arial" w:hAnsi="Arial" w:cs="Arial"/>
          <w:sz w:val="22"/>
          <w:szCs w:val="22"/>
        </w:rPr>
        <w:t xml:space="preserve">  ημέρα  </w:t>
      </w:r>
      <w:r w:rsidR="009952E1">
        <w:rPr>
          <w:rFonts w:ascii="Arial" w:hAnsi="Arial" w:cs="Arial"/>
          <w:sz w:val="22"/>
          <w:szCs w:val="22"/>
        </w:rPr>
        <w:t>Δευτέρα</w:t>
      </w:r>
      <w:r w:rsidR="006A6165" w:rsidRPr="008C19E4">
        <w:rPr>
          <w:rFonts w:ascii="Arial" w:hAnsi="Arial" w:cs="Arial"/>
          <w:sz w:val="22"/>
          <w:szCs w:val="22"/>
        </w:rPr>
        <w:t xml:space="preserve">  και, ώρα 1</w:t>
      </w:r>
      <w:r w:rsidR="009952E1">
        <w:rPr>
          <w:rFonts w:ascii="Arial" w:hAnsi="Arial" w:cs="Arial"/>
          <w:sz w:val="22"/>
          <w:szCs w:val="22"/>
        </w:rPr>
        <w:t>0</w:t>
      </w:r>
      <w:r w:rsidR="006A6165" w:rsidRPr="008C19E4">
        <w:rPr>
          <w:rFonts w:ascii="Arial" w:hAnsi="Arial" w:cs="Arial"/>
          <w:sz w:val="22"/>
          <w:szCs w:val="22"/>
        </w:rPr>
        <w:t>.</w:t>
      </w:r>
      <w:r w:rsidR="009952E1">
        <w:rPr>
          <w:rFonts w:ascii="Arial" w:hAnsi="Arial" w:cs="Arial"/>
          <w:sz w:val="22"/>
          <w:szCs w:val="22"/>
        </w:rPr>
        <w:t>00</w:t>
      </w:r>
      <w:r w:rsidR="006A6165" w:rsidRPr="008C19E4">
        <w:rPr>
          <w:rFonts w:ascii="Arial" w:hAnsi="Arial" w:cs="Arial"/>
          <w:sz w:val="22"/>
          <w:szCs w:val="22"/>
        </w:rPr>
        <w:t xml:space="preserve">   και στην αίθουσα συνεδριάσεων του Δημοτικού Συμβουλίου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μετά την </w:t>
      </w:r>
      <w:r w:rsidR="009952E1">
        <w:rPr>
          <w:rFonts w:ascii="Arial" w:hAnsi="Arial" w:cs="Arial"/>
          <w:sz w:val="22"/>
          <w:szCs w:val="22"/>
        </w:rPr>
        <w:t xml:space="preserve">με αριθ. </w:t>
      </w:r>
      <w:proofErr w:type="spellStart"/>
      <w:r w:rsidR="009952E1">
        <w:rPr>
          <w:rFonts w:ascii="Arial" w:hAnsi="Arial" w:cs="Arial"/>
          <w:sz w:val="22"/>
          <w:szCs w:val="22"/>
        </w:rPr>
        <w:t>πρωτ</w:t>
      </w:r>
      <w:proofErr w:type="spellEnd"/>
      <w:r w:rsidR="009952E1">
        <w:rPr>
          <w:rFonts w:ascii="Arial" w:hAnsi="Arial" w:cs="Arial"/>
          <w:sz w:val="22"/>
          <w:szCs w:val="22"/>
        </w:rPr>
        <w:t>.</w:t>
      </w:r>
      <w:r w:rsidR="006A6165" w:rsidRPr="008C19E4">
        <w:rPr>
          <w:rFonts w:ascii="Arial" w:hAnsi="Arial" w:cs="Arial"/>
          <w:sz w:val="22"/>
          <w:szCs w:val="22"/>
        </w:rPr>
        <w:t xml:space="preserve"> </w:t>
      </w:r>
      <w:r w:rsidR="009952E1">
        <w:rPr>
          <w:rFonts w:ascii="Arial" w:hAnsi="Arial" w:cs="Arial"/>
          <w:sz w:val="22"/>
          <w:szCs w:val="22"/>
        </w:rPr>
        <w:t xml:space="preserve">  </w:t>
      </w:r>
      <w:r w:rsidR="00324139" w:rsidRPr="00324139">
        <w:rPr>
          <w:rFonts w:ascii="Arial" w:hAnsi="Arial" w:cs="Arial"/>
          <w:sz w:val="22"/>
          <w:szCs w:val="22"/>
        </w:rPr>
        <w:t>18120</w:t>
      </w:r>
      <w:r>
        <w:rPr>
          <w:rFonts w:ascii="Arial" w:hAnsi="Arial" w:cs="Arial"/>
          <w:sz w:val="22"/>
          <w:szCs w:val="22"/>
        </w:rPr>
        <w:t>/</w:t>
      </w:r>
      <w:r w:rsidR="009952E1">
        <w:rPr>
          <w:rFonts w:ascii="Arial" w:hAnsi="Arial" w:cs="Arial"/>
          <w:sz w:val="22"/>
          <w:szCs w:val="22"/>
        </w:rPr>
        <w:t>16</w:t>
      </w:r>
      <w:r>
        <w:rPr>
          <w:rFonts w:ascii="Arial" w:hAnsi="Arial" w:cs="Arial"/>
          <w:sz w:val="22"/>
          <w:szCs w:val="22"/>
        </w:rPr>
        <w:t>-0</w:t>
      </w:r>
      <w:r w:rsidR="009952E1">
        <w:rPr>
          <w:rFonts w:ascii="Arial" w:hAnsi="Arial" w:cs="Arial"/>
          <w:sz w:val="22"/>
          <w:szCs w:val="22"/>
        </w:rPr>
        <w:t>7</w:t>
      </w:r>
      <w:r>
        <w:rPr>
          <w:rFonts w:ascii="Arial" w:hAnsi="Arial" w:cs="Arial"/>
          <w:sz w:val="22"/>
          <w:szCs w:val="22"/>
        </w:rPr>
        <w:t>-202</w:t>
      </w:r>
      <w:r w:rsidR="006D0356">
        <w:rPr>
          <w:rFonts w:ascii="Arial" w:hAnsi="Arial" w:cs="Arial"/>
          <w:sz w:val="22"/>
          <w:szCs w:val="22"/>
        </w:rPr>
        <w:t>6</w:t>
      </w:r>
      <w:r w:rsidR="006A6165" w:rsidRPr="008C19E4">
        <w:rPr>
          <w:rFonts w:ascii="Arial" w:hAnsi="Arial" w:cs="Arial"/>
          <w:sz w:val="22"/>
          <w:szCs w:val="22"/>
        </w:rPr>
        <w:t xml:space="preserve"> έγγραφη πρόσκληση του  Προέδρου της (Δημάρχου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6A6165" w:rsidRPr="008C19E4">
        <w:rPr>
          <w:rFonts w:ascii="Arial" w:hAnsi="Arial" w:cs="Arial"/>
          <w:sz w:val="22"/>
          <w:szCs w:val="22"/>
          <w:vertAlign w:val="superscript"/>
        </w:rPr>
        <w:t>Α</w:t>
      </w:r>
      <w:r w:rsidR="006A6165"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CB4DFB" w:rsidRDefault="006A6165" w:rsidP="006A6165">
      <w:pPr>
        <w:pStyle w:val="36"/>
        <w:ind w:left="284"/>
        <w:jc w:val="both"/>
        <w:rPr>
          <w:rFonts w:ascii="Arial" w:hAnsi="Arial" w:cs="Arial"/>
          <w:sz w:val="22"/>
          <w:szCs w:val="22"/>
        </w:rPr>
      </w:pPr>
      <w:r w:rsidRPr="008C19E4">
        <w:rPr>
          <w:rFonts w:ascii="Arial" w:eastAsia="Arial" w:hAnsi="Arial" w:cs="Arial"/>
          <w:b/>
          <w:sz w:val="22"/>
          <w:szCs w:val="22"/>
        </w:rPr>
        <w:t xml:space="preserve">         </w:t>
      </w:r>
      <w:r w:rsidRPr="008C19E4">
        <w:rPr>
          <w:rFonts w:ascii="Arial" w:hAnsi="Arial" w:cs="Arial"/>
          <w:sz w:val="22"/>
          <w:szCs w:val="22"/>
        </w:rPr>
        <w:t>Αφού  διαπιστώθηκε ότι υπάρχει νόμιμη απαρτία, επειδή σε σύνολο 7 (επτά)  μελών ήταν</w:t>
      </w:r>
    </w:p>
    <w:p w:rsidR="006A6165" w:rsidRPr="008C19E4" w:rsidRDefault="00CB4DFB" w:rsidP="006A6165">
      <w:pPr>
        <w:pStyle w:val="36"/>
        <w:ind w:left="284"/>
        <w:jc w:val="both"/>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 </w:t>
      </w:r>
      <w:r w:rsidR="007B136A">
        <w:rPr>
          <w:rFonts w:ascii="Arial" w:hAnsi="Arial" w:cs="Arial"/>
          <w:sz w:val="22"/>
          <w:szCs w:val="22"/>
        </w:rPr>
        <w:t xml:space="preserve">    </w:t>
      </w:r>
      <w:r w:rsidR="006A6165" w:rsidRPr="008C19E4">
        <w:rPr>
          <w:rFonts w:ascii="Arial" w:hAnsi="Arial" w:cs="Arial"/>
          <w:sz w:val="22"/>
          <w:szCs w:val="22"/>
        </w:rPr>
        <w:t xml:space="preserve">παρόντα  </w:t>
      </w:r>
      <w:r w:rsidR="006D58D3">
        <w:rPr>
          <w:rFonts w:ascii="Arial" w:hAnsi="Arial" w:cs="Arial"/>
          <w:sz w:val="22"/>
          <w:szCs w:val="22"/>
        </w:rPr>
        <w:t>6</w:t>
      </w:r>
      <w:r w:rsidR="006A6165" w:rsidRPr="008C19E4">
        <w:rPr>
          <w:rFonts w:ascii="Arial" w:hAnsi="Arial" w:cs="Arial"/>
          <w:sz w:val="22"/>
          <w:szCs w:val="22"/>
        </w:rPr>
        <w:t xml:space="preserve"> (</w:t>
      </w:r>
      <w:r w:rsidR="006D58D3">
        <w:rPr>
          <w:rFonts w:ascii="Arial" w:hAnsi="Arial" w:cs="Arial"/>
          <w:sz w:val="22"/>
          <w:szCs w:val="22"/>
        </w:rPr>
        <w:t>έξι</w:t>
      </w:r>
      <w:r w:rsidR="004B48EB">
        <w:rPr>
          <w:rFonts w:ascii="Arial" w:hAnsi="Arial" w:cs="Arial"/>
          <w:sz w:val="22"/>
          <w:szCs w:val="22"/>
        </w:rPr>
        <w:t>)</w:t>
      </w:r>
      <w:r w:rsidR="006A6165" w:rsidRPr="008C19E4">
        <w:rPr>
          <w:rFonts w:ascii="Arial" w:hAnsi="Arial" w:cs="Arial"/>
          <w:sz w:val="22"/>
          <w:szCs w:val="22"/>
        </w:rPr>
        <w:t xml:space="preserve">  , ήτοι</w:t>
      </w:r>
    </w:p>
    <w:p w:rsidR="00141EAC" w:rsidRPr="008C19E4" w:rsidRDefault="00141EAC" w:rsidP="00141EAC">
      <w:pPr>
        <w:pStyle w:val="36"/>
        <w:ind w:left="284"/>
        <w:jc w:val="both"/>
        <w:rPr>
          <w:rFonts w:ascii="Arial" w:hAnsi="Arial" w:cs="Arial"/>
          <w:sz w:val="22"/>
          <w:szCs w:val="22"/>
        </w:rPr>
      </w:pPr>
    </w:p>
    <w:p w:rsidR="00267071" w:rsidRDefault="00141EAC" w:rsidP="00267071">
      <w:pPr>
        <w:jc w:val="both"/>
        <w:rPr>
          <w:rFonts w:ascii="Arial" w:hAnsi="Arial" w:cs="Arial"/>
          <w:b/>
          <w:sz w:val="22"/>
          <w:szCs w:val="22"/>
        </w:rPr>
      </w:pPr>
      <w:r w:rsidRPr="008C19E4">
        <w:rPr>
          <w:rFonts w:ascii="Arial" w:hAnsi="Arial" w:cs="Arial"/>
          <w:sz w:val="22"/>
          <w:szCs w:val="22"/>
        </w:rPr>
        <w:t xml:space="preserve">                 </w:t>
      </w:r>
      <w:r w:rsidRPr="008C19E4">
        <w:rPr>
          <w:rFonts w:ascii="Arial" w:hAnsi="Arial" w:cs="Arial"/>
          <w:b/>
          <w:sz w:val="22"/>
          <w:szCs w:val="22"/>
        </w:rPr>
        <w:t xml:space="preserve"> </w:t>
      </w:r>
      <w:r w:rsidR="00267071">
        <w:rPr>
          <w:rFonts w:ascii="Arial" w:hAnsi="Arial" w:cs="Arial"/>
          <w:sz w:val="22"/>
          <w:szCs w:val="22"/>
        </w:rPr>
        <w:t xml:space="preserve">   </w:t>
      </w:r>
      <w:r w:rsidR="00267071" w:rsidRPr="00267071">
        <w:rPr>
          <w:rFonts w:ascii="Arial" w:hAnsi="Arial" w:cs="Arial"/>
          <w:b/>
          <w:sz w:val="22"/>
          <w:szCs w:val="22"/>
        </w:rPr>
        <w:t>Π</w:t>
      </w:r>
      <w:r w:rsidR="00267071">
        <w:rPr>
          <w:rFonts w:ascii="Arial" w:hAnsi="Arial" w:cs="Arial"/>
          <w:b/>
          <w:sz w:val="22"/>
          <w:szCs w:val="22"/>
        </w:rPr>
        <w:t>ΑΡΟΝΤΕΣ                                                                            ΑΠΟΝΤΕΣ</w:t>
      </w:r>
    </w:p>
    <w:p w:rsidR="009952E1" w:rsidRPr="001F2FB1" w:rsidRDefault="009952E1" w:rsidP="009952E1">
      <w:pPr>
        <w:pStyle w:val="10"/>
        <w:rPr>
          <w:rFonts w:ascii="Arial" w:hAnsi="Arial" w:cs="Arial"/>
          <w:sz w:val="22"/>
          <w:szCs w:val="22"/>
        </w:rPr>
      </w:pPr>
      <w:proofErr w:type="spellStart"/>
      <w:r w:rsidRPr="001F2FB1">
        <w:rPr>
          <w:rFonts w:ascii="Arial" w:hAnsi="Arial" w:cs="Arial"/>
          <w:sz w:val="22"/>
          <w:szCs w:val="22"/>
        </w:rPr>
        <w:t>Καλλιαντάσης</w:t>
      </w:r>
      <w:proofErr w:type="spellEnd"/>
      <w:r w:rsidRPr="001F2FB1">
        <w:rPr>
          <w:rFonts w:ascii="Arial" w:hAnsi="Arial" w:cs="Arial"/>
          <w:sz w:val="22"/>
          <w:szCs w:val="22"/>
        </w:rPr>
        <w:t xml:space="preserve">  Χρήστος </w:t>
      </w:r>
      <w:r w:rsidR="006D58D3">
        <w:rPr>
          <w:rFonts w:ascii="Arial" w:hAnsi="Arial" w:cs="Arial"/>
          <w:sz w:val="22"/>
          <w:szCs w:val="22"/>
        </w:rPr>
        <w:t xml:space="preserve">                                                                  1.Κατής </w:t>
      </w:r>
      <w:r w:rsidR="001E4081">
        <w:rPr>
          <w:rFonts w:ascii="Arial" w:hAnsi="Arial" w:cs="Arial"/>
          <w:sz w:val="22"/>
          <w:szCs w:val="22"/>
        </w:rPr>
        <w:t>Χαράλαμπος</w:t>
      </w:r>
    </w:p>
    <w:p w:rsidR="009952E1" w:rsidRPr="001F2FB1" w:rsidRDefault="009952E1" w:rsidP="009952E1">
      <w:pPr>
        <w:pStyle w:val="ae"/>
        <w:widowControl/>
        <w:numPr>
          <w:ilvl w:val="0"/>
          <w:numId w:val="2"/>
        </w:numPr>
        <w:spacing w:after="0"/>
        <w:rPr>
          <w:rFonts w:ascii="Arial" w:hAnsi="Arial" w:cs="Arial"/>
          <w:sz w:val="22"/>
          <w:szCs w:val="22"/>
        </w:rPr>
      </w:pPr>
      <w:proofErr w:type="spellStart"/>
      <w:r w:rsidRPr="001F2FB1">
        <w:rPr>
          <w:rFonts w:ascii="Arial" w:hAnsi="Arial" w:cs="Arial"/>
          <w:sz w:val="22"/>
          <w:szCs w:val="22"/>
        </w:rPr>
        <w:t>Αγνιάδης</w:t>
      </w:r>
      <w:proofErr w:type="spellEnd"/>
      <w:r w:rsidRPr="001F2FB1">
        <w:rPr>
          <w:rFonts w:ascii="Arial" w:hAnsi="Arial" w:cs="Arial"/>
          <w:sz w:val="22"/>
          <w:szCs w:val="22"/>
        </w:rPr>
        <w:t xml:space="preserve">  Παναγιώτης</w:t>
      </w:r>
      <w:r w:rsidR="006D58D3">
        <w:rPr>
          <w:rFonts w:ascii="Arial" w:hAnsi="Arial" w:cs="Arial"/>
          <w:sz w:val="22"/>
          <w:szCs w:val="22"/>
        </w:rPr>
        <w:t xml:space="preserve">                                                          Αν και είχε νόμιμα προσκληθεί</w:t>
      </w:r>
    </w:p>
    <w:p w:rsidR="009952E1" w:rsidRPr="001F2FB1" w:rsidRDefault="009952E1" w:rsidP="009952E1">
      <w:pPr>
        <w:pStyle w:val="ae"/>
        <w:widowControl/>
        <w:numPr>
          <w:ilvl w:val="0"/>
          <w:numId w:val="2"/>
        </w:numPr>
        <w:spacing w:after="0"/>
        <w:rPr>
          <w:rFonts w:ascii="Arial" w:hAnsi="Arial" w:cs="Arial"/>
          <w:sz w:val="22"/>
          <w:szCs w:val="22"/>
        </w:rPr>
      </w:pPr>
      <w:proofErr w:type="spellStart"/>
      <w:r w:rsidRPr="001F2FB1">
        <w:rPr>
          <w:rFonts w:ascii="Arial" w:hAnsi="Arial" w:cs="Arial"/>
          <w:sz w:val="22"/>
          <w:szCs w:val="22"/>
        </w:rPr>
        <w:t>Τουμαράς</w:t>
      </w:r>
      <w:proofErr w:type="spellEnd"/>
      <w:r w:rsidRPr="001F2FB1">
        <w:rPr>
          <w:rFonts w:ascii="Arial" w:hAnsi="Arial" w:cs="Arial"/>
          <w:sz w:val="22"/>
          <w:szCs w:val="22"/>
        </w:rPr>
        <w:t xml:space="preserve">   Βασίλειος</w:t>
      </w:r>
    </w:p>
    <w:p w:rsidR="009952E1" w:rsidRPr="001F2FB1" w:rsidRDefault="009952E1" w:rsidP="009952E1">
      <w:pPr>
        <w:pStyle w:val="ae"/>
        <w:widowControl/>
        <w:numPr>
          <w:ilvl w:val="0"/>
          <w:numId w:val="2"/>
        </w:numPr>
        <w:spacing w:after="0"/>
        <w:rPr>
          <w:rFonts w:ascii="Arial" w:hAnsi="Arial" w:cs="Arial"/>
          <w:sz w:val="22"/>
          <w:szCs w:val="22"/>
        </w:rPr>
      </w:pPr>
      <w:proofErr w:type="spellStart"/>
      <w:r w:rsidRPr="001F2FB1">
        <w:rPr>
          <w:rFonts w:ascii="Arial" w:hAnsi="Arial" w:cs="Arial"/>
          <w:sz w:val="22"/>
          <w:szCs w:val="22"/>
        </w:rPr>
        <w:t>Ταγκαλέγκας</w:t>
      </w:r>
      <w:proofErr w:type="spellEnd"/>
      <w:r w:rsidRPr="001F2FB1">
        <w:rPr>
          <w:rFonts w:ascii="Arial" w:hAnsi="Arial" w:cs="Arial"/>
          <w:sz w:val="22"/>
          <w:szCs w:val="22"/>
        </w:rPr>
        <w:t xml:space="preserve">  Ιωάννης </w:t>
      </w:r>
      <w:r w:rsidR="00E01B7E">
        <w:rPr>
          <w:rFonts w:ascii="Arial" w:hAnsi="Arial" w:cs="Arial"/>
          <w:sz w:val="22"/>
          <w:szCs w:val="22"/>
        </w:rPr>
        <w:t>(προσήλθε στο 3</w:t>
      </w:r>
      <w:r w:rsidR="00E01B7E" w:rsidRPr="00E01B7E">
        <w:rPr>
          <w:rFonts w:ascii="Arial" w:hAnsi="Arial" w:cs="Arial"/>
          <w:sz w:val="22"/>
          <w:szCs w:val="22"/>
          <w:vertAlign w:val="superscript"/>
        </w:rPr>
        <w:t>ο</w:t>
      </w:r>
      <w:r w:rsidR="00E01B7E">
        <w:rPr>
          <w:rFonts w:ascii="Arial" w:hAnsi="Arial" w:cs="Arial"/>
          <w:sz w:val="22"/>
          <w:szCs w:val="22"/>
        </w:rPr>
        <w:t xml:space="preserve"> Θ.Η.Δ.)</w:t>
      </w:r>
    </w:p>
    <w:p w:rsidR="009952E1" w:rsidRPr="001F2FB1" w:rsidRDefault="001F2FB1" w:rsidP="009952E1">
      <w:pPr>
        <w:pStyle w:val="ae"/>
        <w:widowControl/>
        <w:numPr>
          <w:ilvl w:val="0"/>
          <w:numId w:val="2"/>
        </w:numPr>
        <w:spacing w:after="0"/>
        <w:rPr>
          <w:rFonts w:ascii="Arial" w:hAnsi="Arial" w:cs="Arial"/>
          <w:sz w:val="22"/>
          <w:szCs w:val="22"/>
        </w:rPr>
      </w:pPr>
      <w:r w:rsidRPr="001F2FB1">
        <w:rPr>
          <w:rFonts w:ascii="Arial" w:hAnsi="Arial" w:cs="Arial"/>
          <w:sz w:val="22"/>
          <w:szCs w:val="22"/>
        </w:rPr>
        <w:t xml:space="preserve"> </w:t>
      </w:r>
      <w:proofErr w:type="spellStart"/>
      <w:r w:rsidR="009952E1" w:rsidRPr="001F2FB1">
        <w:rPr>
          <w:rFonts w:ascii="Arial" w:hAnsi="Arial" w:cs="Arial"/>
          <w:sz w:val="22"/>
          <w:szCs w:val="22"/>
        </w:rPr>
        <w:t>Μίχας</w:t>
      </w:r>
      <w:proofErr w:type="spellEnd"/>
      <w:r w:rsidR="009952E1" w:rsidRPr="001F2FB1">
        <w:rPr>
          <w:rFonts w:ascii="Arial" w:hAnsi="Arial" w:cs="Arial"/>
          <w:sz w:val="22"/>
          <w:szCs w:val="22"/>
        </w:rPr>
        <w:t xml:space="preserve">   Δημήτριος </w:t>
      </w:r>
    </w:p>
    <w:p w:rsidR="00141EAC" w:rsidRPr="008C19E4" w:rsidRDefault="00B91E6E" w:rsidP="009952E1">
      <w:pPr>
        <w:tabs>
          <w:tab w:val="left" w:pos="360"/>
          <w:tab w:val="left" w:pos="6237"/>
        </w:tabs>
        <w:rPr>
          <w:rFonts w:ascii="Arial" w:hAnsi="Arial" w:cs="Arial"/>
          <w:sz w:val="22"/>
          <w:szCs w:val="22"/>
        </w:rPr>
      </w:pPr>
      <w:r w:rsidRPr="009952E1">
        <w:rPr>
          <w:rFonts w:ascii="Arial" w:hAnsi="Arial" w:cs="Arial"/>
          <w:sz w:val="22"/>
          <w:szCs w:val="22"/>
        </w:rPr>
        <w:t xml:space="preserve">                                                                                                        </w:t>
      </w:r>
    </w:p>
    <w:p w:rsidR="00092153" w:rsidRPr="008C19E4" w:rsidRDefault="00092153" w:rsidP="00092153">
      <w:pPr>
        <w:widowControl w:val="0"/>
        <w:spacing w:line="276" w:lineRule="auto"/>
        <w:jc w:val="both"/>
        <w:rPr>
          <w:rFonts w:ascii="Arial" w:eastAsia="Arial" w:hAnsi="Arial" w:cs="Arial"/>
          <w:sz w:val="22"/>
          <w:szCs w:val="22"/>
        </w:rPr>
      </w:pPr>
      <w:r w:rsidRPr="008C19E4">
        <w:rPr>
          <w:rFonts w:ascii="Arial" w:eastAsia="Arial" w:hAnsi="Arial" w:cs="Arial"/>
          <w:sz w:val="22"/>
          <w:szCs w:val="22"/>
        </w:rPr>
        <w:t xml:space="preserve">        </w:t>
      </w:r>
    </w:p>
    <w:p w:rsidR="00B925C3" w:rsidRPr="00963196" w:rsidRDefault="00092153" w:rsidP="00D020D5">
      <w:pPr>
        <w:tabs>
          <w:tab w:val="left" w:pos="0"/>
        </w:tabs>
        <w:ind w:right="-1091"/>
        <w:rPr>
          <w:rFonts w:ascii="Arial" w:eastAsia="Arial" w:hAnsi="Arial" w:cs="Arial"/>
          <w:sz w:val="22"/>
          <w:szCs w:val="22"/>
        </w:rPr>
      </w:pPr>
      <w:r w:rsidRPr="008C19E4">
        <w:rPr>
          <w:rFonts w:eastAsia="Arial"/>
          <w:sz w:val="22"/>
          <w:szCs w:val="22"/>
        </w:rPr>
        <w:t xml:space="preserve">    </w:t>
      </w:r>
      <w:r w:rsidR="000623A2" w:rsidRPr="00963196">
        <w:rPr>
          <w:rFonts w:ascii="Arial" w:eastAsia="Arial" w:hAnsi="Arial" w:cs="Arial"/>
          <w:sz w:val="22"/>
          <w:szCs w:val="22"/>
        </w:rPr>
        <w:t xml:space="preserve">Ο Πρόεδρος της Δημοτικής  Επιτροπής εισηγούμενος το </w:t>
      </w:r>
      <w:r w:rsidR="00B925C3" w:rsidRPr="00963196">
        <w:rPr>
          <w:rFonts w:ascii="Arial" w:eastAsia="Arial" w:hAnsi="Arial" w:cs="Arial"/>
          <w:sz w:val="22"/>
          <w:szCs w:val="22"/>
        </w:rPr>
        <w:t xml:space="preserve"> </w:t>
      </w:r>
      <w:r w:rsidR="00CB6E9A">
        <w:rPr>
          <w:rFonts w:ascii="Arial" w:eastAsia="Arial" w:hAnsi="Arial" w:cs="Arial"/>
          <w:sz w:val="22"/>
          <w:szCs w:val="22"/>
        </w:rPr>
        <w:t>1</w:t>
      </w:r>
      <w:r w:rsidR="000623A2" w:rsidRPr="00963196">
        <w:rPr>
          <w:rFonts w:ascii="Arial" w:eastAsia="Arial" w:hAnsi="Arial" w:cs="Arial"/>
          <w:sz w:val="22"/>
          <w:szCs w:val="22"/>
          <w:vertAlign w:val="superscript"/>
        </w:rPr>
        <w:t>ο</w:t>
      </w:r>
      <w:r w:rsidR="000623A2" w:rsidRPr="00963196">
        <w:rPr>
          <w:rFonts w:ascii="Arial" w:eastAsia="Arial" w:hAnsi="Arial" w:cs="Arial"/>
          <w:sz w:val="22"/>
          <w:szCs w:val="22"/>
        </w:rPr>
        <w:t xml:space="preserve"> θέμα της ημερήσιας διάταξης έθεσε </w:t>
      </w:r>
    </w:p>
    <w:p w:rsidR="00804A23" w:rsidRDefault="00685B01" w:rsidP="00804A23">
      <w:pPr>
        <w:widowControl w:val="0"/>
        <w:spacing w:line="276" w:lineRule="auto"/>
        <w:jc w:val="both"/>
        <w:rPr>
          <w:rFonts w:ascii="Arial" w:hAnsi="Arial" w:cs="Arial"/>
          <w:sz w:val="22"/>
          <w:szCs w:val="22"/>
        </w:rPr>
      </w:pPr>
      <w:r w:rsidRPr="00963196">
        <w:rPr>
          <w:rFonts w:ascii="Arial" w:eastAsia="Arial" w:hAnsi="Arial" w:cs="Arial"/>
          <w:sz w:val="22"/>
          <w:szCs w:val="22"/>
        </w:rPr>
        <w:t>υ</w:t>
      </w:r>
      <w:r w:rsidR="00B925C3" w:rsidRPr="00963196">
        <w:rPr>
          <w:rFonts w:ascii="Arial" w:eastAsia="Arial" w:hAnsi="Arial" w:cs="Arial"/>
          <w:sz w:val="22"/>
          <w:szCs w:val="22"/>
        </w:rPr>
        <w:t xml:space="preserve">πόψη των μελών </w:t>
      </w:r>
      <w:r w:rsidR="00293653" w:rsidRPr="00963196">
        <w:rPr>
          <w:rFonts w:ascii="Arial" w:eastAsia="Arial" w:hAnsi="Arial" w:cs="Arial"/>
          <w:sz w:val="22"/>
          <w:szCs w:val="22"/>
        </w:rPr>
        <w:t xml:space="preserve">την με </w:t>
      </w:r>
      <w:proofErr w:type="spellStart"/>
      <w:r w:rsidR="00293653" w:rsidRPr="00963196">
        <w:rPr>
          <w:rFonts w:ascii="Arial" w:eastAsia="Arial" w:hAnsi="Arial" w:cs="Arial"/>
          <w:sz w:val="22"/>
          <w:szCs w:val="22"/>
        </w:rPr>
        <w:t>αριθ.πρωτ</w:t>
      </w:r>
      <w:proofErr w:type="spellEnd"/>
      <w:r w:rsidR="00293653" w:rsidRPr="00963196">
        <w:rPr>
          <w:rFonts w:ascii="Arial" w:eastAsia="Arial" w:hAnsi="Arial" w:cs="Arial"/>
          <w:sz w:val="22"/>
          <w:szCs w:val="22"/>
        </w:rPr>
        <w:t xml:space="preserve">. </w:t>
      </w:r>
      <w:r w:rsidR="009952E1">
        <w:rPr>
          <w:rFonts w:ascii="Arial" w:eastAsia="Arial" w:hAnsi="Arial" w:cs="Arial"/>
          <w:sz w:val="22"/>
          <w:szCs w:val="22"/>
        </w:rPr>
        <w:t>17841</w:t>
      </w:r>
      <w:r w:rsidR="00293653" w:rsidRPr="00963196">
        <w:rPr>
          <w:rFonts w:ascii="Arial" w:eastAsia="Arial" w:hAnsi="Arial" w:cs="Arial"/>
          <w:sz w:val="22"/>
          <w:szCs w:val="22"/>
        </w:rPr>
        <w:t>/</w:t>
      </w:r>
      <w:r w:rsidR="009952E1">
        <w:rPr>
          <w:rFonts w:ascii="Arial" w:eastAsia="Arial" w:hAnsi="Arial" w:cs="Arial"/>
          <w:sz w:val="22"/>
          <w:szCs w:val="22"/>
        </w:rPr>
        <w:t>14</w:t>
      </w:r>
      <w:r w:rsidR="00D020D5">
        <w:rPr>
          <w:rFonts w:ascii="Arial" w:eastAsia="Arial" w:hAnsi="Arial" w:cs="Arial"/>
          <w:sz w:val="22"/>
          <w:szCs w:val="22"/>
        </w:rPr>
        <w:t>-</w:t>
      </w:r>
      <w:r w:rsidR="006D0356">
        <w:rPr>
          <w:rFonts w:ascii="Arial" w:eastAsia="Arial" w:hAnsi="Arial" w:cs="Arial"/>
          <w:sz w:val="22"/>
          <w:szCs w:val="22"/>
        </w:rPr>
        <w:t>0</w:t>
      </w:r>
      <w:r w:rsidR="009952E1">
        <w:rPr>
          <w:rFonts w:ascii="Arial" w:eastAsia="Arial" w:hAnsi="Arial" w:cs="Arial"/>
          <w:sz w:val="22"/>
          <w:szCs w:val="22"/>
        </w:rPr>
        <w:t>7</w:t>
      </w:r>
      <w:r w:rsidR="00D020D5">
        <w:rPr>
          <w:rFonts w:ascii="Arial" w:eastAsia="Arial" w:hAnsi="Arial" w:cs="Arial"/>
          <w:sz w:val="22"/>
          <w:szCs w:val="22"/>
        </w:rPr>
        <w:t>-</w:t>
      </w:r>
      <w:r w:rsidR="00293653" w:rsidRPr="00963196">
        <w:rPr>
          <w:rFonts w:ascii="Arial" w:eastAsia="Arial" w:hAnsi="Arial" w:cs="Arial"/>
          <w:sz w:val="22"/>
          <w:szCs w:val="22"/>
        </w:rPr>
        <w:t>202</w:t>
      </w:r>
      <w:r w:rsidR="006D0356">
        <w:rPr>
          <w:rFonts w:ascii="Arial" w:eastAsia="Arial" w:hAnsi="Arial" w:cs="Arial"/>
          <w:sz w:val="22"/>
          <w:szCs w:val="22"/>
        </w:rPr>
        <w:t>6</w:t>
      </w:r>
      <w:r w:rsidR="00963196">
        <w:rPr>
          <w:rFonts w:ascii="Arial" w:eastAsia="Arial" w:hAnsi="Arial" w:cs="Arial"/>
          <w:sz w:val="22"/>
          <w:szCs w:val="22"/>
        </w:rPr>
        <w:t xml:space="preserve"> </w:t>
      </w:r>
      <w:r w:rsidR="00804A23">
        <w:rPr>
          <w:rFonts w:ascii="Arial" w:eastAsia="Arial" w:hAnsi="Arial" w:cs="Arial"/>
          <w:sz w:val="22"/>
          <w:szCs w:val="22"/>
        </w:rPr>
        <w:t xml:space="preserve">έγγραφη </w:t>
      </w:r>
      <w:r w:rsidR="00804A23" w:rsidRPr="00963196">
        <w:rPr>
          <w:rFonts w:ascii="Arial" w:eastAsia="Arial" w:hAnsi="Arial" w:cs="Arial"/>
          <w:sz w:val="22"/>
          <w:szCs w:val="22"/>
        </w:rPr>
        <w:t xml:space="preserve"> εισήγηση </w:t>
      </w:r>
      <w:r w:rsidR="00804A23">
        <w:rPr>
          <w:rFonts w:ascii="Arial" w:eastAsia="Arial" w:hAnsi="Arial" w:cs="Arial"/>
          <w:sz w:val="22"/>
          <w:szCs w:val="22"/>
        </w:rPr>
        <w:t>της Δ/</w:t>
      </w:r>
      <w:proofErr w:type="spellStart"/>
      <w:r w:rsidR="00804A23">
        <w:rPr>
          <w:rFonts w:ascii="Arial" w:eastAsia="Arial" w:hAnsi="Arial" w:cs="Arial"/>
          <w:sz w:val="22"/>
          <w:szCs w:val="22"/>
        </w:rPr>
        <w:t>νσης</w:t>
      </w:r>
      <w:proofErr w:type="spellEnd"/>
      <w:r w:rsidR="00804A23">
        <w:rPr>
          <w:rFonts w:ascii="Arial" w:eastAsia="Arial" w:hAnsi="Arial" w:cs="Arial"/>
          <w:sz w:val="22"/>
          <w:szCs w:val="22"/>
        </w:rPr>
        <w:t xml:space="preserve"> Διοικητικών Υπηρεσιών</w:t>
      </w:r>
      <w:r w:rsidR="00804A23" w:rsidRPr="00023CB9">
        <w:rPr>
          <w:rFonts w:ascii="Arial" w:eastAsia="Arial" w:hAnsi="Arial" w:cs="Arial"/>
          <w:sz w:val="22"/>
          <w:szCs w:val="22"/>
        </w:rPr>
        <w:t xml:space="preserve"> </w:t>
      </w:r>
      <w:r w:rsidR="00804A23" w:rsidRPr="00023CB9">
        <w:rPr>
          <w:rFonts w:ascii="Arial" w:eastAsia="Verdana" w:hAnsi="Arial" w:cs="Arial"/>
          <w:color w:val="000000"/>
          <w:sz w:val="22"/>
          <w:szCs w:val="22"/>
        </w:rPr>
        <w:t xml:space="preserve"> τ</w:t>
      </w:r>
      <w:r w:rsidR="00804A23">
        <w:rPr>
          <w:rFonts w:ascii="Arial" w:hAnsi="Arial" w:cs="Arial"/>
          <w:sz w:val="22"/>
          <w:szCs w:val="22"/>
        </w:rPr>
        <w:t xml:space="preserve">ου Δήμου </w:t>
      </w:r>
      <w:proofErr w:type="spellStart"/>
      <w:r w:rsidR="00804A23">
        <w:rPr>
          <w:rFonts w:ascii="Arial" w:hAnsi="Arial" w:cs="Arial"/>
          <w:sz w:val="22"/>
          <w:szCs w:val="22"/>
        </w:rPr>
        <w:t>Λεβαδέων</w:t>
      </w:r>
      <w:proofErr w:type="spellEnd"/>
      <w:r w:rsidR="00804A23">
        <w:rPr>
          <w:rFonts w:ascii="Arial" w:hAnsi="Arial" w:cs="Arial"/>
          <w:sz w:val="22"/>
          <w:szCs w:val="22"/>
        </w:rPr>
        <w:t xml:space="preserve">  , στην οποία αναφέρονται:</w:t>
      </w:r>
    </w:p>
    <w:p w:rsidR="009952E1" w:rsidRPr="009952E1" w:rsidRDefault="009952E1" w:rsidP="009952E1">
      <w:pPr>
        <w:spacing w:line="276" w:lineRule="auto"/>
        <w:jc w:val="both"/>
        <w:rPr>
          <w:rFonts w:ascii="Arial" w:hAnsi="Arial" w:cs="Arial"/>
          <w:sz w:val="22"/>
          <w:szCs w:val="22"/>
        </w:rPr>
      </w:pPr>
      <w:r w:rsidRPr="009952E1">
        <w:rPr>
          <w:rFonts w:ascii="Arial" w:hAnsi="Arial" w:cs="Arial"/>
          <w:b/>
          <w:bCs/>
          <w:sz w:val="22"/>
          <w:szCs w:val="22"/>
          <w:u w:val="single"/>
        </w:rPr>
        <w:t xml:space="preserve">Ισχύουσα Νομοθεσία </w:t>
      </w:r>
    </w:p>
    <w:p w:rsidR="009952E1" w:rsidRPr="009952E1" w:rsidRDefault="009952E1" w:rsidP="009952E1">
      <w:pPr>
        <w:pStyle w:val="ad"/>
        <w:rPr>
          <w:rFonts w:ascii="Arial" w:hAnsi="Arial" w:cs="Arial"/>
          <w:sz w:val="22"/>
          <w:szCs w:val="22"/>
        </w:rPr>
      </w:pPr>
      <w:r w:rsidRPr="009952E1">
        <w:rPr>
          <w:rFonts w:ascii="Arial" w:hAnsi="Arial" w:cs="Arial"/>
          <w:sz w:val="22"/>
          <w:szCs w:val="22"/>
        </w:rPr>
        <w:t>Στο άρθρο 206 του ν. 3584/07 όπως ισχύει, ορίζονται τα εξής:</w:t>
      </w:r>
    </w:p>
    <w:p w:rsidR="009952E1" w:rsidRPr="009952E1" w:rsidRDefault="009952E1" w:rsidP="009952E1">
      <w:pPr>
        <w:pStyle w:val="ad"/>
        <w:rPr>
          <w:rFonts w:ascii="Arial" w:hAnsi="Arial" w:cs="Arial"/>
          <w:sz w:val="22"/>
          <w:szCs w:val="22"/>
        </w:rPr>
      </w:pPr>
      <w:r w:rsidRPr="009952E1">
        <w:rPr>
          <w:rFonts w:ascii="Arial" w:hAnsi="Arial" w:cs="Arial"/>
          <w:sz w:val="22"/>
          <w:szCs w:val="22"/>
        </w:rPr>
        <w:t xml:space="preserve">«1. </w:t>
      </w:r>
      <w:r w:rsidRPr="009952E1">
        <w:rPr>
          <w:rFonts w:ascii="Arial" w:hAnsi="Arial" w:cs="Arial"/>
          <w:color w:val="333333"/>
          <w:sz w:val="22"/>
          <w:szCs w:val="22"/>
          <w:shd w:val="clear" w:color="auto" w:fill="FFFFFF"/>
        </w:rPr>
        <w:t>Ειδικά επιτρέπεται η πρόσληψη </w:t>
      </w:r>
      <w:r w:rsidRPr="009952E1">
        <w:rPr>
          <w:rStyle w:val="a5"/>
          <w:rFonts w:ascii="Arial" w:hAnsi="Arial" w:cs="Arial"/>
          <w:color w:val="333333"/>
          <w:sz w:val="22"/>
          <w:szCs w:val="22"/>
          <w:shd w:val="clear" w:color="auto" w:fill="FFFFFF"/>
        </w:rPr>
        <w:t>προσωπικού οποιασδήποτε ειδικότητας</w:t>
      </w:r>
      <w:r w:rsidRPr="009952E1">
        <w:rPr>
          <w:rFonts w:ascii="Arial" w:hAnsi="Arial" w:cs="Arial"/>
          <w:color w:val="333333"/>
          <w:sz w:val="22"/>
          <w:szCs w:val="22"/>
          <w:shd w:val="clear" w:color="auto" w:fill="FFFFFF"/>
        </w:rPr>
        <w:t> με σύμβαση εργασίας ορισμένου χρόνου από τους Ο.Τ.Α. για την αντιμετώπιση </w:t>
      </w:r>
      <w:r w:rsidRPr="009952E1">
        <w:rPr>
          <w:rStyle w:val="a5"/>
          <w:rFonts w:ascii="Arial" w:hAnsi="Arial" w:cs="Arial"/>
          <w:color w:val="333333"/>
          <w:sz w:val="22"/>
          <w:szCs w:val="22"/>
          <w:shd w:val="clear" w:color="auto" w:fill="FFFFFF"/>
        </w:rPr>
        <w:t>κατεπειγουσών εποχικών ή πρόσκαιρων αναγκών</w:t>
      </w:r>
      <w:r w:rsidRPr="009952E1">
        <w:rPr>
          <w:rFonts w:ascii="Arial" w:hAnsi="Arial" w:cs="Arial"/>
          <w:color w:val="333333"/>
          <w:sz w:val="22"/>
          <w:szCs w:val="22"/>
          <w:shd w:val="clear" w:color="auto" w:fill="FFFFFF"/>
        </w:rPr>
        <w:t>, με σύμβαση εργασίας ορισμένου χρόνου της οποίας η διάρκεια δεν υπερβαίνει τους </w:t>
      </w:r>
      <w:r w:rsidRPr="009952E1">
        <w:rPr>
          <w:rStyle w:val="a5"/>
          <w:rFonts w:ascii="Arial" w:hAnsi="Arial" w:cs="Arial"/>
          <w:color w:val="333333"/>
          <w:sz w:val="22"/>
          <w:szCs w:val="22"/>
          <w:shd w:val="clear" w:color="auto" w:fill="FFFFFF"/>
        </w:rPr>
        <w:t>δύο (2) μήνες μέσα σε συνολικό διάστημα δώδεκα (12) μηνών</w:t>
      </w:r>
      <w:r w:rsidRPr="009952E1">
        <w:rPr>
          <w:rFonts w:ascii="Arial" w:hAnsi="Arial" w:cs="Arial"/>
          <w:color w:val="333333"/>
          <w:sz w:val="22"/>
          <w:szCs w:val="22"/>
          <w:shd w:val="clear" w:color="auto" w:fill="FFFFFF"/>
        </w:rPr>
        <w:t>. Κατ’ εξαίρεση, η πρόσληψη προσωπικού της ανωτέρω κατηγορίας που απασχολείται στις </w:t>
      </w:r>
      <w:r w:rsidRPr="009952E1">
        <w:rPr>
          <w:rStyle w:val="a5"/>
          <w:rFonts w:ascii="Arial" w:hAnsi="Arial" w:cs="Arial"/>
          <w:color w:val="333333"/>
          <w:sz w:val="22"/>
          <w:szCs w:val="22"/>
          <w:shd w:val="clear" w:color="auto" w:fill="FFFFFF"/>
        </w:rPr>
        <w:t>δημοτικές κατασκηνώσεις</w:t>
      </w:r>
      <w:r w:rsidRPr="009952E1">
        <w:rPr>
          <w:rFonts w:ascii="Arial" w:hAnsi="Arial" w:cs="Arial"/>
          <w:color w:val="333333"/>
          <w:sz w:val="22"/>
          <w:szCs w:val="22"/>
          <w:shd w:val="clear" w:color="auto" w:fill="FFFFFF"/>
        </w:rPr>
        <w:t> γίνεται με σύμβαση εργασίας ορισμένου χρόνου, της οποίας η διάρκεια δεν υπερβαίνει τους </w:t>
      </w:r>
      <w:r w:rsidRPr="009952E1">
        <w:rPr>
          <w:rStyle w:val="a5"/>
          <w:rFonts w:ascii="Arial" w:hAnsi="Arial" w:cs="Arial"/>
          <w:color w:val="333333"/>
          <w:sz w:val="22"/>
          <w:szCs w:val="22"/>
          <w:shd w:val="clear" w:color="auto" w:fill="FFFFFF"/>
        </w:rPr>
        <w:t>τρεις (3) μήνες</w:t>
      </w:r>
      <w:r w:rsidRPr="009952E1">
        <w:rPr>
          <w:rFonts w:ascii="Arial" w:hAnsi="Arial" w:cs="Arial"/>
          <w:color w:val="333333"/>
          <w:sz w:val="22"/>
          <w:szCs w:val="22"/>
          <w:shd w:val="clear" w:color="auto" w:fill="FFFFFF"/>
        </w:rPr>
        <w:t xml:space="preserve"> σε συνολικό διάστημα δώδεκα (12) μηνών, </w:t>
      </w:r>
      <w:r w:rsidRPr="009952E1">
        <w:rPr>
          <w:rFonts w:ascii="Arial" w:hAnsi="Arial" w:cs="Arial"/>
          <w:b/>
          <w:color w:val="333333"/>
          <w:sz w:val="22"/>
          <w:szCs w:val="22"/>
          <w:u w:val="single"/>
          <w:shd w:val="clear" w:color="auto" w:fill="FFFFFF"/>
        </w:rPr>
        <w:t>και η πρόσληψη προσωπικού που απασχολείται</w:t>
      </w:r>
      <w:r w:rsidRPr="009952E1">
        <w:rPr>
          <w:rFonts w:ascii="Arial" w:hAnsi="Arial" w:cs="Arial"/>
          <w:color w:val="333333"/>
          <w:sz w:val="22"/>
          <w:szCs w:val="22"/>
          <w:u w:val="single"/>
          <w:shd w:val="clear" w:color="auto" w:fill="FFFFFF"/>
        </w:rPr>
        <w:t xml:space="preserve"> στην </w:t>
      </w:r>
      <w:r w:rsidRPr="009952E1">
        <w:rPr>
          <w:rStyle w:val="a5"/>
          <w:rFonts w:ascii="Arial" w:hAnsi="Arial" w:cs="Arial"/>
          <w:color w:val="333333"/>
          <w:sz w:val="22"/>
          <w:szCs w:val="22"/>
          <w:u w:val="single"/>
          <w:shd w:val="clear" w:color="auto" w:fill="FFFFFF"/>
        </w:rPr>
        <w:t>πυρασφάλεια</w:t>
      </w:r>
      <w:r w:rsidRPr="009952E1">
        <w:rPr>
          <w:rFonts w:ascii="Arial" w:hAnsi="Arial" w:cs="Arial"/>
          <w:color w:val="333333"/>
          <w:sz w:val="22"/>
          <w:szCs w:val="22"/>
          <w:u w:val="single"/>
          <w:shd w:val="clear" w:color="auto" w:fill="FFFFFF"/>
        </w:rPr>
        <w:t> </w:t>
      </w:r>
      <w:r w:rsidRPr="009952E1">
        <w:rPr>
          <w:rFonts w:ascii="Arial" w:hAnsi="Arial" w:cs="Arial"/>
          <w:b/>
          <w:color w:val="333333"/>
          <w:sz w:val="22"/>
          <w:szCs w:val="22"/>
          <w:u w:val="single"/>
          <w:shd w:val="clear" w:color="auto" w:fill="FFFFFF"/>
        </w:rPr>
        <w:t>γίνεται με σύμβαση εργασίας ορισμένου χρόνου, της οποίας η διάρκεια δεν υπερβαίνει τους</w:t>
      </w:r>
      <w:r w:rsidRPr="009952E1">
        <w:rPr>
          <w:rFonts w:ascii="Arial" w:hAnsi="Arial" w:cs="Arial"/>
          <w:color w:val="333333"/>
          <w:sz w:val="22"/>
          <w:szCs w:val="22"/>
          <w:u w:val="single"/>
          <w:shd w:val="clear" w:color="auto" w:fill="FFFFFF"/>
        </w:rPr>
        <w:t> </w:t>
      </w:r>
      <w:r w:rsidRPr="009952E1">
        <w:rPr>
          <w:rStyle w:val="a5"/>
          <w:rFonts w:ascii="Arial" w:hAnsi="Arial" w:cs="Arial"/>
          <w:color w:val="333333"/>
          <w:sz w:val="22"/>
          <w:szCs w:val="22"/>
          <w:u w:val="single"/>
          <w:shd w:val="clear" w:color="auto" w:fill="FFFFFF"/>
        </w:rPr>
        <w:t>πέντε (5) μήνες</w:t>
      </w:r>
      <w:r w:rsidRPr="009952E1">
        <w:rPr>
          <w:rFonts w:ascii="Arial" w:hAnsi="Arial" w:cs="Arial"/>
          <w:color w:val="333333"/>
          <w:sz w:val="22"/>
          <w:szCs w:val="22"/>
          <w:u w:val="single"/>
          <w:shd w:val="clear" w:color="auto" w:fill="FFFFFF"/>
        </w:rPr>
        <w:t xml:space="preserve">, </w:t>
      </w:r>
      <w:r w:rsidRPr="009952E1">
        <w:rPr>
          <w:rFonts w:ascii="Arial" w:hAnsi="Arial" w:cs="Arial"/>
          <w:color w:val="333333"/>
          <w:sz w:val="22"/>
          <w:szCs w:val="22"/>
          <w:shd w:val="clear" w:color="auto" w:fill="FFFFFF"/>
        </w:rPr>
        <w:t>ενώ για τη </w:t>
      </w:r>
      <w:r w:rsidRPr="009952E1">
        <w:rPr>
          <w:rStyle w:val="a5"/>
          <w:rFonts w:ascii="Arial" w:hAnsi="Arial" w:cs="Arial"/>
          <w:color w:val="333333"/>
          <w:sz w:val="22"/>
          <w:szCs w:val="22"/>
          <w:shd w:val="clear" w:color="auto" w:fill="FFFFFF"/>
        </w:rPr>
        <w:t>ναυαγοσωστική κάλυψη</w:t>
      </w:r>
      <w:r w:rsidRPr="009952E1">
        <w:rPr>
          <w:rFonts w:ascii="Arial" w:hAnsi="Arial" w:cs="Arial"/>
          <w:b/>
          <w:color w:val="333333"/>
          <w:sz w:val="22"/>
          <w:szCs w:val="22"/>
          <w:shd w:val="clear" w:color="auto" w:fill="FFFFFF"/>
        </w:rPr>
        <w:t> των</w:t>
      </w:r>
      <w:r w:rsidRPr="009952E1">
        <w:rPr>
          <w:rFonts w:ascii="Arial" w:hAnsi="Arial" w:cs="Arial"/>
          <w:color w:val="333333"/>
          <w:sz w:val="22"/>
          <w:szCs w:val="22"/>
          <w:shd w:val="clear" w:color="auto" w:fill="FFFFFF"/>
        </w:rPr>
        <w:t xml:space="preserve"> ακτών γίνεται με σύμβαση εργασίας ορισμένου χρόνου, της οποίας η διάρκεια δεν υπερβαίνει </w:t>
      </w:r>
      <w:r w:rsidRPr="009952E1">
        <w:rPr>
          <w:rFonts w:ascii="Arial" w:hAnsi="Arial" w:cs="Arial"/>
          <w:b/>
          <w:i/>
          <w:color w:val="333333"/>
          <w:sz w:val="22"/>
          <w:szCs w:val="22"/>
          <w:shd w:val="clear" w:color="auto" w:fill="FFFFFF"/>
        </w:rPr>
        <w:t>τους </w:t>
      </w:r>
      <w:r w:rsidRPr="009952E1">
        <w:rPr>
          <w:rStyle w:val="a5"/>
          <w:rFonts w:ascii="Arial" w:hAnsi="Arial" w:cs="Arial"/>
          <w:color w:val="333333"/>
          <w:sz w:val="22"/>
          <w:szCs w:val="22"/>
          <w:shd w:val="clear" w:color="auto" w:fill="FFFFFF"/>
        </w:rPr>
        <w:t>τέσσερις (4) μήνες</w:t>
      </w:r>
      <w:r w:rsidRPr="009952E1">
        <w:rPr>
          <w:rFonts w:ascii="Arial" w:hAnsi="Arial" w:cs="Arial"/>
          <w:b/>
          <w:color w:val="333333"/>
          <w:sz w:val="22"/>
          <w:szCs w:val="22"/>
          <w:shd w:val="clear" w:color="auto" w:fill="FFFFFF"/>
        </w:rPr>
        <w:t>,</w:t>
      </w:r>
      <w:r w:rsidRPr="009952E1">
        <w:rPr>
          <w:rFonts w:ascii="Arial" w:hAnsi="Arial" w:cs="Arial"/>
          <w:color w:val="333333"/>
          <w:sz w:val="22"/>
          <w:szCs w:val="22"/>
          <w:shd w:val="clear" w:color="auto" w:fill="FFFFFF"/>
        </w:rPr>
        <w:t xml:space="preserve"> σε συνολικό διάστημα δώδεκα (12) μηνών. </w:t>
      </w:r>
      <w:r w:rsidRPr="009952E1">
        <w:rPr>
          <w:rFonts w:ascii="Arial" w:hAnsi="Arial" w:cs="Arial"/>
          <w:sz w:val="22"/>
          <w:szCs w:val="22"/>
          <w:shd w:val="clear" w:color="auto" w:fill="FFFFFF"/>
        </w:rPr>
        <w:t>(</w:t>
      </w:r>
      <w:hyperlink r:id="rId8" w:tgtFrame="_blank">
        <w:r w:rsidRPr="009952E1">
          <w:rPr>
            <w:rFonts w:ascii="Arial" w:hAnsi="Arial" w:cs="Arial"/>
            <w:sz w:val="22"/>
            <w:szCs w:val="22"/>
          </w:rPr>
          <w:t>άρθρο 206 παρ 1 του ν. 3584/07</w:t>
        </w:r>
      </w:hyperlink>
      <w:r w:rsidRPr="009952E1">
        <w:rPr>
          <w:rFonts w:ascii="Arial" w:hAnsi="Arial" w:cs="Arial"/>
          <w:sz w:val="22"/>
          <w:szCs w:val="22"/>
          <w:shd w:val="clear" w:color="auto" w:fill="FFFFFF"/>
        </w:rPr>
        <w:t>  όπως αντικαταστάθηκε με το </w:t>
      </w:r>
      <w:hyperlink r:id="rId9" w:tgtFrame="_blank">
        <w:r w:rsidRPr="009952E1">
          <w:rPr>
            <w:rFonts w:ascii="Arial" w:hAnsi="Arial" w:cs="Arial"/>
            <w:sz w:val="22"/>
            <w:szCs w:val="22"/>
          </w:rPr>
          <w:t>άρθρο 41 παρ. 2 του Ν. 4325/2015</w:t>
        </w:r>
      </w:hyperlink>
      <w:r w:rsidRPr="009952E1">
        <w:rPr>
          <w:rFonts w:ascii="Arial" w:hAnsi="Arial" w:cs="Arial"/>
          <w:sz w:val="22"/>
          <w:szCs w:val="22"/>
          <w:shd w:val="clear" w:color="auto" w:fill="FFFFFF"/>
        </w:rPr>
        <w:t> και συμπληρώθηκε από την </w:t>
      </w:r>
      <w:hyperlink r:id="rId10" w:tgtFrame="_blank">
        <w:r w:rsidRPr="009952E1">
          <w:rPr>
            <w:rFonts w:ascii="Arial" w:hAnsi="Arial" w:cs="Arial"/>
            <w:sz w:val="22"/>
            <w:szCs w:val="22"/>
          </w:rPr>
          <w:t xml:space="preserve">παρ. 2 του άρθρου 4 της Πράξης </w:t>
        </w:r>
        <w:proofErr w:type="spellStart"/>
        <w:r w:rsidRPr="009952E1">
          <w:rPr>
            <w:rFonts w:ascii="Arial" w:hAnsi="Arial" w:cs="Arial"/>
            <w:sz w:val="22"/>
            <w:szCs w:val="22"/>
          </w:rPr>
          <w:t>Νομοθ</w:t>
        </w:r>
        <w:proofErr w:type="spellEnd"/>
        <w:r w:rsidRPr="009952E1">
          <w:rPr>
            <w:rFonts w:ascii="Arial" w:hAnsi="Arial" w:cs="Arial"/>
            <w:sz w:val="22"/>
            <w:szCs w:val="22"/>
          </w:rPr>
          <w:t>. Περιεχομένου (ΦΕΚ 102/26.08.2015 τεύχος Α')</w:t>
        </w:r>
      </w:hyperlink>
      <w:r w:rsidRPr="009952E1">
        <w:rPr>
          <w:rFonts w:ascii="Arial" w:hAnsi="Arial" w:cs="Arial"/>
          <w:sz w:val="22"/>
          <w:szCs w:val="22"/>
          <w:shd w:val="clear" w:color="auto" w:fill="FFFFFF"/>
        </w:rPr>
        <w:t> η οποία κυρώθηκε με το </w:t>
      </w:r>
      <w:hyperlink r:id="rId11" w:tgtFrame="_blank">
        <w:r w:rsidRPr="009952E1">
          <w:rPr>
            <w:rFonts w:ascii="Arial" w:hAnsi="Arial" w:cs="Arial"/>
            <w:sz w:val="22"/>
            <w:szCs w:val="22"/>
          </w:rPr>
          <w:t>άρθρο 9 του Ν.4350/15</w:t>
        </w:r>
      </w:hyperlink>
      <w:r w:rsidRPr="009952E1">
        <w:rPr>
          <w:rFonts w:ascii="Arial" w:hAnsi="Arial" w:cs="Arial"/>
          <w:sz w:val="22"/>
          <w:szCs w:val="22"/>
          <w:shd w:val="clear" w:color="auto" w:fill="FFFFFF"/>
        </w:rPr>
        <w:t> και αντικαταστάθηκε από το </w:t>
      </w:r>
      <w:hyperlink r:id="rId12" w:tgtFrame="_blank">
        <w:r w:rsidRPr="009952E1">
          <w:rPr>
            <w:rFonts w:ascii="Arial" w:hAnsi="Arial" w:cs="Arial"/>
            <w:sz w:val="22"/>
            <w:szCs w:val="22"/>
          </w:rPr>
          <w:t>άρθρο 116 του Ν. 4547/18</w:t>
        </w:r>
      </w:hyperlink>
      <w:r w:rsidRPr="009952E1">
        <w:rPr>
          <w:rFonts w:ascii="Arial" w:hAnsi="Arial" w:cs="Arial"/>
          <w:sz w:val="22"/>
          <w:szCs w:val="22"/>
          <w:shd w:val="clear" w:color="auto" w:fill="FFFFFF"/>
        </w:rPr>
        <w:t> και το </w:t>
      </w:r>
      <w:hyperlink r:id="rId13" w:tgtFrame="_blank">
        <w:r w:rsidRPr="009952E1">
          <w:rPr>
            <w:rFonts w:ascii="Arial" w:hAnsi="Arial" w:cs="Arial"/>
            <w:sz w:val="22"/>
            <w:szCs w:val="22"/>
          </w:rPr>
          <w:t>άρθρο 43 του ν. 5043/23</w:t>
        </w:r>
      </w:hyperlink>
      <w:r w:rsidRPr="009952E1">
        <w:rPr>
          <w:rFonts w:ascii="Arial" w:hAnsi="Arial" w:cs="Arial"/>
          <w:sz w:val="22"/>
          <w:szCs w:val="22"/>
          <w:shd w:val="clear" w:color="auto" w:fill="FFFFFF"/>
        </w:rPr>
        <w:t>).</w:t>
      </w:r>
    </w:p>
    <w:p w:rsidR="009952E1" w:rsidRPr="009952E1" w:rsidRDefault="009952E1" w:rsidP="009952E1">
      <w:pPr>
        <w:pStyle w:val="Web"/>
        <w:shd w:val="clear" w:color="auto" w:fill="FFFFFF"/>
        <w:spacing w:line="276" w:lineRule="auto"/>
        <w:ind w:firstLine="720"/>
        <w:jc w:val="both"/>
        <w:rPr>
          <w:rFonts w:ascii="Arial" w:hAnsi="Arial" w:cs="Arial"/>
          <w:color w:val="333333"/>
          <w:sz w:val="22"/>
          <w:szCs w:val="22"/>
          <w:u w:val="single"/>
        </w:rPr>
      </w:pPr>
      <w:r w:rsidRPr="009952E1">
        <w:rPr>
          <w:rFonts w:ascii="Arial" w:hAnsi="Arial" w:cs="Arial"/>
          <w:sz w:val="22"/>
          <w:szCs w:val="22"/>
        </w:rPr>
        <w:lastRenderedPageBreak/>
        <w:t xml:space="preserve">Σύμφωνα με το άρθρο 1 της ΔΙΠΑΑΔ /Φ.ΕΠ.1/934/6966/21-04-2023  απόφασης των Υπουργών Οικονομικών και Εσωτερικών με θέμα «Εξαιρέσεις από τον ετήσιο προγραμματισμό ανθρώπινου δυναμικού του δημόσιου τομέα του άρθρου 51 του Ν. 4622/2019 » ( Β΄ 2614)  </w:t>
      </w:r>
      <w:r w:rsidRPr="009952E1">
        <w:rPr>
          <w:rFonts w:ascii="Arial" w:hAnsi="Arial" w:cs="Arial"/>
          <w:sz w:val="22"/>
          <w:szCs w:val="22"/>
          <w:u w:val="single"/>
        </w:rPr>
        <w:t xml:space="preserve">εξαιρούνται από τον </w:t>
      </w:r>
      <w:proofErr w:type="spellStart"/>
      <w:r w:rsidRPr="009952E1">
        <w:rPr>
          <w:rFonts w:ascii="Arial" w:hAnsi="Arial" w:cs="Arial"/>
          <w:sz w:val="22"/>
          <w:szCs w:val="22"/>
          <w:u w:val="single"/>
        </w:rPr>
        <w:t>πορογραμματισμό</w:t>
      </w:r>
      <w:proofErr w:type="spellEnd"/>
      <w:r w:rsidRPr="009952E1">
        <w:rPr>
          <w:rFonts w:ascii="Arial" w:hAnsi="Arial" w:cs="Arial"/>
          <w:sz w:val="22"/>
          <w:szCs w:val="22"/>
          <w:u w:val="single"/>
        </w:rPr>
        <w:t xml:space="preserve"> προσλήψεων , μεταξύ άλλων , οι περιπτώσεις που προβλέπονται στο άρθρο 36 του ν. 5043/2026 ( Α΄  137 ) , ήτοι </w:t>
      </w:r>
    </w:p>
    <w:p w:rsidR="009952E1" w:rsidRPr="009952E1" w:rsidRDefault="009952E1" w:rsidP="009952E1">
      <w:pPr>
        <w:shd w:val="clear" w:color="auto" w:fill="FFFFFF"/>
        <w:suppressAutoHyphens w:val="0"/>
        <w:spacing w:line="276" w:lineRule="auto"/>
        <w:jc w:val="both"/>
        <w:rPr>
          <w:rFonts w:ascii="Arial" w:hAnsi="Arial" w:cs="Arial"/>
          <w:sz w:val="22"/>
          <w:szCs w:val="22"/>
          <w:lang w:eastAsia="el-GR"/>
        </w:rPr>
      </w:pPr>
      <w:r w:rsidRPr="009952E1">
        <w:rPr>
          <w:rFonts w:ascii="Arial" w:hAnsi="Arial" w:cs="Arial"/>
          <w:b/>
          <w:i/>
          <w:sz w:val="22"/>
          <w:szCs w:val="22"/>
          <w:lang w:eastAsia="el-GR"/>
        </w:rPr>
        <w:t xml:space="preserve"> </w:t>
      </w:r>
      <w:r w:rsidRPr="009952E1">
        <w:rPr>
          <w:rFonts w:ascii="Arial" w:hAnsi="Arial" w:cs="Arial"/>
          <w:b/>
          <w:sz w:val="22"/>
          <w:szCs w:val="22"/>
          <w:lang w:eastAsia="el-GR"/>
        </w:rPr>
        <w:t xml:space="preserve">α) το προσωπικό που προσλαμβάνεται για την αντιμετώπιση κατεπειγουσών ή εποχικών ή πρόσκαιρων αναγκών με σύμβαση εργασίας Ιδιωτικού Δικαίου Ορισμένου Χρόνου της οποίας η διάρκεια δεν υπερβαίνει </w:t>
      </w:r>
      <w:r w:rsidRPr="009952E1">
        <w:rPr>
          <w:rFonts w:ascii="Arial" w:hAnsi="Arial" w:cs="Arial"/>
          <w:sz w:val="22"/>
          <w:szCs w:val="22"/>
          <w:lang w:eastAsia="el-GR"/>
        </w:rPr>
        <w:t xml:space="preserve">τους δύο (2) μήνες ή, κατ’ εξαίρεση, τους τρεις (3) μήνες προκειμένου περί δημοτικών κατασκηνώσεων, ή τους τέσσερις (4) μήνες, προκειμένου περί ναυαγοσωστικής κάλυψης των ακτών, ή </w:t>
      </w:r>
      <w:r w:rsidRPr="009952E1">
        <w:rPr>
          <w:rFonts w:ascii="Arial" w:hAnsi="Arial" w:cs="Arial"/>
          <w:b/>
          <w:sz w:val="22"/>
          <w:szCs w:val="22"/>
          <w:lang w:eastAsia="el-GR"/>
        </w:rPr>
        <w:t>τους πέντε (5) μήνες προκειμένου για πυρασφάλεια, μέσα σε συνολικό διάστημα δώδεκα (12) μηνών, στους Οργανισμούς Τοπικής Αυτοδιοίκησης α’ και β’ βαθμού και τις πάσης φύσεως επιχειρήσεις τους κ</w:t>
      </w:r>
      <w:r w:rsidRPr="009952E1">
        <w:rPr>
          <w:rFonts w:ascii="Arial" w:hAnsi="Arial" w:cs="Arial"/>
          <w:sz w:val="22"/>
          <w:szCs w:val="22"/>
          <w:lang w:eastAsia="el-GR"/>
        </w:rPr>
        <w:t xml:space="preserve">αι β) το προσωπικό που προσλαμβάνεται ως υδρονομείς άρδευσης στους Οργανισμούς Τοπικής Αυτοδιοίκησης α’ βαθμού και τις επιχειρήσεις αυτών. </w:t>
      </w:r>
    </w:p>
    <w:p w:rsidR="009952E1" w:rsidRPr="009952E1" w:rsidRDefault="009952E1" w:rsidP="009952E1">
      <w:pPr>
        <w:pStyle w:val="Web"/>
        <w:shd w:val="clear" w:color="auto" w:fill="FFFFFF"/>
        <w:spacing w:line="276" w:lineRule="auto"/>
        <w:ind w:firstLine="720"/>
        <w:jc w:val="both"/>
        <w:rPr>
          <w:rFonts w:ascii="Arial" w:hAnsi="Arial" w:cs="Arial"/>
          <w:sz w:val="22"/>
          <w:szCs w:val="22"/>
        </w:rPr>
      </w:pPr>
      <w:r w:rsidRPr="009952E1">
        <w:rPr>
          <w:rFonts w:ascii="Arial" w:hAnsi="Arial" w:cs="Arial"/>
          <w:sz w:val="22"/>
          <w:szCs w:val="22"/>
        </w:rPr>
        <w:t>Δεν υπάγονται στις διατάξεις των Μερών Β΄ και Γ΄ του Ν.4765/21:</w:t>
      </w:r>
    </w:p>
    <w:p w:rsidR="009952E1" w:rsidRPr="009952E1" w:rsidRDefault="009952E1" w:rsidP="009952E1">
      <w:pPr>
        <w:pStyle w:val="Web"/>
        <w:shd w:val="clear" w:color="auto" w:fill="FFFFFF"/>
        <w:spacing w:line="276" w:lineRule="auto"/>
        <w:jc w:val="both"/>
        <w:rPr>
          <w:rFonts w:ascii="Arial" w:hAnsi="Arial" w:cs="Arial"/>
          <w:sz w:val="22"/>
          <w:szCs w:val="22"/>
        </w:rPr>
      </w:pPr>
      <w:r w:rsidRPr="009952E1">
        <w:rPr>
          <w:rFonts w:ascii="Arial" w:hAnsi="Arial" w:cs="Arial"/>
          <w:sz w:val="22"/>
          <w:szCs w:val="22"/>
        </w:rPr>
        <w:t>ιε. Το προσωπικό που προσλαμβάνεται για αντιμετώπιση κατεπειγουσών ή εποχικών ή πρόσκαιρων αναγκών, με σύμβαση εργασίας ορισμένου χρόνου της οποίας η διάρκεια δεν υπερβαίνει τους δύο (2) μήνες μέσα σε συνολικό διάστημα δώδεκα (12) μηνών.(</w:t>
      </w:r>
      <w:proofErr w:type="spellStart"/>
      <w:r w:rsidR="004D6209" w:rsidRPr="009952E1">
        <w:rPr>
          <w:rFonts w:ascii="Arial" w:hAnsi="Arial" w:cs="Arial"/>
          <w:sz w:val="22"/>
          <w:szCs w:val="22"/>
        </w:rPr>
        <w:fldChar w:fldCharType="begin"/>
      </w:r>
      <w:r w:rsidRPr="009952E1">
        <w:rPr>
          <w:rFonts w:ascii="Arial" w:hAnsi="Arial" w:cs="Arial"/>
          <w:sz w:val="22"/>
          <w:szCs w:val="22"/>
        </w:rPr>
        <w:instrText>HYPERLINK "https://dimosnet.gr/blog/laws/άρθρο-2-πεδίο-εφαρμογής-του-νόμου/" \t "_blank" \h</w:instrText>
      </w:r>
      <w:r w:rsidR="004D6209" w:rsidRPr="009952E1">
        <w:rPr>
          <w:rFonts w:ascii="Arial" w:hAnsi="Arial" w:cs="Arial"/>
          <w:sz w:val="22"/>
          <w:szCs w:val="22"/>
        </w:rPr>
        <w:fldChar w:fldCharType="separate"/>
      </w:r>
      <w:r w:rsidRPr="009952E1">
        <w:rPr>
          <w:rFonts w:ascii="Arial" w:eastAsia="NSimSun" w:hAnsi="Arial" w:cs="Arial"/>
          <w:sz w:val="22"/>
          <w:szCs w:val="22"/>
        </w:rPr>
        <w:t>περίπτ</w:t>
      </w:r>
      <w:proofErr w:type="spellEnd"/>
      <w:r w:rsidRPr="009952E1">
        <w:rPr>
          <w:rFonts w:ascii="Arial" w:eastAsia="NSimSun" w:hAnsi="Arial" w:cs="Arial"/>
          <w:sz w:val="22"/>
          <w:szCs w:val="22"/>
        </w:rPr>
        <w:t>. ιε' παρ.2 άρθρο 2 Ν.4765/21</w:t>
      </w:r>
      <w:r w:rsidR="004D6209" w:rsidRPr="009952E1">
        <w:rPr>
          <w:rFonts w:ascii="Arial" w:hAnsi="Arial" w:cs="Arial"/>
          <w:sz w:val="22"/>
          <w:szCs w:val="22"/>
        </w:rPr>
        <w:fldChar w:fldCharType="end"/>
      </w:r>
      <w:r w:rsidRPr="009952E1">
        <w:rPr>
          <w:rFonts w:ascii="Arial" w:hAnsi="Arial" w:cs="Arial"/>
          <w:sz w:val="22"/>
          <w:szCs w:val="22"/>
        </w:rPr>
        <w:t>)</w:t>
      </w:r>
    </w:p>
    <w:p w:rsidR="009952E1" w:rsidRPr="009952E1" w:rsidRDefault="009952E1" w:rsidP="009952E1">
      <w:pPr>
        <w:pStyle w:val="ad"/>
        <w:rPr>
          <w:rFonts w:ascii="Arial" w:hAnsi="Arial" w:cs="Arial"/>
          <w:sz w:val="22"/>
          <w:szCs w:val="22"/>
        </w:rPr>
      </w:pPr>
      <w:r w:rsidRPr="009952E1">
        <w:rPr>
          <w:rFonts w:ascii="Arial" w:hAnsi="Arial" w:cs="Arial"/>
          <w:sz w:val="22"/>
          <w:szCs w:val="22"/>
        </w:rPr>
        <w:t xml:space="preserve">-Ο υπολογισμός του δωδεκαμήνου γίνεται σύμφωνα </w:t>
      </w:r>
      <w:r w:rsidRPr="009952E1">
        <w:rPr>
          <w:rFonts w:ascii="Arial" w:hAnsi="Arial" w:cs="Arial"/>
          <w:sz w:val="22"/>
          <w:szCs w:val="22"/>
          <w:shd w:val="clear" w:color="auto" w:fill="FFFFFF"/>
        </w:rPr>
        <w:t xml:space="preserve"> με την </w:t>
      </w:r>
      <w:hyperlink r:id="rId14" w:tgtFrame="_blank">
        <w:r w:rsidRPr="009952E1">
          <w:rPr>
            <w:rFonts w:ascii="Arial" w:hAnsi="Arial" w:cs="Arial"/>
            <w:color w:val="000000"/>
            <w:sz w:val="22"/>
            <w:szCs w:val="22"/>
            <w:highlight w:val="white"/>
          </w:rPr>
          <w:t>παρ. 2 του άρθρου 38 του Ν.4765/21</w:t>
        </w:r>
      </w:hyperlink>
      <w:r w:rsidRPr="009952E1">
        <w:rPr>
          <w:rFonts w:ascii="Arial" w:hAnsi="Arial" w:cs="Arial"/>
          <w:sz w:val="22"/>
          <w:szCs w:val="22"/>
          <w:u w:val="single"/>
          <w:shd w:val="clear" w:color="auto" w:fill="FFFFFF"/>
        </w:rPr>
        <w:t>. (</w:t>
      </w:r>
      <w:proofErr w:type="spellStart"/>
      <w:r w:rsidR="004D6209" w:rsidRPr="009952E1">
        <w:rPr>
          <w:rFonts w:ascii="Arial" w:hAnsi="Arial" w:cs="Arial"/>
          <w:sz w:val="22"/>
          <w:szCs w:val="22"/>
        </w:rPr>
        <w:fldChar w:fldCharType="begin"/>
      </w:r>
      <w:r w:rsidRPr="009952E1">
        <w:rPr>
          <w:rFonts w:ascii="Arial" w:hAnsi="Arial" w:cs="Arial"/>
          <w:sz w:val="22"/>
          <w:szCs w:val="22"/>
        </w:rPr>
        <w:instrText>HYPERLINK "https://dimosnet.gr/blog/laws/άρθρο-2-πεδίο-εφαρμογής-του-νόμου/" \t "_blank" \h</w:instrText>
      </w:r>
      <w:r w:rsidR="004D6209" w:rsidRPr="009952E1">
        <w:rPr>
          <w:rFonts w:ascii="Arial" w:hAnsi="Arial" w:cs="Arial"/>
          <w:sz w:val="22"/>
          <w:szCs w:val="22"/>
        </w:rPr>
        <w:fldChar w:fldCharType="separate"/>
      </w:r>
      <w:r w:rsidRPr="009952E1">
        <w:rPr>
          <w:rFonts w:ascii="Arial" w:hAnsi="Arial" w:cs="Arial"/>
          <w:color w:val="000000"/>
          <w:sz w:val="22"/>
          <w:szCs w:val="22"/>
          <w:highlight w:val="white"/>
        </w:rPr>
        <w:t>περίπτ</w:t>
      </w:r>
      <w:proofErr w:type="spellEnd"/>
      <w:r w:rsidRPr="009952E1">
        <w:rPr>
          <w:rFonts w:ascii="Arial" w:hAnsi="Arial" w:cs="Arial"/>
          <w:color w:val="000000"/>
          <w:sz w:val="22"/>
          <w:szCs w:val="22"/>
          <w:highlight w:val="white"/>
        </w:rPr>
        <w:t>. ιε' παρ.2 άρθρο 2 Ν.4765/21</w:t>
      </w:r>
      <w:r w:rsidR="004D6209" w:rsidRPr="009952E1">
        <w:rPr>
          <w:rFonts w:ascii="Arial" w:hAnsi="Arial" w:cs="Arial"/>
          <w:sz w:val="22"/>
          <w:szCs w:val="22"/>
        </w:rPr>
        <w:fldChar w:fldCharType="end"/>
      </w:r>
      <w:r w:rsidRPr="009952E1">
        <w:rPr>
          <w:rFonts w:ascii="Arial" w:hAnsi="Arial" w:cs="Arial"/>
          <w:sz w:val="22"/>
          <w:szCs w:val="22"/>
          <w:u w:val="single"/>
          <w:shd w:val="clear" w:color="auto" w:fill="FFFFFF"/>
        </w:rPr>
        <w:t>)</w:t>
      </w:r>
      <w:r w:rsidRPr="009952E1">
        <w:rPr>
          <w:rFonts w:ascii="Arial" w:hAnsi="Arial" w:cs="Arial"/>
          <w:sz w:val="22"/>
          <w:szCs w:val="22"/>
          <w:u w:val="single"/>
        </w:rPr>
        <w:t>.</w:t>
      </w:r>
    </w:p>
    <w:p w:rsidR="009952E1" w:rsidRPr="009952E1" w:rsidRDefault="009952E1" w:rsidP="009952E1">
      <w:pPr>
        <w:pStyle w:val="ad"/>
        <w:ind w:firstLine="720"/>
        <w:rPr>
          <w:rFonts w:ascii="Arial" w:hAnsi="Arial" w:cs="Arial"/>
          <w:sz w:val="22"/>
          <w:szCs w:val="22"/>
        </w:rPr>
      </w:pPr>
      <w:r w:rsidRPr="009952E1">
        <w:rPr>
          <w:rFonts w:ascii="Arial" w:hAnsi="Arial" w:cs="Arial"/>
          <w:sz w:val="22"/>
          <w:szCs w:val="22"/>
          <w:shd w:val="clear" w:color="auto" w:fill="FFFFFF"/>
        </w:rPr>
        <w:t>Παράταση ή σύναψη νέας σύμβασης μέσα στο ανωτέρω δωδεκάμηνο διάστημα ή μετατροπή της σύμβασης σε αορίστου χρόνου είναι </w:t>
      </w:r>
      <w:r w:rsidRPr="009952E1">
        <w:rPr>
          <w:rStyle w:val="a5"/>
          <w:rFonts w:ascii="Arial" w:hAnsi="Arial" w:cs="Arial"/>
          <w:sz w:val="22"/>
          <w:szCs w:val="22"/>
          <w:shd w:val="clear" w:color="auto" w:fill="FFFFFF"/>
        </w:rPr>
        <w:t>αυτοδικαίως άκυρες</w:t>
      </w:r>
      <w:r w:rsidRPr="009952E1">
        <w:rPr>
          <w:rFonts w:ascii="Arial" w:hAnsi="Arial" w:cs="Arial"/>
          <w:sz w:val="22"/>
          <w:szCs w:val="22"/>
          <w:shd w:val="clear" w:color="auto" w:fill="FFFFFF"/>
        </w:rPr>
        <w:t>. (</w:t>
      </w:r>
      <w:hyperlink r:id="rId15" w:tgtFrame="_blank">
        <w:r w:rsidRPr="009952E1">
          <w:rPr>
            <w:rFonts w:ascii="Arial" w:hAnsi="Arial" w:cs="Arial"/>
            <w:sz w:val="22"/>
            <w:szCs w:val="22"/>
          </w:rPr>
          <w:t>άρθρο 206 παρ 1 του ν. 3584/07</w:t>
        </w:r>
      </w:hyperlink>
      <w:r w:rsidRPr="009952E1">
        <w:rPr>
          <w:rFonts w:ascii="Arial" w:hAnsi="Arial" w:cs="Arial"/>
          <w:sz w:val="22"/>
          <w:szCs w:val="22"/>
          <w:shd w:val="clear" w:color="auto" w:fill="FFFFFF"/>
        </w:rPr>
        <w:t>  όπως αντικαταστάθηκε με το </w:t>
      </w:r>
      <w:hyperlink r:id="rId16" w:tgtFrame="_blank">
        <w:r w:rsidRPr="009952E1">
          <w:rPr>
            <w:rFonts w:ascii="Arial" w:hAnsi="Arial" w:cs="Arial"/>
            <w:sz w:val="22"/>
            <w:szCs w:val="22"/>
          </w:rPr>
          <w:t>άρθρο 41 παρ. 2 του Ν. 4325/2015</w:t>
        </w:r>
      </w:hyperlink>
      <w:r w:rsidRPr="009952E1">
        <w:rPr>
          <w:rFonts w:ascii="Arial" w:hAnsi="Arial" w:cs="Arial"/>
          <w:sz w:val="22"/>
          <w:szCs w:val="22"/>
          <w:shd w:val="clear" w:color="auto" w:fill="FFFFFF"/>
        </w:rPr>
        <w:t> και συμπληρώθηκε από την </w:t>
      </w:r>
      <w:hyperlink r:id="rId17" w:tgtFrame="_blank">
        <w:r w:rsidRPr="009952E1">
          <w:rPr>
            <w:rFonts w:ascii="Arial" w:hAnsi="Arial" w:cs="Arial"/>
            <w:sz w:val="22"/>
            <w:szCs w:val="22"/>
          </w:rPr>
          <w:t xml:space="preserve">παρ. 2 του άρθρου 4 της Πράξης </w:t>
        </w:r>
        <w:proofErr w:type="spellStart"/>
        <w:r w:rsidRPr="009952E1">
          <w:rPr>
            <w:rFonts w:ascii="Arial" w:hAnsi="Arial" w:cs="Arial"/>
            <w:sz w:val="22"/>
            <w:szCs w:val="22"/>
          </w:rPr>
          <w:t>Νομοθ</w:t>
        </w:r>
        <w:proofErr w:type="spellEnd"/>
        <w:r w:rsidRPr="009952E1">
          <w:rPr>
            <w:rFonts w:ascii="Arial" w:hAnsi="Arial" w:cs="Arial"/>
            <w:sz w:val="22"/>
            <w:szCs w:val="22"/>
          </w:rPr>
          <w:t>. Περιεχομένου (ΦΕΚ 102/26.08.2015 τεύχος Α')</w:t>
        </w:r>
      </w:hyperlink>
      <w:r w:rsidRPr="009952E1">
        <w:rPr>
          <w:rFonts w:ascii="Arial" w:hAnsi="Arial" w:cs="Arial"/>
          <w:sz w:val="22"/>
          <w:szCs w:val="22"/>
          <w:shd w:val="clear" w:color="auto" w:fill="FFFFFF"/>
        </w:rPr>
        <w:t> η οποία κυρώθηκε με το </w:t>
      </w:r>
      <w:hyperlink r:id="rId18" w:tgtFrame="_blank">
        <w:r w:rsidRPr="009952E1">
          <w:rPr>
            <w:rFonts w:ascii="Arial" w:hAnsi="Arial" w:cs="Arial"/>
            <w:sz w:val="22"/>
            <w:szCs w:val="22"/>
          </w:rPr>
          <w:t>άρθρο 9 του Ν.4350/15</w:t>
        </w:r>
      </w:hyperlink>
      <w:r w:rsidRPr="009952E1">
        <w:rPr>
          <w:rFonts w:ascii="Arial" w:hAnsi="Arial" w:cs="Arial"/>
          <w:sz w:val="22"/>
          <w:szCs w:val="22"/>
          <w:shd w:val="clear" w:color="auto" w:fill="FFFFFF"/>
        </w:rPr>
        <w:t> και αντικαταστάθηκε από το </w:t>
      </w:r>
      <w:hyperlink r:id="rId19" w:tgtFrame="_blank">
        <w:r w:rsidRPr="009952E1">
          <w:rPr>
            <w:rFonts w:ascii="Arial" w:hAnsi="Arial" w:cs="Arial"/>
            <w:sz w:val="22"/>
            <w:szCs w:val="22"/>
          </w:rPr>
          <w:t>άρθρο 116 του Ν. 4547/18</w:t>
        </w:r>
      </w:hyperlink>
      <w:r w:rsidRPr="009952E1">
        <w:rPr>
          <w:rFonts w:ascii="Arial" w:hAnsi="Arial" w:cs="Arial"/>
          <w:sz w:val="22"/>
          <w:szCs w:val="22"/>
          <w:shd w:val="clear" w:color="auto" w:fill="FFFFFF"/>
        </w:rPr>
        <w:t>) (</w:t>
      </w:r>
      <w:proofErr w:type="spellStart"/>
      <w:r w:rsidR="004D6209" w:rsidRPr="009952E1">
        <w:rPr>
          <w:rFonts w:ascii="Arial" w:hAnsi="Arial" w:cs="Arial"/>
          <w:sz w:val="22"/>
          <w:szCs w:val="22"/>
        </w:rPr>
        <w:fldChar w:fldCharType="begin"/>
      </w:r>
      <w:r w:rsidRPr="009952E1">
        <w:rPr>
          <w:rFonts w:ascii="Arial" w:hAnsi="Arial" w:cs="Arial"/>
          <w:sz w:val="22"/>
          <w:szCs w:val="22"/>
        </w:rPr>
        <w:instrText>HYPERLINK "https://dimosnet.gr/blog/laws/άρθρο-2-πεδίο-εφαρμογής-του-νόμου/" \t "_blank" \h</w:instrText>
      </w:r>
      <w:r w:rsidR="004D6209" w:rsidRPr="009952E1">
        <w:rPr>
          <w:rFonts w:ascii="Arial" w:hAnsi="Arial" w:cs="Arial"/>
          <w:sz w:val="22"/>
          <w:szCs w:val="22"/>
        </w:rPr>
        <w:fldChar w:fldCharType="separate"/>
      </w:r>
      <w:r w:rsidRPr="009952E1">
        <w:rPr>
          <w:rFonts w:ascii="Arial" w:hAnsi="Arial" w:cs="Arial"/>
          <w:sz w:val="22"/>
          <w:szCs w:val="22"/>
        </w:rPr>
        <w:t>περίπτ.ιε</w:t>
      </w:r>
      <w:proofErr w:type="spellEnd"/>
      <w:r w:rsidRPr="009952E1">
        <w:rPr>
          <w:rFonts w:ascii="Arial" w:hAnsi="Arial" w:cs="Arial"/>
          <w:sz w:val="22"/>
          <w:szCs w:val="22"/>
        </w:rPr>
        <w:t>' παρ.2 άρθρο 2 Ν.4765/21</w:t>
      </w:r>
      <w:r w:rsidR="004D6209" w:rsidRPr="009952E1">
        <w:rPr>
          <w:rFonts w:ascii="Arial" w:hAnsi="Arial" w:cs="Arial"/>
          <w:sz w:val="22"/>
          <w:szCs w:val="22"/>
        </w:rPr>
        <w:fldChar w:fldCharType="end"/>
      </w:r>
      <w:r w:rsidRPr="009952E1">
        <w:rPr>
          <w:rFonts w:ascii="Arial" w:hAnsi="Arial" w:cs="Arial"/>
          <w:sz w:val="22"/>
          <w:szCs w:val="22"/>
          <w:shd w:val="clear" w:color="auto" w:fill="FFFFFF"/>
        </w:rPr>
        <w:t>).</w:t>
      </w:r>
    </w:p>
    <w:p w:rsidR="009952E1" w:rsidRPr="009952E1" w:rsidRDefault="009952E1" w:rsidP="009952E1">
      <w:pPr>
        <w:pStyle w:val="Web"/>
        <w:shd w:val="clear" w:color="auto" w:fill="FFFFFF"/>
        <w:spacing w:line="276" w:lineRule="auto"/>
        <w:jc w:val="both"/>
        <w:rPr>
          <w:rFonts w:ascii="Arial" w:hAnsi="Arial" w:cs="Arial"/>
          <w:color w:val="333333"/>
          <w:sz w:val="22"/>
          <w:szCs w:val="22"/>
        </w:rPr>
      </w:pPr>
      <w:r w:rsidRPr="009952E1">
        <w:rPr>
          <w:rStyle w:val="a5"/>
          <w:rFonts w:ascii="Arial" w:eastAsia="NSimSun" w:hAnsi="Arial" w:cs="Arial"/>
          <w:color w:val="333333"/>
          <w:sz w:val="22"/>
          <w:szCs w:val="22"/>
        </w:rPr>
        <w:t xml:space="preserve">Επίσης από 01.01.2024 </w:t>
      </w:r>
      <w:r w:rsidRPr="009952E1">
        <w:rPr>
          <w:rFonts w:ascii="Arial" w:hAnsi="Arial" w:cs="Arial"/>
          <w:color w:val="333333"/>
          <w:sz w:val="22"/>
          <w:szCs w:val="22"/>
        </w:rPr>
        <w:t xml:space="preserve">ορίζεται πως η </w:t>
      </w:r>
      <w:r w:rsidRPr="009952E1">
        <w:rPr>
          <w:rStyle w:val="a5"/>
          <w:rFonts w:ascii="Arial" w:eastAsia="NSimSun" w:hAnsi="Arial" w:cs="Arial"/>
          <w:color w:val="333333"/>
          <w:sz w:val="22"/>
          <w:szCs w:val="22"/>
        </w:rPr>
        <w:t>Δημοτική Επιτροπή</w:t>
      </w:r>
      <w:r w:rsidRPr="009952E1">
        <w:rPr>
          <w:rFonts w:ascii="Arial" w:hAnsi="Arial" w:cs="Arial"/>
          <w:color w:val="333333"/>
          <w:sz w:val="22"/>
          <w:szCs w:val="22"/>
        </w:rPr>
        <w:t>, πλέον των αρμοδιοτήτων της παρ. 1 του άρθρου 74</w:t>
      </w:r>
      <w:r w:rsidRPr="009952E1">
        <w:rPr>
          <w:rFonts w:ascii="Arial" w:hAnsi="Arial" w:cs="Arial"/>
          <w:color w:val="333333"/>
          <w:sz w:val="22"/>
          <w:szCs w:val="22"/>
          <w:vertAlign w:val="superscript"/>
        </w:rPr>
        <w:t>Α</w:t>
      </w:r>
      <w:r w:rsidRPr="009952E1">
        <w:rPr>
          <w:rFonts w:ascii="Arial" w:hAnsi="Arial" w:cs="Arial"/>
          <w:color w:val="333333"/>
          <w:sz w:val="22"/>
          <w:szCs w:val="22"/>
        </w:rPr>
        <w:t xml:space="preserve"> του ν. 3852/10, αποφασίζει και για τα εξής: </w:t>
      </w:r>
    </w:p>
    <w:p w:rsidR="009952E1" w:rsidRPr="009952E1" w:rsidRDefault="009952E1" w:rsidP="009952E1">
      <w:pPr>
        <w:pStyle w:val="Web"/>
        <w:shd w:val="clear" w:color="auto" w:fill="FFFFFF"/>
        <w:spacing w:line="276" w:lineRule="auto"/>
        <w:jc w:val="both"/>
        <w:rPr>
          <w:rFonts w:ascii="Arial" w:hAnsi="Arial" w:cs="Arial"/>
          <w:sz w:val="22"/>
          <w:szCs w:val="22"/>
        </w:rPr>
      </w:pPr>
      <w:r w:rsidRPr="009952E1">
        <w:rPr>
          <w:rFonts w:ascii="Arial" w:hAnsi="Arial" w:cs="Arial"/>
          <w:color w:val="333333"/>
          <w:sz w:val="22"/>
          <w:szCs w:val="22"/>
        </w:rPr>
        <w:t xml:space="preserve">α) </w:t>
      </w:r>
      <w:r w:rsidRPr="009952E1">
        <w:rPr>
          <w:rFonts w:ascii="Arial" w:hAnsi="Arial" w:cs="Arial"/>
          <w:b/>
          <w:color w:val="333333"/>
          <w:sz w:val="22"/>
          <w:szCs w:val="22"/>
        </w:rPr>
        <w:t>την υποβολή αιτημάτων πρόσληψης του πάσης φύσεως προσωπικού</w:t>
      </w:r>
      <w:r w:rsidRPr="009952E1">
        <w:rPr>
          <w:rFonts w:ascii="Arial" w:hAnsi="Arial" w:cs="Arial"/>
          <w:color w:val="333333"/>
          <w:sz w:val="22"/>
          <w:szCs w:val="22"/>
        </w:rPr>
        <w:t xml:space="preserve">, συμπεριλαμβανομένων των δικηγόρων και νομικών συμβούλων με σχέση έμμισθης εντολής και των συμβασιούχων μίσθωσης έργου, σύμφωνα με τις κείμενες διατάξεις, καθώς και για την </w:t>
      </w:r>
      <w:r w:rsidRPr="009952E1">
        <w:rPr>
          <w:rFonts w:ascii="Arial" w:hAnsi="Arial" w:cs="Arial"/>
          <w:b/>
          <w:color w:val="333333"/>
          <w:sz w:val="22"/>
          <w:szCs w:val="22"/>
        </w:rPr>
        <w:t>αναγκαιότητα πρόσληψης</w:t>
      </w:r>
      <w:r w:rsidRPr="009952E1">
        <w:rPr>
          <w:rFonts w:ascii="Arial" w:hAnsi="Arial" w:cs="Arial"/>
          <w:color w:val="333333"/>
          <w:sz w:val="22"/>
          <w:szCs w:val="22"/>
        </w:rPr>
        <w:t xml:space="preserve"> του προσωπικού </w:t>
      </w:r>
      <w:r w:rsidRPr="009952E1">
        <w:rPr>
          <w:rFonts w:ascii="Arial" w:hAnsi="Arial" w:cs="Arial"/>
          <w:b/>
          <w:color w:val="333333"/>
          <w:sz w:val="22"/>
          <w:szCs w:val="22"/>
        </w:rPr>
        <w:t xml:space="preserve">των </w:t>
      </w:r>
      <w:r w:rsidRPr="009952E1">
        <w:rPr>
          <w:rFonts w:ascii="Arial" w:hAnsi="Arial" w:cs="Arial"/>
          <w:b/>
          <w:sz w:val="22"/>
          <w:szCs w:val="22"/>
        </w:rPr>
        <w:t xml:space="preserve">άρθρων </w:t>
      </w:r>
      <w:hyperlink r:id="rId20" w:tgtFrame="_blank">
        <w:r w:rsidRPr="009952E1">
          <w:rPr>
            <w:rFonts w:ascii="Arial" w:hAnsi="Arial" w:cs="Arial"/>
            <w:b/>
            <w:sz w:val="22"/>
            <w:szCs w:val="22"/>
          </w:rPr>
          <w:t>206</w:t>
        </w:r>
      </w:hyperlink>
      <w:r w:rsidRPr="009952E1">
        <w:rPr>
          <w:rFonts w:ascii="Arial" w:hAnsi="Arial" w:cs="Arial"/>
          <w:b/>
          <w:sz w:val="22"/>
          <w:szCs w:val="22"/>
        </w:rPr>
        <w:t xml:space="preserve">, </w:t>
      </w:r>
      <w:hyperlink r:id="rId21" w:tgtFrame="_blank">
        <w:r w:rsidRPr="009952E1">
          <w:rPr>
            <w:rFonts w:ascii="Arial" w:hAnsi="Arial" w:cs="Arial"/>
            <w:b/>
            <w:sz w:val="22"/>
            <w:szCs w:val="22"/>
          </w:rPr>
          <w:t>209</w:t>
        </w:r>
      </w:hyperlink>
      <w:r w:rsidRPr="009952E1">
        <w:rPr>
          <w:rFonts w:ascii="Arial" w:hAnsi="Arial" w:cs="Arial"/>
          <w:b/>
          <w:sz w:val="22"/>
          <w:szCs w:val="22"/>
        </w:rPr>
        <w:t xml:space="preserve"> </w:t>
      </w:r>
      <w:hyperlink r:id="rId22" w:tgtFrame="_blank">
        <w:r w:rsidRPr="009952E1">
          <w:rPr>
            <w:rFonts w:ascii="Arial" w:hAnsi="Arial" w:cs="Arial"/>
            <w:b/>
            <w:sz w:val="22"/>
            <w:szCs w:val="22"/>
          </w:rPr>
          <w:t>211</w:t>
        </w:r>
      </w:hyperlink>
      <w:r w:rsidRPr="009952E1">
        <w:rPr>
          <w:rFonts w:ascii="Arial" w:hAnsi="Arial" w:cs="Arial"/>
          <w:sz w:val="22"/>
          <w:szCs w:val="22"/>
        </w:rPr>
        <w:t xml:space="preserve"> του </w:t>
      </w:r>
      <w:r w:rsidRPr="009952E1">
        <w:rPr>
          <w:rFonts w:ascii="Arial" w:hAnsi="Arial" w:cs="Arial"/>
          <w:color w:val="333333"/>
          <w:sz w:val="22"/>
          <w:szCs w:val="22"/>
        </w:rPr>
        <w:t>Κώδικα Κατάστασης Δημοτικών και Κοινοτικών Υπαλλήλων[</w:t>
      </w:r>
      <w:hyperlink r:id="rId23" w:tgtFrame="_blank">
        <w:r w:rsidRPr="009952E1">
          <w:rPr>
            <w:rFonts w:ascii="Arial" w:hAnsi="Arial" w:cs="Arial"/>
            <w:sz w:val="22"/>
            <w:szCs w:val="22"/>
          </w:rPr>
          <w:t>ν. 3584/2007 (Α’ 143)</w:t>
        </w:r>
      </w:hyperlink>
      <w:r w:rsidRPr="009952E1">
        <w:rPr>
          <w:rFonts w:ascii="Arial" w:hAnsi="Arial" w:cs="Arial"/>
          <w:sz w:val="22"/>
          <w:szCs w:val="22"/>
        </w:rPr>
        <w:t xml:space="preserve">] και </w:t>
      </w:r>
      <w:hyperlink r:id="rId24" w:tgtFrame="_blank">
        <w:r w:rsidRPr="009952E1">
          <w:rPr>
            <w:rFonts w:ascii="Arial" w:hAnsi="Arial" w:cs="Arial"/>
            <w:sz w:val="22"/>
            <w:szCs w:val="22"/>
          </w:rPr>
          <w:t>36 του ν. 4765/2021 (Α’ 6),</w:t>
        </w:r>
      </w:hyperlink>
      <w:r w:rsidRPr="009952E1">
        <w:rPr>
          <w:rFonts w:ascii="Arial" w:hAnsi="Arial" w:cs="Arial"/>
          <w:sz w:val="22"/>
          <w:szCs w:val="22"/>
        </w:rPr>
        <w:t xml:space="preserve"> […] (</w:t>
      </w:r>
      <w:hyperlink r:id="rId25" w:tgtFrame="_blank">
        <w:r w:rsidRPr="009952E1">
          <w:rPr>
            <w:rFonts w:ascii="Arial" w:hAnsi="Arial" w:cs="Arial"/>
            <w:sz w:val="22"/>
            <w:szCs w:val="22"/>
          </w:rPr>
          <w:t>άρθρο 74Α παρ.2 ν.3852/10</w:t>
        </w:r>
      </w:hyperlink>
      <w:r w:rsidRPr="009952E1">
        <w:rPr>
          <w:rFonts w:ascii="Arial" w:hAnsi="Arial" w:cs="Arial"/>
          <w:sz w:val="22"/>
          <w:szCs w:val="22"/>
        </w:rPr>
        <w:t xml:space="preserve">, όπως προστέθηκε από το </w:t>
      </w:r>
      <w:hyperlink r:id="rId26" w:tgtFrame="_blank">
        <w:r w:rsidRPr="009952E1">
          <w:rPr>
            <w:rFonts w:ascii="Arial" w:hAnsi="Arial" w:cs="Arial"/>
            <w:sz w:val="22"/>
            <w:szCs w:val="22"/>
          </w:rPr>
          <w:t>άρθρο 9 του ν.5056/23</w:t>
        </w:r>
      </w:hyperlink>
      <w:r w:rsidRPr="009952E1">
        <w:rPr>
          <w:rFonts w:ascii="Arial" w:hAnsi="Arial" w:cs="Arial"/>
          <w:sz w:val="22"/>
          <w:szCs w:val="22"/>
        </w:rPr>
        <w:t>).</w:t>
      </w:r>
    </w:p>
    <w:p w:rsidR="009952E1" w:rsidRPr="009952E1" w:rsidRDefault="009952E1" w:rsidP="009952E1">
      <w:pPr>
        <w:pStyle w:val="Web"/>
        <w:shd w:val="clear" w:color="auto" w:fill="FFFFFF"/>
        <w:spacing w:line="276" w:lineRule="auto"/>
        <w:jc w:val="both"/>
        <w:rPr>
          <w:rFonts w:ascii="Arial" w:hAnsi="Arial" w:cs="Arial"/>
          <w:b/>
          <w:sz w:val="22"/>
          <w:szCs w:val="22"/>
        </w:rPr>
      </w:pPr>
      <w:r w:rsidRPr="009952E1">
        <w:rPr>
          <w:rFonts w:ascii="Arial" w:hAnsi="Arial" w:cs="Arial"/>
          <w:sz w:val="22"/>
          <w:szCs w:val="22"/>
        </w:rPr>
        <w:t xml:space="preserve">Σύμφωνα με την </w:t>
      </w:r>
      <w:hyperlink r:id="rId27" w:tgtFrame="_blank">
        <w:r w:rsidRPr="009952E1">
          <w:rPr>
            <w:rFonts w:ascii="Arial" w:hAnsi="Arial" w:cs="Arial"/>
            <w:sz w:val="22"/>
            <w:szCs w:val="22"/>
          </w:rPr>
          <w:t>παρ.2 του άρθρου 54 του ν.5056/23</w:t>
        </w:r>
      </w:hyperlink>
      <w:r w:rsidRPr="009952E1">
        <w:rPr>
          <w:rFonts w:ascii="Arial" w:hAnsi="Arial" w:cs="Arial"/>
          <w:sz w:val="22"/>
          <w:szCs w:val="22"/>
        </w:rPr>
        <w:t xml:space="preserve"> η ισχύς του </w:t>
      </w:r>
      <w:hyperlink r:id="rId28" w:tgtFrame="_blank">
        <w:r w:rsidRPr="009952E1">
          <w:rPr>
            <w:rFonts w:ascii="Arial" w:hAnsi="Arial" w:cs="Arial"/>
            <w:sz w:val="22"/>
            <w:szCs w:val="22"/>
          </w:rPr>
          <w:t>άρθρου 9 του ν. 5056/23</w:t>
        </w:r>
      </w:hyperlink>
      <w:r w:rsidRPr="009952E1">
        <w:rPr>
          <w:rFonts w:ascii="Arial" w:hAnsi="Arial" w:cs="Arial"/>
          <w:sz w:val="22"/>
          <w:szCs w:val="22"/>
        </w:rPr>
        <w:t xml:space="preserve"> αρχίζει την </w:t>
      </w:r>
      <w:r w:rsidRPr="009952E1">
        <w:rPr>
          <w:rStyle w:val="a5"/>
          <w:rFonts w:ascii="Arial" w:eastAsia="NSimSun" w:hAnsi="Arial" w:cs="Arial"/>
          <w:sz w:val="22"/>
          <w:szCs w:val="22"/>
        </w:rPr>
        <w:t>1η.1.2024</w:t>
      </w:r>
      <w:r w:rsidRPr="009952E1">
        <w:rPr>
          <w:rFonts w:ascii="Arial" w:hAnsi="Arial" w:cs="Arial"/>
          <w:b/>
          <w:sz w:val="22"/>
          <w:szCs w:val="22"/>
        </w:rPr>
        <w:t>.</w:t>
      </w:r>
    </w:p>
    <w:p w:rsidR="009952E1" w:rsidRPr="009952E1" w:rsidRDefault="009952E1" w:rsidP="009952E1">
      <w:pPr>
        <w:pStyle w:val="af2"/>
        <w:ind w:firstLine="437"/>
        <w:rPr>
          <w:rFonts w:ascii="Arial" w:hAnsi="Arial" w:cs="Arial"/>
          <w:sz w:val="22"/>
          <w:szCs w:val="22"/>
        </w:rPr>
      </w:pPr>
      <w:r w:rsidRPr="009952E1">
        <w:rPr>
          <w:rFonts w:ascii="Arial" w:hAnsi="Arial" w:cs="Arial"/>
          <w:sz w:val="22"/>
          <w:szCs w:val="22"/>
        </w:rPr>
        <w:t xml:space="preserve">Λόγω των αυξημένων αναγκών  </w:t>
      </w:r>
      <w:r w:rsidRPr="009952E1">
        <w:rPr>
          <w:rFonts w:ascii="Arial" w:hAnsi="Arial" w:cs="Arial"/>
          <w:b/>
          <w:sz w:val="22"/>
          <w:szCs w:val="22"/>
        </w:rPr>
        <w:t xml:space="preserve">ο Προϊστάμενος  του Αυτοτελούς Τμήματος Πολιτικής Προστασίας του Δήμου </w:t>
      </w:r>
      <w:proofErr w:type="spellStart"/>
      <w:r w:rsidRPr="009952E1">
        <w:rPr>
          <w:rFonts w:ascii="Arial" w:hAnsi="Arial" w:cs="Arial"/>
          <w:b/>
          <w:sz w:val="22"/>
          <w:szCs w:val="22"/>
        </w:rPr>
        <w:t>Λεβαδέων</w:t>
      </w:r>
      <w:proofErr w:type="spellEnd"/>
      <w:r w:rsidRPr="009952E1">
        <w:rPr>
          <w:rFonts w:ascii="Arial" w:hAnsi="Arial" w:cs="Arial"/>
          <w:sz w:val="22"/>
          <w:szCs w:val="22"/>
        </w:rPr>
        <w:t xml:space="preserve"> με το με αρ. </w:t>
      </w:r>
      <w:proofErr w:type="spellStart"/>
      <w:r w:rsidRPr="009952E1">
        <w:rPr>
          <w:rFonts w:ascii="Arial" w:hAnsi="Arial" w:cs="Arial"/>
          <w:sz w:val="22"/>
          <w:szCs w:val="22"/>
        </w:rPr>
        <w:t>πρωτ</w:t>
      </w:r>
      <w:proofErr w:type="spellEnd"/>
      <w:r w:rsidRPr="009952E1">
        <w:rPr>
          <w:rFonts w:ascii="Arial" w:hAnsi="Arial" w:cs="Arial"/>
          <w:sz w:val="22"/>
          <w:szCs w:val="22"/>
        </w:rPr>
        <w:t xml:space="preserve">  </w:t>
      </w:r>
      <w:r w:rsidRPr="009952E1">
        <w:rPr>
          <w:rFonts w:ascii="Arial" w:hAnsi="Arial" w:cs="Arial"/>
          <w:b/>
          <w:sz w:val="22"/>
          <w:szCs w:val="22"/>
        </w:rPr>
        <w:t>17430/10-07-2026</w:t>
      </w:r>
      <w:r w:rsidRPr="009952E1">
        <w:rPr>
          <w:rFonts w:ascii="Arial" w:hAnsi="Arial" w:cs="Arial"/>
          <w:sz w:val="22"/>
          <w:szCs w:val="22"/>
        </w:rPr>
        <w:t xml:space="preserve">  έγγραφό του με θέμα «Πρόσληψη εποχικού προσωπικού», εισηγείται τα κάτωθι: </w:t>
      </w:r>
    </w:p>
    <w:p w:rsidR="009952E1" w:rsidRPr="009952E1" w:rsidRDefault="009952E1" w:rsidP="009952E1">
      <w:pPr>
        <w:pStyle w:val="af2"/>
        <w:ind w:firstLine="437"/>
        <w:rPr>
          <w:rFonts w:ascii="Arial" w:hAnsi="Arial" w:cs="Arial"/>
          <w:i/>
          <w:sz w:val="22"/>
          <w:szCs w:val="22"/>
        </w:rPr>
      </w:pPr>
      <w:r w:rsidRPr="009952E1">
        <w:rPr>
          <w:rFonts w:ascii="Arial" w:hAnsi="Arial" w:cs="Arial"/>
          <w:i/>
          <w:sz w:val="22"/>
          <w:szCs w:val="22"/>
        </w:rPr>
        <w:lastRenderedPageBreak/>
        <w:t xml:space="preserve">« Για την αποτελεσματική αντιμετώπιση των κινδύνων ενόψει της θερινής περιόδου, προβάλλει επιτακτική η ανάγκη υλοποίησης εργασιών καθαρισμού και </w:t>
      </w:r>
      <w:proofErr w:type="spellStart"/>
      <w:r w:rsidRPr="009952E1">
        <w:rPr>
          <w:rFonts w:ascii="Arial" w:hAnsi="Arial" w:cs="Arial"/>
          <w:i/>
          <w:sz w:val="22"/>
          <w:szCs w:val="22"/>
        </w:rPr>
        <w:t>πυροστασίας</w:t>
      </w:r>
      <w:proofErr w:type="spellEnd"/>
      <w:r w:rsidRPr="009952E1">
        <w:rPr>
          <w:rFonts w:ascii="Arial" w:hAnsi="Arial" w:cs="Arial"/>
          <w:i/>
          <w:sz w:val="22"/>
          <w:szCs w:val="22"/>
        </w:rPr>
        <w:t xml:space="preserve"> για την πρόληψη και αποφυγή  πυρκαγιών, σε δάση, </w:t>
      </w:r>
      <w:proofErr w:type="spellStart"/>
      <w:r w:rsidRPr="009952E1">
        <w:rPr>
          <w:rFonts w:ascii="Arial" w:hAnsi="Arial" w:cs="Arial"/>
          <w:i/>
          <w:sz w:val="22"/>
          <w:szCs w:val="22"/>
        </w:rPr>
        <w:t>περιαστικό</w:t>
      </w:r>
      <w:proofErr w:type="spellEnd"/>
      <w:r w:rsidRPr="009952E1">
        <w:rPr>
          <w:rFonts w:ascii="Arial" w:hAnsi="Arial" w:cs="Arial"/>
          <w:i/>
          <w:sz w:val="22"/>
          <w:szCs w:val="22"/>
        </w:rPr>
        <w:t xml:space="preserve"> πράσινο και κάθε χώρο πρασίνου.</w:t>
      </w:r>
    </w:p>
    <w:p w:rsidR="009952E1" w:rsidRPr="009952E1" w:rsidRDefault="009952E1" w:rsidP="009952E1">
      <w:pPr>
        <w:pStyle w:val="af2"/>
        <w:ind w:firstLine="437"/>
        <w:rPr>
          <w:rFonts w:ascii="Arial" w:hAnsi="Arial" w:cs="Arial"/>
          <w:i/>
          <w:sz w:val="22"/>
          <w:szCs w:val="22"/>
        </w:rPr>
      </w:pPr>
      <w:r w:rsidRPr="009952E1">
        <w:rPr>
          <w:rFonts w:ascii="Arial" w:hAnsi="Arial" w:cs="Arial"/>
          <w:i/>
          <w:sz w:val="22"/>
          <w:szCs w:val="22"/>
        </w:rPr>
        <w:t xml:space="preserve">Οι ανάγκες της προστασίας των </w:t>
      </w:r>
      <w:proofErr w:type="spellStart"/>
      <w:r w:rsidRPr="009952E1">
        <w:rPr>
          <w:rFonts w:ascii="Arial" w:hAnsi="Arial" w:cs="Arial"/>
          <w:i/>
          <w:sz w:val="22"/>
          <w:szCs w:val="22"/>
        </w:rPr>
        <w:t>περιαστικών</w:t>
      </w:r>
      <w:proofErr w:type="spellEnd"/>
      <w:r w:rsidRPr="009952E1">
        <w:rPr>
          <w:rFonts w:ascii="Arial" w:hAnsi="Arial" w:cs="Arial"/>
          <w:i/>
          <w:sz w:val="22"/>
          <w:szCs w:val="22"/>
        </w:rPr>
        <w:t xml:space="preserve"> δασών από τις πυρκαγιές είναι εποχιακές, πρόσκαιρες και περιοδικές και η διάρκεια τους δεν πρόκειται να ξεπεράσει τους τρεις (3) μήνες.</w:t>
      </w:r>
    </w:p>
    <w:p w:rsidR="009952E1" w:rsidRPr="009952E1" w:rsidRDefault="009952E1" w:rsidP="009952E1">
      <w:pPr>
        <w:pStyle w:val="af2"/>
        <w:ind w:firstLine="437"/>
        <w:rPr>
          <w:rFonts w:ascii="Arial" w:hAnsi="Arial" w:cs="Arial"/>
          <w:i/>
          <w:sz w:val="22"/>
          <w:szCs w:val="22"/>
        </w:rPr>
      </w:pPr>
      <w:r w:rsidRPr="009952E1">
        <w:rPr>
          <w:rFonts w:ascii="Arial" w:hAnsi="Arial" w:cs="Arial"/>
          <w:i/>
          <w:sz w:val="22"/>
          <w:szCs w:val="22"/>
        </w:rPr>
        <w:t xml:space="preserve">Επειδή το προσωπικό του Δήμου δεν επαρκεί για τις έκτακτες και αυξημένες ανάγκες του συγκεκριμένου τομέα, απαιτείται η πρόσληψη έξι (6) εργατών γενικών καθηκόντων </w:t>
      </w:r>
      <w:r w:rsidRPr="009952E1">
        <w:rPr>
          <w:rFonts w:ascii="Arial" w:hAnsi="Arial" w:cs="Arial"/>
          <w:i/>
          <w:sz w:val="22"/>
          <w:szCs w:val="22"/>
          <w:lang w:val="en-US"/>
        </w:rPr>
        <w:t>Y</w:t>
      </w:r>
      <w:r w:rsidRPr="009952E1">
        <w:rPr>
          <w:rFonts w:ascii="Arial" w:hAnsi="Arial" w:cs="Arial"/>
          <w:i/>
          <w:sz w:val="22"/>
          <w:szCs w:val="22"/>
        </w:rPr>
        <w:t>.</w:t>
      </w:r>
      <w:r w:rsidRPr="009952E1">
        <w:rPr>
          <w:rFonts w:ascii="Arial" w:hAnsi="Arial" w:cs="Arial"/>
          <w:i/>
          <w:sz w:val="22"/>
          <w:szCs w:val="22"/>
          <w:lang w:val="en-US"/>
        </w:rPr>
        <w:t>E</w:t>
      </w:r>
      <w:r w:rsidRPr="009952E1">
        <w:rPr>
          <w:rFonts w:ascii="Arial" w:hAnsi="Arial" w:cs="Arial"/>
          <w:i/>
          <w:sz w:val="22"/>
          <w:szCs w:val="22"/>
        </w:rPr>
        <w:t xml:space="preserve">  για διάστημα τριών (3) μηνών από 01-08-2026 έως 31-10-2026. Οι προσλήψεις αφορούν την κάλυψη της θεσμοθετημένης αντιπυρικής περιόδου, στο πλαίσιο των αρμοδιοτήτων του Δήμου για την πολιτική προστασία και την πρόληψη φυσικών κινδύνων. Οι προσλήψεις θα πραγματοποιηθούν με τις διαδικασίες του άρθρου 20, παράγραφος 4 του Ν.2738/99 (ΦΕΚ 180/Α/9-9-99) και του άρθρου 206 του Ν.3584/2007, με τις οποίες επιτρέπεται η πρόσληψη προσωπικού με σχέση εργασίας ιδιωτικού δικαίου ορισμένου χρόνου για την αντιμετώπιση εποχιακών, πρόσκαιρων και περιοδικών αναγκών των Δήμων.»</w:t>
      </w:r>
    </w:p>
    <w:p w:rsidR="009952E1" w:rsidRPr="009952E1" w:rsidRDefault="009952E1" w:rsidP="009952E1">
      <w:pPr>
        <w:spacing w:line="276" w:lineRule="auto"/>
        <w:jc w:val="both"/>
        <w:rPr>
          <w:rFonts w:ascii="Arial" w:hAnsi="Arial" w:cs="Arial"/>
          <w:b/>
          <w:i/>
          <w:sz w:val="22"/>
          <w:szCs w:val="22"/>
        </w:rPr>
      </w:pPr>
    </w:p>
    <w:p w:rsidR="009952E1" w:rsidRPr="009952E1" w:rsidRDefault="009952E1" w:rsidP="009952E1">
      <w:pPr>
        <w:pStyle w:val="af2"/>
        <w:spacing w:line="276" w:lineRule="auto"/>
        <w:ind w:firstLine="437"/>
        <w:rPr>
          <w:rFonts w:ascii="Arial" w:hAnsi="Arial" w:cs="Arial"/>
          <w:b/>
          <w:sz w:val="22"/>
          <w:szCs w:val="22"/>
        </w:rPr>
      </w:pPr>
      <w:r w:rsidRPr="009952E1">
        <w:rPr>
          <w:rFonts w:ascii="Arial" w:hAnsi="Arial" w:cs="Arial"/>
          <w:b/>
          <w:sz w:val="22"/>
          <w:szCs w:val="22"/>
        </w:rPr>
        <w:t xml:space="preserve">Κατόπιν του ανωτέρω αιτήματος </w:t>
      </w:r>
      <w:r w:rsidRPr="009952E1">
        <w:rPr>
          <w:rFonts w:ascii="Arial" w:hAnsi="Arial" w:cs="Arial"/>
          <w:sz w:val="22"/>
          <w:szCs w:val="22"/>
        </w:rPr>
        <w:t xml:space="preserve">και σύμφωνα με τις προαναφερόμενες διατάξεις καλείστε να </w:t>
      </w:r>
      <w:r w:rsidRPr="009952E1">
        <w:rPr>
          <w:rFonts w:ascii="Arial" w:hAnsi="Arial" w:cs="Arial"/>
          <w:b/>
          <w:sz w:val="22"/>
          <w:szCs w:val="22"/>
        </w:rPr>
        <w:t xml:space="preserve">αποφασίσετε </w:t>
      </w:r>
    </w:p>
    <w:p w:rsidR="009952E1" w:rsidRPr="009952E1" w:rsidRDefault="009952E1" w:rsidP="009952E1">
      <w:pPr>
        <w:pStyle w:val="af2"/>
        <w:spacing w:line="276" w:lineRule="auto"/>
        <w:ind w:firstLine="0"/>
        <w:rPr>
          <w:rFonts w:ascii="Arial" w:hAnsi="Arial" w:cs="Arial"/>
          <w:sz w:val="22"/>
          <w:szCs w:val="22"/>
        </w:rPr>
      </w:pPr>
      <w:r w:rsidRPr="009952E1">
        <w:rPr>
          <w:rFonts w:ascii="Arial" w:hAnsi="Arial" w:cs="Arial"/>
          <w:sz w:val="22"/>
          <w:szCs w:val="22"/>
        </w:rPr>
        <w:t xml:space="preserve"> Για την  </w:t>
      </w:r>
      <w:r w:rsidRPr="009952E1">
        <w:rPr>
          <w:rFonts w:ascii="Arial" w:hAnsi="Arial" w:cs="Arial"/>
          <w:b/>
          <w:sz w:val="22"/>
          <w:szCs w:val="22"/>
        </w:rPr>
        <w:t>αναγκαιότητα / έγκριση  πρόσληψης</w:t>
      </w:r>
      <w:r w:rsidRPr="009952E1">
        <w:rPr>
          <w:rFonts w:ascii="Arial" w:hAnsi="Arial" w:cs="Arial"/>
          <w:sz w:val="22"/>
          <w:szCs w:val="22"/>
        </w:rPr>
        <w:t xml:space="preserve"> προσωπικού  </w:t>
      </w:r>
      <w:r w:rsidRPr="009952E1">
        <w:rPr>
          <w:rFonts w:ascii="Arial" w:hAnsi="Arial" w:cs="Arial"/>
          <w:b/>
          <w:sz w:val="22"/>
          <w:szCs w:val="22"/>
        </w:rPr>
        <w:t>έξι (6) ατόμων</w:t>
      </w:r>
      <w:r w:rsidRPr="009952E1">
        <w:rPr>
          <w:rFonts w:ascii="Arial" w:hAnsi="Arial" w:cs="Arial"/>
          <w:sz w:val="22"/>
          <w:szCs w:val="22"/>
        </w:rPr>
        <w:t>, ειδικότητας ΥΕ Εργατών Γενικών Καθηκόντων, με σύμβαση ε</w:t>
      </w:r>
      <w:r w:rsidRPr="009952E1">
        <w:rPr>
          <w:rFonts w:ascii="Arial" w:hAnsi="Arial" w:cs="Arial"/>
          <w:bCs/>
          <w:sz w:val="22"/>
          <w:szCs w:val="22"/>
        </w:rPr>
        <w:t xml:space="preserve">ργασίας ιδιωτικού δικαίου </w:t>
      </w:r>
      <w:r w:rsidRPr="009952E1">
        <w:rPr>
          <w:rFonts w:ascii="Arial" w:hAnsi="Arial" w:cs="Arial"/>
          <w:b/>
          <w:bCs/>
          <w:sz w:val="22"/>
          <w:szCs w:val="22"/>
        </w:rPr>
        <w:t>ορισμένου χρόνου</w:t>
      </w:r>
      <w:r w:rsidRPr="009952E1">
        <w:rPr>
          <w:rFonts w:ascii="Arial" w:hAnsi="Arial" w:cs="Arial"/>
          <w:bCs/>
          <w:sz w:val="22"/>
          <w:szCs w:val="22"/>
        </w:rPr>
        <w:t xml:space="preserve">, διάρκειας </w:t>
      </w:r>
      <w:r w:rsidRPr="009952E1">
        <w:rPr>
          <w:rFonts w:ascii="Arial" w:hAnsi="Arial" w:cs="Arial"/>
          <w:b/>
          <w:bCs/>
          <w:sz w:val="22"/>
          <w:szCs w:val="22"/>
        </w:rPr>
        <w:t xml:space="preserve">τριών (3)  μηνών , </w:t>
      </w:r>
      <w:r w:rsidRPr="009952E1">
        <w:rPr>
          <w:rFonts w:ascii="Arial" w:hAnsi="Arial" w:cs="Arial"/>
          <w:bCs/>
          <w:sz w:val="22"/>
          <w:szCs w:val="22"/>
        </w:rPr>
        <w:t xml:space="preserve"> από την υπογραφή της σύμβασης</w:t>
      </w:r>
      <w:r w:rsidRPr="009952E1">
        <w:rPr>
          <w:rFonts w:ascii="Arial" w:hAnsi="Arial" w:cs="Arial"/>
          <w:sz w:val="22"/>
          <w:szCs w:val="22"/>
        </w:rPr>
        <w:t xml:space="preserve">,  για την  αντιμετώπιση  των κατεπειγουσών εποχικών και πρόσκαιρων αναγκών για εργασίες καθαρισμού και προστασίας για την πρόληψη και αποφυγή πυρκαγιών σε </w:t>
      </w:r>
      <w:proofErr w:type="spellStart"/>
      <w:r w:rsidRPr="009952E1">
        <w:rPr>
          <w:rFonts w:ascii="Arial" w:hAnsi="Arial" w:cs="Arial"/>
          <w:sz w:val="22"/>
          <w:szCs w:val="22"/>
        </w:rPr>
        <w:t>περιαστικό</w:t>
      </w:r>
      <w:proofErr w:type="spellEnd"/>
      <w:r w:rsidRPr="009952E1">
        <w:rPr>
          <w:rFonts w:ascii="Arial" w:hAnsi="Arial" w:cs="Arial"/>
          <w:sz w:val="22"/>
          <w:szCs w:val="22"/>
        </w:rPr>
        <w:t xml:space="preserve"> πράσινο και κάθε χώρο πρασίνου του Δήμου για τους λόγους που προαναφέρονται.</w:t>
      </w:r>
    </w:p>
    <w:p w:rsidR="009952E1" w:rsidRPr="009952E1" w:rsidRDefault="009952E1" w:rsidP="009952E1">
      <w:pPr>
        <w:spacing w:line="276" w:lineRule="auto"/>
        <w:ind w:firstLine="720"/>
        <w:jc w:val="both"/>
        <w:rPr>
          <w:rFonts w:ascii="Arial" w:hAnsi="Arial" w:cs="Arial"/>
          <w:sz w:val="22"/>
          <w:szCs w:val="22"/>
        </w:rPr>
      </w:pPr>
      <w:r w:rsidRPr="009952E1">
        <w:rPr>
          <w:rFonts w:ascii="Arial" w:hAnsi="Arial" w:cs="Arial"/>
          <w:sz w:val="22"/>
          <w:szCs w:val="22"/>
        </w:rPr>
        <w:t xml:space="preserve">Σύμφωνα με την αρ. </w:t>
      </w:r>
      <w:proofErr w:type="spellStart"/>
      <w:r w:rsidRPr="009952E1">
        <w:rPr>
          <w:rFonts w:ascii="Arial" w:hAnsi="Arial" w:cs="Arial"/>
          <w:sz w:val="22"/>
          <w:szCs w:val="22"/>
        </w:rPr>
        <w:t>πρωτ</w:t>
      </w:r>
      <w:proofErr w:type="spellEnd"/>
      <w:r w:rsidRPr="009952E1">
        <w:rPr>
          <w:rFonts w:ascii="Arial" w:hAnsi="Arial" w:cs="Arial"/>
          <w:sz w:val="22"/>
          <w:szCs w:val="22"/>
        </w:rPr>
        <w:t xml:space="preserve">. </w:t>
      </w:r>
      <w:r w:rsidRPr="009952E1">
        <w:rPr>
          <w:rFonts w:ascii="Arial" w:hAnsi="Arial" w:cs="Arial"/>
          <w:b/>
          <w:sz w:val="22"/>
          <w:szCs w:val="22"/>
        </w:rPr>
        <w:t>17826/14-07-2026</w:t>
      </w:r>
      <w:r w:rsidRPr="009952E1">
        <w:rPr>
          <w:rFonts w:ascii="Arial" w:hAnsi="Arial" w:cs="Arial"/>
          <w:sz w:val="22"/>
          <w:szCs w:val="22"/>
        </w:rPr>
        <w:t xml:space="preserve"> Βεβαίωση της Διεύθυνσης Οικονομικών Υπηρεσιών ,  η δαπάνη για την πρόσληψη έξι(6) ατόμων ειδικότητας ΥΕ Εργατών Γενικών Καθηκόντων με σύμβαση ορισμένου χρόνου  διάρκειας  τριών (3) μηνών  για την κάλυψη των αναγκών πυρασφάλειας  στο πλαίσιο των αρμοδιοτήτων του Δήμου για την πολιτική προστασία και την πρόληψη φυσικών κινδύνων ,  θα βαρύνει τον κάτωθι ΑΛΕ του </w:t>
      </w:r>
      <w:proofErr w:type="spellStart"/>
      <w:r w:rsidRPr="009952E1">
        <w:rPr>
          <w:rFonts w:ascii="Arial" w:hAnsi="Arial" w:cs="Arial"/>
          <w:sz w:val="22"/>
          <w:szCs w:val="22"/>
        </w:rPr>
        <w:t>προυπ</w:t>
      </w:r>
      <w:proofErr w:type="spellEnd"/>
      <w:r w:rsidRPr="009952E1">
        <w:rPr>
          <w:rFonts w:ascii="Arial" w:hAnsi="Arial" w:cs="Arial"/>
          <w:sz w:val="22"/>
          <w:szCs w:val="22"/>
        </w:rPr>
        <w:t>/</w:t>
      </w:r>
      <w:proofErr w:type="spellStart"/>
      <w:r w:rsidRPr="009952E1">
        <w:rPr>
          <w:rFonts w:ascii="Arial" w:hAnsi="Arial" w:cs="Arial"/>
          <w:sz w:val="22"/>
          <w:szCs w:val="22"/>
        </w:rPr>
        <w:t>σμού</w:t>
      </w:r>
      <w:proofErr w:type="spellEnd"/>
      <w:r w:rsidRPr="009952E1">
        <w:rPr>
          <w:rFonts w:ascii="Arial" w:hAnsi="Arial" w:cs="Arial"/>
          <w:sz w:val="22"/>
          <w:szCs w:val="22"/>
        </w:rPr>
        <w:t xml:space="preserve"> του Δήμου οικ.  έτους 2026 : </w:t>
      </w:r>
    </w:p>
    <w:p w:rsidR="009952E1" w:rsidRPr="009952E1" w:rsidRDefault="009952E1" w:rsidP="009952E1">
      <w:pPr>
        <w:rPr>
          <w:rFonts w:ascii="Arial" w:hAnsi="Arial" w:cs="Arial"/>
          <w:sz w:val="22"/>
          <w:szCs w:val="22"/>
        </w:rPr>
      </w:pPr>
    </w:p>
    <w:tbl>
      <w:tblPr>
        <w:tblStyle w:val="aff"/>
        <w:tblW w:w="0" w:type="auto"/>
        <w:tblLayout w:type="fixed"/>
        <w:tblLook w:val="04A0"/>
      </w:tblPr>
      <w:tblGrid>
        <w:gridCol w:w="673"/>
        <w:gridCol w:w="1420"/>
        <w:gridCol w:w="1843"/>
        <w:gridCol w:w="1559"/>
        <w:gridCol w:w="2835"/>
        <w:gridCol w:w="1276"/>
      </w:tblGrid>
      <w:tr w:rsidR="009952E1" w:rsidRPr="009952E1" w:rsidTr="00875A52">
        <w:tc>
          <w:tcPr>
            <w:tcW w:w="673" w:type="dxa"/>
            <w:shd w:val="clear" w:color="auto" w:fill="DAEEF3" w:themeFill="accent5" w:themeFillTint="33"/>
          </w:tcPr>
          <w:p w:rsidR="009952E1" w:rsidRPr="009952E1" w:rsidRDefault="009952E1" w:rsidP="00875A52">
            <w:pPr>
              <w:spacing w:line="276" w:lineRule="auto"/>
              <w:jc w:val="center"/>
              <w:rPr>
                <w:rFonts w:ascii="Arial" w:hAnsi="Arial" w:cs="Arial"/>
                <w:b/>
                <w:sz w:val="20"/>
                <w:szCs w:val="20"/>
              </w:rPr>
            </w:pPr>
            <w:r w:rsidRPr="009952E1">
              <w:rPr>
                <w:rFonts w:ascii="Arial" w:hAnsi="Arial" w:cs="Arial"/>
                <w:b/>
                <w:sz w:val="20"/>
                <w:szCs w:val="20"/>
              </w:rPr>
              <w:t>α/α</w:t>
            </w:r>
          </w:p>
        </w:tc>
        <w:tc>
          <w:tcPr>
            <w:tcW w:w="1420" w:type="dxa"/>
            <w:shd w:val="clear" w:color="auto" w:fill="DAEEF3" w:themeFill="accent5" w:themeFillTint="33"/>
          </w:tcPr>
          <w:p w:rsidR="009952E1" w:rsidRPr="009952E1" w:rsidRDefault="009952E1" w:rsidP="00875A52">
            <w:pPr>
              <w:spacing w:line="276" w:lineRule="auto"/>
              <w:jc w:val="center"/>
              <w:rPr>
                <w:rFonts w:ascii="Arial" w:hAnsi="Arial" w:cs="Arial"/>
                <w:b/>
                <w:sz w:val="20"/>
                <w:szCs w:val="20"/>
              </w:rPr>
            </w:pPr>
            <w:r w:rsidRPr="009952E1">
              <w:rPr>
                <w:rFonts w:ascii="Arial" w:hAnsi="Arial" w:cs="Arial"/>
                <w:b/>
                <w:sz w:val="20"/>
                <w:szCs w:val="20"/>
              </w:rPr>
              <w:t>Διοικητική</w:t>
            </w:r>
          </w:p>
          <w:p w:rsidR="009952E1" w:rsidRPr="009952E1" w:rsidRDefault="009952E1" w:rsidP="00875A52">
            <w:pPr>
              <w:spacing w:line="276" w:lineRule="auto"/>
              <w:jc w:val="center"/>
              <w:rPr>
                <w:rFonts w:ascii="Arial" w:hAnsi="Arial" w:cs="Arial"/>
                <w:b/>
                <w:sz w:val="20"/>
                <w:szCs w:val="20"/>
              </w:rPr>
            </w:pPr>
            <w:r w:rsidRPr="009952E1">
              <w:rPr>
                <w:rFonts w:ascii="Arial" w:hAnsi="Arial" w:cs="Arial"/>
                <w:b/>
                <w:sz w:val="20"/>
                <w:szCs w:val="20"/>
              </w:rPr>
              <w:t>Ταξινόμηση</w:t>
            </w:r>
          </w:p>
        </w:tc>
        <w:tc>
          <w:tcPr>
            <w:tcW w:w="1843" w:type="dxa"/>
            <w:shd w:val="clear" w:color="auto" w:fill="DAEEF3" w:themeFill="accent5" w:themeFillTint="33"/>
          </w:tcPr>
          <w:p w:rsidR="009952E1" w:rsidRPr="009952E1" w:rsidRDefault="009952E1" w:rsidP="00875A52">
            <w:pPr>
              <w:spacing w:line="276" w:lineRule="auto"/>
              <w:jc w:val="center"/>
              <w:rPr>
                <w:rFonts w:ascii="Arial" w:hAnsi="Arial" w:cs="Arial"/>
                <w:b/>
                <w:sz w:val="20"/>
                <w:szCs w:val="20"/>
              </w:rPr>
            </w:pPr>
            <w:r w:rsidRPr="009952E1">
              <w:rPr>
                <w:rFonts w:ascii="Arial" w:hAnsi="Arial" w:cs="Arial"/>
                <w:b/>
                <w:sz w:val="20"/>
                <w:szCs w:val="20"/>
              </w:rPr>
              <w:t>Υπηρεσία</w:t>
            </w:r>
          </w:p>
        </w:tc>
        <w:tc>
          <w:tcPr>
            <w:tcW w:w="1559" w:type="dxa"/>
            <w:shd w:val="clear" w:color="auto" w:fill="DAEEF3" w:themeFill="accent5" w:themeFillTint="33"/>
          </w:tcPr>
          <w:p w:rsidR="009952E1" w:rsidRPr="009952E1" w:rsidRDefault="009952E1" w:rsidP="00875A52">
            <w:pPr>
              <w:spacing w:line="276" w:lineRule="auto"/>
              <w:jc w:val="center"/>
              <w:rPr>
                <w:rFonts w:ascii="Arial" w:hAnsi="Arial" w:cs="Arial"/>
                <w:b/>
                <w:sz w:val="20"/>
                <w:szCs w:val="20"/>
              </w:rPr>
            </w:pPr>
            <w:r w:rsidRPr="009952E1">
              <w:rPr>
                <w:rFonts w:ascii="Arial" w:hAnsi="Arial" w:cs="Arial"/>
                <w:b/>
                <w:sz w:val="20"/>
                <w:szCs w:val="20"/>
              </w:rPr>
              <w:t>ΑΛΕ</w:t>
            </w:r>
          </w:p>
        </w:tc>
        <w:tc>
          <w:tcPr>
            <w:tcW w:w="2835" w:type="dxa"/>
            <w:shd w:val="clear" w:color="auto" w:fill="DAEEF3" w:themeFill="accent5" w:themeFillTint="33"/>
          </w:tcPr>
          <w:p w:rsidR="009952E1" w:rsidRPr="009952E1" w:rsidRDefault="009952E1" w:rsidP="00875A52">
            <w:pPr>
              <w:spacing w:line="276" w:lineRule="auto"/>
              <w:jc w:val="center"/>
              <w:rPr>
                <w:rFonts w:ascii="Arial" w:hAnsi="Arial" w:cs="Arial"/>
                <w:b/>
                <w:sz w:val="20"/>
                <w:szCs w:val="20"/>
              </w:rPr>
            </w:pPr>
            <w:r w:rsidRPr="009952E1">
              <w:rPr>
                <w:rFonts w:ascii="Arial" w:hAnsi="Arial" w:cs="Arial"/>
                <w:b/>
                <w:sz w:val="20"/>
                <w:szCs w:val="20"/>
              </w:rPr>
              <w:t>Περιγραφή</w:t>
            </w:r>
          </w:p>
        </w:tc>
        <w:tc>
          <w:tcPr>
            <w:tcW w:w="1276" w:type="dxa"/>
            <w:shd w:val="clear" w:color="auto" w:fill="DAEEF3" w:themeFill="accent5" w:themeFillTint="33"/>
          </w:tcPr>
          <w:p w:rsidR="009952E1" w:rsidRPr="009952E1" w:rsidRDefault="009952E1" w:rsidP="00875A52">
            <w:pPr>
              <w:spacing w:line="276" w:lineRule="auto"/>
              <w:jc w:val="center"/>
              <w:rPr>
                <w:rFonts w:ascii="Arial" w:hAnsi="Arial" w:cs="Arial"/>
                <w:b/>
                <w:sz w:val="20"/>
                <w:szCs w:val="20"/>
              </w:rPr>
            </w:pPr>
            <w:r w:rsidRPr="009952E1">
              <w:rPr>
                <w:rFonts w:ascii="Arial" w:hAnsi="Arial" w:cs="Arial"/>
                <w:b/>
                <w:sz w:val="20"/>
                <w:szCs w:val="20"/>
              </w:rPr>
              <w:t>Ποσό</w:t>
            </w:r>
          </w:p>
        </w:tc>
      </w:tr>
      <w:tr w:rsidR="009952E1" w:rsidRPr="009952E1" w:rsidTr="00875A52">
        <w:tc>
          <w:tcPr>
            <w:tcW w:w="673" w:type="dxa"/>
          </w:tcPr>
          <w:p w:rsidR="009952E1" w:rsidRPr="009952E1" w:rsidRDefault="009952E1" w:rsidP="00875A52">
            <w:pPr>
              <w:spacing w:line="276" w:lineRule="auto"/>
              <w:jc w:val="center"/>
              <w:rPr>
                <w:rFonts w:ascii="Arial" w:hAnsi="Arial" w:cs="Arial"/>
                <w:sz w:val="22"/>
                <w:szCs w:val="22"/>
              </w:rPr>
            </w:pPr>
            <w:r w:rsidRPr="009952E1">
              <w:rPr>
                <w:rFonts w:ascii="Arial" w:hAnsi="Arial" w:cs="Arial"/>
                <w:sz w:val="22"/>
                <w:szCs w:val="22"/>
              </w:rPr>
              <w:t>1.</w:t>
            </w:r>
          </w:p>
        </w:tc>
        <w:tc>
          <w:tcPr>
            <w:tcW w:w="1420" w:type="dxa"/>
          </w:tcPr>
          <w:p w:rsidR="009952E1" w:rsidRPr="009952E1" w:rsidRDefault="009952E1" w:rsidP="00875A52">
            <w:pPr>
              <w:spacing w:line="276" w:lineRule="auto"/>
              <w:jc w:val="center"/>
              <w:rPr>
                <w:rFonts w:ascii="Arial" w:hAnsi="Arial" w:cs="Arial"/>
                <w:sz w:val="22"/>
                <w:szCs w:val="22"/>
              </w:rPr>
            </w:pPr>
            <w:r w:rsidRPr="009952E1">
              <w:rPr>
                <w:rFonts w:ascii="Arial" w:hAnsi="Arial" w:cs="Arial"/>
                <w:sz w:val="22"/>
                <w:szCs w:val="22"/>
              </w:rPr>
              <w:t>065</w:t>
            </w:r>
          </w:p>
          <w:p w:rsidR="009952E1" w:rsidRPr="009952E1" w:rsidRDefault="009952E1" w:rsidP="00875A52">
            <w:pPr>
              <w:spacing w:line="276" w:lineRule="auto"/>
              <w:jc w:val="both"/>
              <w:rPr>
                <w:rFonts w:ascii="Arial" w:hAnsi="Arial" w:cs="Arial"/>
                <w:sz w:val="22"/>
                <w:szCs w:val="22"/>
              </w:rPr>
            </w:pPr>
          </w:p>
        </w:tc>
        <w:tc>
          <w:tcPr>
            <w:tcW w:w="1843" w:type="dxa"/>
          </w:tcPr>
          <w:p w:rsidR="009952E1" w:rsidRPr="009952E1" w:rsidRDefault="009952E1" w:rsidP="00875A52">
            <w:pPr>
              <w:spacing w:line="276" w:lineRule="auto"/>
              <w:jc w:val="both"/>
              <w:rPr>
                <w:rFonts w:ascii="Arial" w:hAnsi="Arial" w:cs="Arial"/>
                <w:sz w:val="22"/>
                <w:szCs w:val="22"/>
              </w:rPr>
            </w:pPr>
            <w:r w:rsidRPr="009952E1">
              <w:rPr>
                <w:rFonts w:ascii="Arial" w:hAnsi="Arial" w:cs="Arial"/>
                <w:sz w:val="22"/>
                <w:szCs w:val="22"/>
              </w:rPr>
              <w:t xml:space="preserve">Υπηρεσία που αφορά </w:t>
            </w:r>
          </w:p>
          <w:p w:rsidR="009952E1" w:rsidRPr="009952E1" w:rsidRDefault="009952E1" w:rsidP="00875A52">
            <w:pPr>
              <w:spacing w:line="276" w:lineRule="auto"/>
              <w:jc w:val="both"/>
              <w:rPr>
                <w:rFonts w:ascii="Arial" w:hAnsi="Arial" w:cs="Arial"/>
                <w:sz w:val="22"/>
                <w:szCs w:val="22"/>
              </w:rPr>
            </w:pPr>
            <w:r w:rsidRPr="009952E1">
              <w:rPr>
                <w:rFonts w:ascii="Arial" w:hAnsi="Arial" w:cs="Arial"/>
                <w:sz w:val="22"/>
                <w:szCs w:val="22"/>
              </w:rPr>
              <w:t xml:space="preserve">Πολιτική </w:t>
            </w:r>
          </w:p>
          <w:p w:rsidR="009952E1" w:rsidRPr="009952E1" w:rsidRDefault="009952E1" w:rsidP="00875A52">
            <w:pPr>
              <w:spacing w:line="276" w:lineRule="auto"/>
              <w:jc w:val="both"/>
              <w:rPr>
                <w:rFonts w:ascii="Arial" w:hAnsi="Arial" w:cs="Arial"/>
                <w:sz w:val="22"/>
                <w:szCs w:val="22"/>
              </w:rPr>
            </w:pPr>
            <w:r w:rsidRPr="009952E1">
              <w:rPr>
                <w:rFonts w:ascii="Arial" w:hAnsi="Arial" w:cs="Arial"/>
                <w:sz w:val="22"/>
                <w:szCs w:val="22"/>
              </w:rPr>
              <w:t xml:space="preserve">Προστασία </w:t>
            </w:r>
          </w:p>
        </w:tc>
        <w:tc>
          <w:tcPr>
            <w:tcW w:w="1559" w:type="dxa"/>
          </w:tcPr>
          <w:p w:rsidR="009952E1" w:rsidRPr="009952E1" w:rsidRDefault="009952E1" w:rsidP="00875A52">
            <w:pPr>
              <w:spacing w:line="276" w:lineRule="auto"/>
              <w:jc w:val="both"/>
              <w:rPr>
                <w:rFonts w:ascii="Arial" w:hAnsi="Arial" w:cs="Arial"/>
                <w:sz w:val="22"/>
                <w:szCs w:val="22"/>
              </w:rPr>
            </w:pPr>
            <w:r w:rsidRPr="009952E1">
              <w:rPr>
                <w:rFonts w:ascii="Arial" w:hAnsi="Arial" w:cs="Arial"/>
                <w:sz w:val="22"/>
                <w:szCs w:val="22"/>
              </w:rPr>
              <w:t>2130102001</w:t>
            </w:r>
          </w:p>
        </w:tc>
        <w:tc>
          <w:tcPr>
            <w:tcW w:w="2835" w:type="dxa"/>
          </w:tcPr>
          <w:p w:rsidR="009952E1" w:rsidRPr="009952E1" w:rsidRDefault="009952E1" w:rsidP="00875A52">
            <w:pPr>
              <w:spacing w:line="276" w:lineRule="auto"/>
              <w:rPr>
                <w:rFonts w:ascii="Arial" w:hAnsi="Arial" w:cs="Arial"/>
                <w:sz w:val="22"/>
                <w:szCs w:val="22"/>
              </w:rPr>
            </w:pPr>
            <w:r w:rsidRPr="009952E1">
              <w:rPr>
                <w:rFonts w:ascii="Arial" w:hAnsi="Arial" w:cs="Arial"/>
                <w:sz w:val="22"/>
                <w:szCs w:val="22"/>
              </w:rPr>
              <w:t xml:space="preserve">Αμοιβές προσωπικού με σχέση εργασίας ιδιωτικού δικαίου (ΙΔΟΧ) γενικά                     ( συμπεριλαμβάνεται και το εποχικό προσωπικό ) </w:t>
            </w:r>
          </w:p>
        </w:tc>
        <w:tc>
          <w:tcPr>
            <w:tcW w:w="1276" w:type="dxa"/>
          </w:tcPr>
          <w:p w:rsidR="009952E1" w:rsidRPr="009952E1" w:rsidRDefault="009952E1" w:rsidP="00875A52">
            <w:pPr>
              <w:spacing w:line="276" w:lineRule="auto"/>
              <w:jc w:val="right"/>
              <w:rPr>
                <w:rFonts w:ascii="Arial" w:hAnsi="Arial" w:cs="Arial"/>
                <w:b/>
                <w:sz w:val="22"/>
                <w:szCs w:val="22"/>
              </w:rPr>
            </w:pPr>
            <w:r w:rsidRPr="009952E1">
              <w:rPr>
                <w:rFonts w:ascii="Arial" w:hAnsi="Arial" w:cs="Arial"/>
                <w:b/>
                <w:sz w:val="22"/>
                <w:szCs w:val="22"/>
              </w:rPr>
              <w:t xml:space="preserve">63.980,00 </w:t>
            </w:r>
          </w:p>
        </w:tc>
      </w:tr>
    </w:tbl>
    <w:p w:rsidR="009952E1" w:rsidRPr="009952E1" w:rsidRDefault="009952E1" w:rsidP="009952E1">
      <w:pPr>
        <w:pStyle w:val="af2"/>
        <w:spacing w:line="276" w:lineRule="auto"/>
        <w:ind w:firstLine="0"/>
        <w:rPr>
          <w:rFonts w:ascii="Arial" w:hAnsi="Arial" w:cs="Arial"/>
          <w:sz w:val="22"/>
          <w:szCs w:val="22"/>
        </w:rPr>
      </w:pPr>
    </w:p>
    <w:p w:rsidR="00804A23" w:rsidRPr="00804A23" w:rsidRDefault="00804A23" w:rsidP="00B925C3">
      <w:pPr>
        <w:ind w:left="720"/>
        <w:jc w:val="both"/>
        <w:rPr>
          <w:rFonts w:ascii="Arial" w:hAnsi="Arial" w:cs="Arial"/>
          <w:bCs/>
          <w:sz w:val="22"/>
          <w:szCs w:val="22"/>
          <w:lang w:val="en-US"/>
        </w:rPr>
      </w:pPr>
    </w:p>
    <w:p w:rsidR="00554F44" w:rsidRDefault="00554F44" w:rsidP="003947BE">
      <w:pPr>
        <w:ind w:hanging="432"/>
        <w:rPr>
          <w:rFonts w:ascii="Arial" w:eastAsia="Arial" w:hAnsi="Arial" w:cs="Arial"/>
          <w:b/>
          <w:kern w:val="1"/>
          <w:sz w:val="22"/>
          <w:szCs w:val="22"/>
          <w:lang w:bidi="hi-IN"/>
        </w:rPr>
      </w:pPr>
      <w:bookmarkStart w:id="0" w:name="__DdeLink__230_118263685423"/>
      <w:bookmarkStart w:id="1" w:name="__DdeLink__230_11826368543"/>
      <w:bookmarkEnd w:id="0"/>
      <w:bookmarkEnd w:id="1"/>
      <w:r w:rsidRPr="008C19E4">
        <w:rPr>
          <w:rFonts w:ascii="Arial" w:eastAsia="Arial" w:hAnsi="Arial" w:cs="Arial"/>
          <w:sz w:val="22"/>
          <w:szCs w:val="22"/>
        </w:rPr>
        <w:t xml:space="preserve">      </w:t>
      </w:r>
      <w:r w:rsidRPr="008C19E4">
        <w:rPr>
          <w:rFonts w:ascii="Arial" w:eastAsia="Arial" w:hAnsi="Arial" w:cs="Arial"/>
          <w:b/>
          <w:kern w:val="1"/>
          <w:sz w:val="22"/>
          <w:szCs w:val="22"/>
          <w:lang w:bidi="hi-IN"/>
        </w:rPr>
        <w:t>Η</w:t>
      </w:r>
      <w:r w:rsidR="00AB58C9" w:rsidRPr="008C19E4">
        <w:rPr>
          <w:rFonts w:ascii="Arial" w:eastAsia="Arial" w:hAnsi="Arial" w:cs="Arial"/>
          <w:b/>
          <w:kern w:val="1"/>
          <w:sz w:val="22"/>
          <w:szCs w:val="22"/>
          <w:lang w:bidi="hi-IN"/>
        </w:rPr>
        <w:t xml:space="preserve"> </w:t>
      </w:r>
      <w:r w:rsidR="00A41F53">
        <w:rPr>
          <w:rFonts w:ascii="Arial" w:eastAsia="Arial" w:hAnsi="Arial" w:cs="Arial"/>
          <w:b/>
          <w:kern w:val="1"/>
          <w:sz w:val="22"/>
          <w:szCs w:val="22"/>
          <w:lang w:bidi="hi-IN"/>
        </w:rPr>
        <w:t xml:space="preserve">Δημοτική </w:t>
      </w:r>
      <w:r w:rsidR="00AB58C9" w:rsidRPr="008C19E4">
        <w:rPr>
          <w:rFonts w:ascii="Arial" w:eastAsia="Arial" w:hAnsi="Arial" w:cs="Arial"/>
          <w:b/>
          <w:kern w:val="1"/>
          <w:sz w:val="22"/>
          <w:szCs w:val="22"/>
          <w:lang w:bidi="hi-IN"/>
        </w:rPr>
        <w:t xml:space="preserve"> Επιτροπή  </w:t>
      </w:r>
      <w:r w:rsidR="00037F1E" w:rsidRPr="008C19E4">
        <w:rPr>
          <w:rFonts w:ascii="Arial" w:eastAsia="Arial" w:hAnsi="Arial" w:cs="Arial"/>
          <w:b/>
          <w:kern w:val="1"/>
          <w:sz w:val="22"/>
          <w:szCs w:val="22"/>
          <w:lang w:bidi="hi-IN"/>
        </w:rPr>
        <w:t>λαμβάνοντας</w:t>
      </w:r>
      <w:r w:rsidR="0055529D" w:rsidRPr="008C19E4">
        <w:rPr>
          <w:rFonts w:ascii="Arial" w:eastAsia="Arial" w:hAnsi="Arial" w:cs="Arial"/>
          <w:b/>
          <w:kern w:val="1"/>
          <w:sz w:val="22"/>
          <w:szCs w:val="22"/>
          <w:lang w:bidi="hi-IN"/>
        </w:rPr>
        <w:t xml:space="preserve"> </w:t>
      </w:r>
      <w:r w:rsidR="00B00607" w:rsidRPr="008C19E4">
        <w:rPr>
          <w:rFonts w:ascii="Arial" w:eastAsia="Arial" w:hAnsi="Arial" w:cs="Arial"/>
          <w:b/>
          <w:kern w:val="1"/>
          <w:sz w:val="22"/>
          <w:szCs w:val="22"/>
          <w:lang w:bidi="hi-IN"/>
        </w:rPr>
        <w:t>υπόψη</w:t>
      </w:r>
      <w:r w:rsidR="00AB58C9" w:rsidRPr="008C19E4">
        <w:rPr>
          <w:rFonts w:ascii="Arial" w:eastAsia="Arial" w:hAnsi="Arial" w:cs="Arial"/>
          <w:b/>
          <w:kern w:val="1"/>
          <w:sz w:val="22"/>
          <w:szCs w:val="22"/>
          <w:lang w:bidi="hi-IN"/>
        </w:rPr>
        <w:t>:</w:t>
      </w:r>
    </w:p>
    <w:p w:rsidR="007D66DF" w:rsidRDefault="007D66DF" w:rsidP="003947BE">
      <w:pPr>
        <w:ind w:hanging="432"/>
        <w:rPr>
          <w:rFonts w:ascii="Arial" w:eastAsia="Arial" w:hAnsi="Arial" w:cs="Arial"/>
          <w:b/>
          <w:kern w:val="1"/>
          <w:sz w:val="22"/>
          <w:szCs w:val="22"/>
          <w:lang w:bidi="hi-IN"/>
        </w:rPr>
      </w:pPr>
    </w:p>
    <w:p w:rsidR="001F2FB1" w:rsidRPr="00010C31" w:rsidRDefault="001F2FB1" w:rsidP="001F2FB1">
      <w:pPr>
        <w:widowControl w:val="0"/>
        <w:jc w:val="both"/>
        <w:rPr>
          <w:rFonts w:ascii="Arial" w:hAnsi="Arial" w:cs="Arial"/>
          <w:sz w:val="22"/>
          <w:szCs w:val="22"/>
        </w:rPr>
      </w:pPr>
      <w:r>
        <w:rPr>
          <w:rFonts w:ascii="Arial" w:hAnsi="Arial" w:cs="Arial"/>
          <w:sz w:val="22"/>
          <w:szCs w:val="22"/>
        </w:rPr>
        <w:t>-</w:t>
      </w:r>
      <w:r w:rsidRPr="00010C31">
        <w:rPr>
          <w:rFonts w:ascii="Arial" w:hAnsi="Arial" w:cs="Arial"/>
          <w:sz w:val="22"/>
          <w:szCs w:val="22"/>
          <w:highlight w:val="white"/>
        </w:rPr>
        <w:t>Την</w:t>
      </w:r>
      <w:r w:rsidRPr="00010C31">
        <w:rPr>
          <w:rFonts w:ascii="Arial" w:hAnsi="Arial" w:cs="Arial"/>
          <w:sz w:val="22"/>
          <w:szCs w:val="22"/>
        </w:rPr>
        <w:t xml:space="preserve"> </w:t>
      </w:r>
      <w:proofErr w:type="spellStart"/>
      <w:r w:rsidRPr="00010C31">
        <w:rPr>
          <w:rFonts w:ascii="Arial" w:hAnsi="Arial" w:cs="Arial"/>
          <w:sz w:val="22"/>
          <w:szCs w:val="22"/>
        </w:rPr>
        <w:t>υπ'αρίθμ</w:t>
      </w:r>
      <w:proofErr w:type="spellEnd"/>
      <w:r w:rsidRPr="00010C31">
        <w:rPr>
          <w:rFonts w:ascii="Arial" w:hAnsi="Arial" w:cs="Arial"/>
          <w:sz w:val="22"/>
          <w:szCs w:val="22"/>
        </w:rPr>
        <w:t>. 51/2026 (ΑΔΑ: 9ΞΡΓΩΛΗ-Π5Δ)</w:t>
      </w:r>
      <w:r>
        <w:rPr>
          <w:rFonts w:ascii="Arial" w:hAnsi="Arial" w:cs="Arial"/>
          <w:sz w:val="22"/>
          <w:szCs w:val="22"/>
        </w:rPr>
        <w:t xml:space="preserve"> </w:t>
      </w:r>
      <w:r w:rsidRPr="00010C31">
        <w:rPr>
          <w:rFonts w:ascii="Arial" w:hAnsi="Arial" w:cs="Arial"/>
          <w:sz w:val="22"/>
          <w:szCs w:val="22"/>
        </w:rPr>
        <w:t xml:space="preserve">Απόφαση του Δημοτικού </w:t>
      </w:r>
      <w:r w:rsidRPr="00010C31">
        <w:rPr>
          <w:rFonts w:ascii="Arial" w:hAnsi="Arial" w:cs="Arial"/>
          <w:sz w:val="22"/>
          <w:szCs w:val="22"/>
        </w:rPr>
        <w:br/>
        <w:t xml:space="preserve">Συμβουλίου με την  οποία εγκρίθηκε ο προϋπολογισμός του Δήμου </w:t>
      </w:r>
      <w:proofErr w:type="spellStart"/>
      <w:r w:rsidRPr="00010C31">
        <w:rPr>
          <w:rFonts w:ascii="Arial" w:hAnsi="Arial" w:cs="Arial"/>
          <w:sz w:val="22"/>
          <w:szCs w:val="22"/>
        </w:rPr>
        <w:t>Λεβαδέων</w:t>
      </w:r>
      <w:proofErr w:type="spellEnd"/>
      <w:r w:rsidRPr="00010C31">
        <w:rPr>
          <w:rFonts w:ascii="Arial" w:hAnsi="Arial" w:cs="Arial"/>
          <w:sz w:val="22"/>
          <w:szCs w:val="22"/>
        </w:rPr>
        <w:t xml:space="preserve"> </w:t>
      </w:r>
      <w:r w:rsidRPr="00010C31">
        <w:rPr>
          <w:rFonts w:ascii="Arial" w:hAnsi="Arial" w:cs="Arial"/>
          <w:sz w:val="22"/>
          <w:szCs w:val="22"/>
        </w:rPr>
        <w:br/>
        <w:t xml:space="preserve">και επικυρώθηκε με την </w:t>
      </w:r>
      <w:proofErr w:type="spellStart"/>
      <w:r w:rsidRPr="00010C31">
        <w:rPr>
          <w:rFonts w:ascii="Arial" w:hAnsi="Arial" w:cs="Arial"/>
          <w:sz w:val="22"/>
          <w:szCs w:val="22"/>
        </w:rPr>
        <w:t>αριθμ.πρωτ</w:t>
      </w:r>
      <w:proofErr w:type="spellEnd"/>
      <w:r w:rsidRPr="00010C31">
        <w:rPr>
          <w:rFonts w:ascii="Arial" w:hAnsi="Arial" w:cs="Arial"/>
          <w:sz w:val="22"/>
          <w:szCs w:val="22"/>
        </w:rPr>
        <w:t xml:space="preserve">.  22374/13-05-2026 (ΑΔΑ: Ψ6Π2ΟΡ10-01Ζ) </w:t>
      </w:r>
      <w:r w:rsidRPr="00010C31">
        <w:rPr>
          <w:rFonts w:ascii="Arial" w:hAnsi="Arial" w:cs="Arial"/>
          <w:sz w:val="22"/>
          <w:szCs w:val="22"/>
        </w:rPr>
        <w:br/>
        <w:t xml:space="preserve">απόφαση </w:t>
      </w:r>
      <w:proofErr w:type="spellStart"/>
      <w:r w:rsidRPr="00010C31">
        <w:rPr>
          <w:rFonts w:ascii="Arial" w:hAnsi="Arial" w:cs="Arial"/>
          <w:sz w:val="22"/>
          <w:szCs w:val="22"/>
        </w:rPr>
        <w:t>Γρ</w:t>
      </w:r>
      <w:proofErr w:type="spellEnd"/>
      <w:r w:rsidRPr="00010C31">
        <w:rPr>
          <w:rFonts w:ascii="Arial" w:hAnsi="Arial" w:cs="Arial"/>
          <w:sz w:val="22"/>
          <w:szCs w:val="22"/>
        </w:rPr>
        <w:t xml:space="preserve">. Αποκεντρωμένης </w:t>
      </w:r>
      <w:proofErr w:type="spellStart"/>
      <w:r w:rsidRPr="00010C31">
        <w:rPr>
          <w:rFonts w:ascii="Arial" w:hAnsi="Arial" w:cs="Arial"/>
          <w:sz w:val="22"/>
          <w:szCs w:val="22"/>
        </w:rPr>
        <w:t>Διοικ</w:t>
      </w:r>
      <w:proofErr w:type="spellEnd"/>
      <w:r w:rsidRPr="00010C31">
        <w:rPr>
          <w:rFonts w:ascii="Arial" w:hAnsi="Arial" w:cs="Arial"/>
          <w:sz w:val="22"/>
          <w:szCs w:val="22"/>
        </w:rPr>
        <w:t>. Θεσσαλίας - Στερεάς Ελλάδας.</w:t>
      </w:r>
    </w:p>
    <w:p w:rsidR="00804A23" w:rsidRPr="00210AA2" w:rsidRDefault="00804A23" w:rsidP="00210AA2">
      <w:pPr>
        <w:widowControl w:val="0"/>
        <w:spacing w:line="276" w:lineRule="auto"/>
        <w:jc w:val="both"/>
        <w:rPr>
          <w:rStyle w:val="FontStyle45"/>
          <w:rFonts w:eastAsia="Calibri"/>
          <w:i w:val="0"/>
          <w:color w:val="000000"/>
          <w:sz w:val="22"/>
          <w:szCs w:val="22"/>
          <w:shd w:val="clear" w:color="auto" w:fill="FFFFFF"/>
          <w:lang w:eastAsia="el-GR"/>
        </w:rPr>
      </w:pPr>
      <w:r w:rsidRPr="00210AA2">
        <w:rPr>
          <w:rStyle w:val="FontStyle45"/>
          <w:rFonts w:eastAsia="Calibri"/>
          <w:i w:val="0"/>
          <w:color w:val="000000"/>
          <w:sz w:val="22"/>
          <w:szCs w:val="22"/>
          <w:highlight w:val="white"/>
          <w:shd w:val="clear" w:color="auto" w:fill="FFFFFF"/>
          <w:lang w:eastAsia="el-GR"/>
        </w:rPr>
        <w:t xml:space="preserve">-Τις διατάξεις του άρθρου 206 του ν. 3584/07, όπως τροποποιήθηκε με την παρ. 2 του άρθρου 41 του Ν. 4325/2015 και την παρ. 2 του άρθρου 4 της Πράξης </w:t>
      </w:r>
      <w:proofErr w:type="spellStart"/>
      <w:r w:rsidRPr="00210AA2">
        <w:rPr>
          <w:rStyle w:val="FontStyle45"/>
          <w:rFonts w:eastAsia="Calibri"/>
          <w:i w:val="0"/>
          <w:color w:val="000000"/>
          <w:sz w:val="22"/>
          <w:szCs w:val="22"/>
          <w:highlight w:val="white"/>
          <w:shd w:val="clear" w:color="auto" w:fill="FFFFFF"/>
          <w:lang w:eastAsia="el-GR"/>
        </w:rPr>
        <w:t>Νομοθ</w:t>
      </w:r>
      <w:proofErr w:type="spellEnd"/>
      <w:r w:rsidRPr="00210AA2">
        <w:rPr>
          <w:rStyle w:val="FontStyle45"/>
          <w:rFonts w:eastAsia="Calibri"/>
          <w:i w:val="0"/>
          <w:color w:val="000000"/>
          <w:sz w:val="22"/>
          <w:szCs w:val="22"/>
          <w:highlight w:val="white"/>
          <w:shd w:val="clear" w:color="auto" w:fill="FFFFFF"/>
          <w:lang w:eastAsia="el-GR"/>
        </w:rPr>
        <w:t>. Περιεχομένου (ΦΕΚ 102/26.08.2015 τεύχος Α’) και το άρθρο 116 του Ν.4547/2018</w:t>
      </w:r>
      <w:r w:rsidRPr="00210AA2">
        <w:rPr>
          <w:rStyle w:val="FontStyle45"/>
          <w:rFonts w:eastAsia="Calibri"/>
          <w:i w:val="0"/>
          <w:color w:val="000000"/>
          <w:sz w:val="22"/>
          <w:szCs w:val="22"/>
          <w:shd w:val="clear" w:color="auto" w:fill="FFFFFF"/>
          <w:lang w:eastAsia="el-GR"/>
        </w:rPr>
        <w:t xml:space="preserve"> και το άρθρο 43 του Ν.5043/23.</w:t>
      </w:r>
    </w:p>
    <w:p w:rsidR="00804A23" w:rsidRPr="003572A4" w:rsidRDefault="00804A23" w:rsidP="00804A23">
      <w:pPr>
        <w:widowControl w:val="0"/>
        <w:spacing w:line="276" w:lineRule="auto"/>
        <w:jc w:val="both"/>
        <w:rPr>
          <w:rFonts w:ascii="Arial" w:hAnsi="Arial" w:cs="Arial"/>
          <w:sz w:val="22"/>
          <w:szCs w:val="22"/>
        </w:rPr>
      </w:pPr>
      <w:r>
        <w:rPr>
          <w:rFonts w:ascii="Arial" w:hAnsi="Arial" w:cs="Arial"/>
          <w:sz w:val="22"/>
          <w:szCs w:val="22"/>
        </w:rPr>
        <w:t>-</w:t>
      </w:r>
      <w:r w:rsidRPr="000D1E56">
        <w:rPr>
          <w:rFonts w:ascii="Arial" w:hAnsi="Arial" w:cs="Arial"/>
          <w:sz w:val="22"/>
          <w:szCs w:val="22"/>
        </w:rPr>
        <w:t xml:space="preserve"> </w:t>
      </w:r>
      <w:r>
        <w:rPr>
          <w:rFonts w:ascii="Arial" w:hAnsi="Arial" w:cs="Arial"/>
          <w:sz w:val="22"/>
          <w:szCs w:val="22"/>
        </w:rPr>
        <w:t xml:space="preserve">Το </w:t>
      </w:r>
      <w:r w:rsidRPr="00023CB9">
        <w:rPr>
          <w:rFonts w:ascii="Arial" w:hAnsi="Arial" w:cs="Arial"/>
          <w:sz w:val="22"/>
          <w:szCs w:val="22"/>
        </w:rPr>
        <w:t xml:space="preserve">με αρ. </w:t>
      </w:r>
      <w:proofErr w:type="spellStart"/>
      <w:r w:rsidRPr="00023CB9">
        <w:rPr>
          <w:rFonts w:ascii="Arial" w:hAnsi="Arial" w:cs="Arial"/>
          <w:sz w:val="22"/>
          <w:szCs w:val="22"/>
        </w:rPr>
        <w:t>πρωτ</w:t>
      </w:r>
      <w:proofErr w:type="spellEnd"/>
      <w:r w:rsidR="00210AA2">
        <w:rPr>
          <w:rFonts w:ascii="Arial" w:hAnsi="Arial" w:cs="Arial"/>
          <w:sz w:val="22"/>
          <w:szCs w:val="22"/>
        </w:rPr>
        <w:t xml:space="preserve">. </w:t>
      </w:r>
      <w:r w:rsidR="00E56D03">
        <w:rPr>
          <w:rFonts w:ascii="Arial" w:hAnsi="Arial" w:cs="Arial"/>
          <w:sz w:val="22"/>
          <w:szCs w:val="22"/>
        </w:rPr>
        <w:t>17430</w:t>
      </w:r>
      <w:r>
        <w:rPr>
          <w:rFonts w:ascii="Arial" w:hAnsi="Arial" w:cs="Arial"/>
          <w:sz w:val="22"/>
          <w:szCs w:val="22"/>
        </w:rPr>
        <w:t>/</w:t>
      </w:r>
      <w:r w:rsidR="00E56D03">
        <w:rPr>
          <w:rFonts w:ascii="Arial" w:hAnsi="Arial" w:cs="Arial"/>
          <w:sz w:val="22"/>
          <w:szCs w:val="22"/>
        </w:rPr>
        <w:t>10</w:t>
      </w:r>
      <w:r w:rsidRPr="00023CB9">
        <w:rPr>
          <w:rFonts w:ascii="Arial" w:hAnsi="Arial" w:cs="Arial"/>
          <w:sz w:val="22"/>
          <w:szCs w:val="22"/>
        </w:rPr>
        <w:t>-</w:t>
      </w:r>
      <w:r>
        <w:rPr>
          <w:rFonts w:ascii="Arial" w:hAnsi="Arial" w:cs="Arial"/>
          <w:sz w:val="22"/>
          <w:szCs w:val="22"/>
        </w:rPr>
        <w:t>0</w:t>
      </w:r>
      <w:r w:rsidR="00E56D03">
        <w:rPr>
          <w:rFonts w:ascii="Arial" w:hAnsi="Arial" w:cs="Arial"/>
          <w:sz w:val="22"/>
          <w:szCs w:val="22"/>
        </w:rPr>
        <w:t>7</w:t>
      </w:r>
      <w:r w:rsidRPr="00023CB9">
        <w:rPr>
          <w:rFonts w:ascii="Arial" w:hAnsi="Arial" w:cs="Arial"/>
          <w:sz w:val="22"/>
          <w:szCs w:val="22"/>
        </w:rPr>
        <w:t>-202</w:t>
      </w:r>
      <w:r w:rsidR="00210AA2">
        <w:rPr>
          <w:rFonts w:ascii="Arial" w:hAnsi="Arial" w:cs="Arial"/>
          <w:sz w:val="22"/>
          <w:szCs w:val="22"/>
        </w:rPr>
        <w:t>6</w:t>
      </w:r>
      <w:r w:rsidRPr="00023CB9">
        <w:rPr>
          <w:rFonts w:ascii="Arial" w:hAnsi="Arial" w:cs="Arial"/>
          <w:sz w:val="22"/>
          <w:szCs w:val="22"/>
        </w:rPr>
        <w:t xml:space="preserve">  έγγραφ</w:t>
      </w:r>
      <w:r>
        <w:rPr>
          <w:rFonts w:ascii="Arial" w:hAnsi="Arial" w:cs="Arial"/>
          <w:sz w:val="22"/>
          <w:szCs w:val="22"/>
        </w:rPr>
        <w:t>ο</w:t>
      </w:r>
      <w:r w:rsidRPr="00023CB9">
        <w:rPr>
          <w:rFonts w:ascii="Arial" w:hAnsi="Arial" w:cs="Arial"/>
          <w:sz w:val="22"/>
          <w:szCs w:val="22"/>
        </w:rPr>
        <w:t xml:space="preserve"> </w:t>
      </w:r>
      <w:r w:rsidRPr="003572A4">
        <w:rPr>
          <w:rFonts w:ascii="Arial" w:hAnsi="Arial" w:cs="Arial"/>
          <w:sz w:val="22"/>
          <w:szCs w:val="22"/>
        </w:rPr>
        <w:t xml:space="preserve">του Αυτοτελούς Τμήματος Πολιτικής Προστασίας  του Δήμου </w:t>
      </w:r>
      <w:proofErr w:type="spellStart"/>
      <w:r w:rsidRPr="003572A4">
        <w:rPr>
          <w:rFonts w:ascii="Arial" w:hAnsi="Arial" w:cs="Arial"/>
          <w:sz w:val="22"/>
          <w:szCs w:val="22"/>
        </w:rPr>
        <w:t>Λεβαδέων</w:t>
      </w:r>
      <w:proofErr w:type="spellEnd"/>
      <w:r w:rsidRPr="003572A4">
        <w:rPr>
          <w:rFonts w:ascii="Arial" w:hAnsi="Arial" w:cs="Arial"/>
          <w:sz w:val="22"/>
          <w:szCs w:val="22"/>
        </w:rPr>
        <w:t xml:space="preserve">  με θέμα </w:t>
      </w:r>
      <w:r>
        <w:rPr>
          <w:rFonts w:ascii="Arial" w:hAnsi="Arial" w:cs="Arial"/>
          <w:sz w:val="22"/>
          <w:szCs w:val="22"/>
        </w:rPr>
        <w:t>«Πρόσληψη εποχικού προσωπικού».</w:t>
      </w:r>
    </w:p>
    <w:p w:rsidR="00804A23" w:rsidRDefault="00804A23" w:rsidP="00804A23">
      <w:pPr>
        <w:widowControl w:val="0"/>
        <w:spacing w:line="276" w:lineRule="auto"/>
        <w:jc w:val="both"/>
        <w:rPr>
          <w:rFonts w:ascii="Arial" w:hAnsi="Arial" w:cs="Arial"/>
          <w:sz w:val="22"/>
          <w:szCs w:val="22"/>
          <w:highlight w:val="white"/>
        </w:rPr>
      </w:pPr>
      <w:r w:rsidRPr="003A6047">
        <w:rPr>
          <w:rFonts w:ascii="Arial" w:hAnsi="Arial" w:cs="Arial"/>
          <w:sz w:val="22"/>
          <w:szCs w:val="22"/>
          <w:highlight w:val="white"/>
        </w:rPr>
        <w:t xml:space="preserve">- </w:t>
      </w:r>
      <w:r>
        <w:rPr>
          <w:rFonts w:ascii="Arial" w:hAnsi="Arial" w:cs="Arial"/>
          <w:sz w:val="22"/>
          <w:szCs w:val="22"/>
        </w:rPr>
        <w:t xml:space="preserve">Την με </w:t>
      </w:r>
      <w:r w:rsidRPr="00023CB9">
        <w:rPr>
          <w:rFonts w:ascii="Arial" w:hAnsi="Arial" w:cs="Arial"/>
          <w:sz w:val="22"/>
          <w:szCs w:val="22"/>
        </w:rPr>
        <w:t xml:space="preserve">αρ. </w:t>
      </w:r>
      <w:proofErr w:type="spellStart"/>
      <w:r w:rsidRPr="00023CB9">
        <w:rPr>
          <w:rFonts w:ascii="Arial" w:hAnsi="Arial" w:cs="Arial"/>
          <w:sz w:val="22"/>
          <w:szCs w:val="22"/>
        </w:rPr>
        <w:t>πρωτ</w:t>
      </w:r>
      <w:proofErr w:type="spellEnd"/>
      <w:r w:rsidRPr="00E56D03">
        <w:rPr>
          <w:rFonts w:ascii="Arial" w:hAnsi="Arial" w:cs="Arial"/>
          <w:i/>
          <w:sz w:val="22"/>
          <w:szCs w:val="22"/>
        </w:rPr>
        <w:t xml:space="preserve">. </w:t>
      </w:r>
      <w:r w:rsidR="00240712" w:rsidRPr="00E56D03">
        <w:rPr>
          <w:rFonts w:ascii="Arial" w:hAnsi="Arial" w:cs="Arial"/>
          <w:sz w:val="22"/>
          <w:szCs w:val="22"/>
        </w:rPr>
        <w:t>17826/14-07-2026</w:t>
      </w:r>
      <w:r w:rsidR="00240712" w:rsidRPr="009952E1">
        <w:rPr>
          <w:rFonts w:ascii="Arial" w:hAnsi="Arial" w:cs="Arial"/>
          <w:sz w:val="22"/>
          <w:szCs w:val="22"/>
        </w:rPr>
        <w:t xml:space="preserve"> </w:t>
      </w:r>
      <w:r w:rsidRPr="000D1E56">
        <w:rPr>
          <w:rFonts w:ascii="Arial" w:hAnsi="Arial" w:cs="Arial"/>
          <w:sz w:val="22"/>
          <w:szCs w:val="22"/>
        </w:rPr>
        <w:t>Βεβαίωση</w:t>
      </w:r>
      <w:r w:rsidRPr="00023CB9">
        <w:rPr>
          <w:rFonts w:ascii="Arial" w:hAnsi="Arial" w:cs="Arial"/>
          <w:b/>
          <w:sz w:val="22"/>
          <w:szCs w:val="22"/>
        </w:rPr>
        <w:t xml:space="preserve"> </w:t>
      </w:r>
      <w:r w:rsidRPr="00023CB9">
        <w:rPr>
          <w:rFonts w:ascii="Arial" w:hAnsi="Arial" w:cs="Arial"/>
          <w:sz w:val="22"/>
          <w:szCs w:val="22"/>
        </w:rPr>
        <w:t>της Οικονομικής Υπηρεσίας</w:t>
      </w:r>
      <w:r w:rsidRPr="003A6047">
        <w:rPr>
          <w:rFonts w:ascii="Arial" w:hAnsi="Arial" w:cs="Arial"/>
          <w:sz w:val="22"/>
          <w:szCs w:val="22"/>
          <w:highlight w:val="white"/>
        </w:rPr>
        <w:t xml:space="preserve"> </w:t>
      </w:r>
    </w:p>
    <w:p w:rsidR="00804A23" w:rsidRPr="00EA4334" w:rsidRDefault="00804A23" w:rsidP="00804A23">
      <w:pPr>
        <w:widowControl w:val="0"/>
        <w:spacing w:line="276" w:lineRule="auto"/>
        <w:jc w:val="both"/>
        <w:rPr>
          <w:rFonts w:ascii="Arial" w:hAnsi="Arial" w:cs="Arial"/>
          <w:sz w:val="22"/>
          <w:szCs w:val="22"/>
        </w:rPr>
      </w:pPr>
      <w:r w:rsidRPr="00EA4334">
        <w:rPr>
          <w:rFonts w:ascii="Arial" w:hAnsi="Arial" w:cs="Arial"/>
          <w:sz w:val="22"/>
          <w:szCs w:val="22"/>
        </w:rPr>
        <w:lastRenderedPageBreak/>
        <w:t>- Τ</w:t>
      </w:r>
      <w:r>
        <w:rPr>
          <w:rFonts w:ascii="Arial" w:hAnsi="Arial" w:cs="Arial"/>
          <w:sz w:val="22"/>
          <w:szCs w:val="22"/>
        </w:rPr>
        <w:t xml:space="preserve">ην </w:t>
      </w:r>
      <w:r w:rsidRPr="00EA4334">
        <w:rPr>
          <w:rFonts w:ascii="Arial" w:hAnsi="Arial" w:cs="Arial"/>
          <w:sz w:val="22"/>
          <w:szCs w:val="22"/>
        </w:rPr>
        <w:t xml:space="preserve"> με αρ. </w:t>
      </w:r>
      <w:proofErr w:type="spellStart"/>
      <w:r w:rsidRPr="00EA4334">
        <w:rPr>
          <w:rFonts w:ascii="Arial" w:hAnsi="Arial" w:cs="Arial"/>
          <w:sz w:val="22"/>
          <w:szCs w:val="22"/>
        </w:rPr>
        <w:t>πρωτ</w:t>
      </w:r>
      <w:proofErr w:type="spellEnd"/>
      <w:r w:rsidRPr="00EA4334">
        <w:rPr>
          <w:rFonts w:ascii="Arial" w:hAnsi="Arial" w:cs="Arial"/>
          <w:sz w:val="22"/>
          <w:szCs w:val="22"/>
        </w:rPr>
        <w:t xml:space="preserve">. </w:t>
      </w:r>
      <w:r w:rsidR="00E56D03">
        <w:rPr>
          <w:rFonts w:ascii="Arial" w:hAnsi="Arial" w:cs="Arial"/>
          <w:sz w:val="22"/>
          <w:szCs w:val="22"/>
        </w:rPr>
        <w:t>17841</w:t>
      </w:r>
      <w:r w:rsidRPr="00023CB9">
        <w:rPr>
          <w:rFonts w:ascii="Arial" w:eastAsia="Arial" w:hAnsi="Arial" w:cs="Arial"/>
          <w:sz w:val="22"/>
          <w:szCs w:val="22"/>
        </w:rPr>
        <w:t>/</w:t>
      </w:r>
      <w:r w:rsidR="00E56D03">
        <w:rPr>
          <w:rFonts w:ascii="Arial" w:eastAsia="Arial" w:hAnsi="Arial" w:cs="Arial"/>
          <w:sz w:val="22"/>
          <w:szCs w:val="22"/>
        </w:rPr>
        <w:t>14-</w:t>
      </w:r>
      <w:r w:rsidRPr="00023CB9">
        <w:rPr>
          <w:rFonts w:ascii="Arial" w:eastAsia="Arial" w:hAnsi="Arial" w:cs="Arial"/>
          <w:sz w:val="22"/>
          <w:szCs w:val="22"/>
        </w:rPr>
        <w:t>0</w:t>
      </w:r>
      <w:r w:rsidR="00E56D03">
        <w:rPr>
          <w:rFonts w:ascii="Arial" w:eastAsia="Arial" w:hAnsi="Arial" w:cs="Arial"/>
          <w:sz w:val="22"/>
          <w:szCs w:val="22"/>
        </w:rPr>
        <w:t>7</w:t>
      </w:r>
      <w:r w:rsidRPr="00023CB9">
        <w:rPr>
          <w:rFonts w:ascii="Arial" w:eastAsia="Arial" w:hAnsi="Arial" w:cs="Arial"/>
          <w:sz w:val="22"/>
          <w:szCs w:val="22"/>
        </w:rPr>
        <w:t>-202</w:t>
      </w:r>
      <w:r>
        <w:rPr>
          <w:rFonts w:ascii="Arial" w:eastAsia="Arial" w:hAnsi="Arial" w:cs="Arial"/>
          <w:sz w:val="22"/>
          <w:szCs w:val="22"/>
        </w:rPr>
        <w:t>6</w:t>
      </w:r>
      <w:r w:rsidRPr="00023CB9">
        <w:rPr>
          <w:rFonts w:ascii="Arial" w:eastAsia="Arial" w:hAnsi="Arial" w:cs="Arial"/>
          <w:sz w:val="22"/>
          <w:szCs w:val="22"/>
        </w:rPr>
        <w:t xml:space="preserve"> </w:t>
      </w:r>
      <w:r w:rsidRPr="00023CB9">
        <w:rPr>
          <w:rFonts w:ascii="Arial" w:eastAsia="Verdana" w:hAnsi="Arial" w:cs="Arial"/>
          <w:sz w:val="22"/>
          <w:szCs w:val="22"/>
        </w:rPr>
        <w:t xml:space="preserve">έγγραφη εισήγηση   </w:t>
      </w:r>
      <w:r w:rsidRPr="00023CB9">
        <w:rPr>
          <w:rFonts w:ascii="Arial" w:eastAsia="Arial" w:hAnsi="Arial" w:cs="Arial"/>
          <w:sz w:val="22"/>
          <w:szCs w:val="22"/>
        </w:rPr>
        <w:t>της Δ/</w:t>
      </w:r>
      <w:proofErr w:type="spellStart"/>
      <w:r w:rsidRPr="00023CB9">
        <w:rPr>
          <w:rFonts w:ascii="Arial" w:eastAsia="Arial" w:hAnsi="Arial" w:cs="Arial"/>
          <w:sz w:val="22"/>
          <w:szCs w:val="22"/>
        </w:rPr>
        <w:t>νσης</w:t>
      </w:r>
      <w:proofErr w:type="spellEnd"/>
      <w:r w:rsidRPr="00023CB9">
        <w:rPr>
          <w:rFonts w:ascii="Arial" w:eastAsia="Arial" w:hAnsi="Arial" w:cs="Arial"/>
          <w:sz w:val="22"/>
          <w:szCs w:val="22"/>
        </w:rPr>
        <w:t xml:space="preserve"> </w:t>
      </w:r>
      <w:r>
        <w:rPr>
          <w:rFonts w:ascii="Arial" w:eastAsia="Arial" w:hAnsi="Arial" w:cs="Arial"/>
          <w:sz w:val="22"/>
          <w:szCs w:val="22"/>
        </w:rPr>
        <w:t>Διοικητικών Υπηρεσιών</w:t>
      </w:r>
      <w:r w:rsidRPr="00023CB9">
        <w:rPr>
          <w:rFonts w:ascii="Arial" w:eastAsia="Arial" w:hAnsi="Arial" w:cs="Arial"/>
          <w:sz w:val="22"/>
          <w:szCs w:val="22"/>
        </w:rPr>
        <w:t xml:space="preserve"> </w:t>
      </w:r>
      <w:r w:rsidRPr="00023CB9">
        <w:rPr>
          <w:rFonts w:ascii="Arial" w:eastAsia="Verdana" w:hAnsi="Arial" w:cs="Arial"/>
          <w:color w:val="000000"/>
          <w:sz w:val="22"/>
          <w:szCs w:val="22"/>
        </w:rPr>
        <w:t xml:space="preserve"> τ</w:t>
      </w:r>
      <w:r w:rsidRPr="00023CB9">
        <w:rPr>
          <w:rFonts w:ascii="Arial" w:hAnsi="Arial" w:cs="Arial"/>
          <w:sz w:val="22"/>
          <w:szCs w:val="22"/>
        </w:rPr>
        <w:t xml:space="preserve">ου Δήμου </w:t>
      </w:r>
      <w:proofErr w:type="spellStart"/>
      <w:r w:rsidRPr="00023CB9">
        <w:rPr>
          <w:rFonts w:ascii="Arial" w:hAnsi="Arial" w:cs="Arial"/>
          <w:sz w:val="22"/>
          <w:szCs w:val="22"/>
        </w:rPr>
        <w:t>Λεβαδέων</w:t>
      </w:r>
      <w:proofErr w:type="spellEnd"/>
      <w:r w:rsidRPr="00023CB9">
        <w:rPr>
          <w:rFonts w:ascii="Arial" w:hAnsi="Arial" w:cs="Arial"/>
          <w:sz w:val="22"/>
          <w:szCs w:val="22"/>
        </w:rPr>
        <w:t xml:space="preserve">  </w:t>
      </w:r>
    </w:p>
    <w:p w:rsidR="00804A23" w:rsidRPr="00EA4334" w:rsidRDefault="00804A23" w:rsidP="00804A23">
      <w:pPr>
        <w:widowControl w:val="0"/>
        <w:spacing w:line="276" w:lineRule="auto"/>
        <w:jc w:val="both"/>
        <w:rPr>
          <w:rFonts w:ascii="Arial" w:hAnsi="Arial" w:cs="Arial"/>
          <w:sz w:val="22"/>
          <w:szCs w:val="22"/>
        </w:rPr>
      </w:pPr>
      <w:r w:rsidRPr="00EA4334">
        <w:rPr>
          <w:rFonts w:ascii="Arial" w:hAnsi="Arial" w:cs="Arial"/>
          <w:sz w:val="22"/>
          <w:szCs w:val="22"/>
        </w:rPr>
        <w:t>-Την μεταξύ των μελών συζήτηση σύμφωνα με τα πρακτικά</w:t>
      </w:r>
    </w:p>
    <w:p w:rsidR="00804A23" w:rsidRPr="00EA4334" w:rsidRDefault="00804A23" w:rsidP="00804A23">
      <w:pPr>
        <w:pStyle w:val="af9"/>
        <w:widowControl w:val="0"/>
        <w:suppressAutoHyphens w:val="0"/>
        <w:spacing w:line="276" w:lineRule="auto"/>
        <w:ind w:left="0"/>
        <w:jc w:val="both"/>
        <w:rPr>
          <w:rFonts w:ascii="Arial" w:hAnsi="Arial" w:cs="Arial"/>
          <w:sz w:val="22"/>
          <w:szCs w:val="22"/>
        </w:rPr>
      </w:pPr>
      <w:r w:rsidRPr="00EA4334">
        <w:rPr>
          <w:rFonts w:ascii="Arial" w:hAnsi="Arial" w:cs="Arial"/>
          <w:sz w:val="22"/>
          <w:szCs w:val="22"/>
        </w:rPr>
        <w:t>- Την ψήφο των μελών της όπως αυτή  διατυπώθηκε και δηλώθηκε δια ζώσης στην συνεδρίαση.</w:t>
      </w:r>
    </w:p>
    <w:p w:rsidR="00804A23" w:rsidRPr="00EA4334" w:rsidRDefault="00804A23" w:rsidP="00804A23">
      <w:pPr>
        <w:pStyle w:val="af9"/>
        <w:widowControl w:val="0"/>
        <w:suppressAutoHyphens w:val="0"/>
        <w:spacing w:line="276" w:lineRule="auto"/>
        <w:ind w:left="0"/>
        <w:jc w:val="both"/>
        <w:rPr>
          <w:rFonts w:ascii="Arial" w:hAnsi="Arial" w:cs="Arial"/>
          <w:sz w:val="22"/>
          <w:szCs w:val="22"/>
        </w:rPr>
      </w:pPr>
    </w:p>
    <w:p w:rsidR="00804A23" w:rsidRDefault="00804A23" w:rsidP="00804A23">
      <w:pPr>
        <w:widowControl w:val="0"/>
        <w:suppressAutoHyphens w:val="0"/>
        <w:spacing w:line="360" w:lineRule="auto"/>
        <w:jc w:val="both"/>
        <w:rPr>
          <w:rFonts w:ascii="Arial" w:hAnsi="Arial" w:cs="Arial"/>
          <w:b/>
          <w:sz w:val="22"/>
          <w:szCs w:val="22"/>
        </w:rPr>
      </w:pPr>
      <w:r w:rsidRPr="00EA4334">
        <w:rPr>
          <w:rFonts w:ascii="Arial" w:hAnsi="Arial" w:cs="Arial"/>
          <w:sz w:val="22"/>
          <w:szCs w:val="22"/>
        </w:rPr>
        <w:t xml:space="preserve">        </w:t>
      </w:r>
      <w:r w:rsidRPr="00EA4334">
        <w:rPr>
          <w:rFonts w:ascii="Arial" w:hAnsi="Arial" w:cs="Arial"/>
          <w:b/>
          <w:sz w:val="22"/>
          <w:szCs w:val="22"/>
        </w:rPr>
        <w:t xml:space="preserve">                                              ΑΠΟΦΑΣΙΖΕΙ  ΟΜΟΦΩΝΑ</w:t>
      </w:r>
    </w:p>
    <w:p w:rsidR="00804A23" w:rsidRPr="00EA4334" w:rsidRDefault="00804A23" w:rsidP="00804A23">
      <w:pPr>
        <w:widowControl w:val="0"/>
        <w:suppressAutoHyphens w:val="0"/>
        <w:spacing w:line="360" w:lineRule="auto"/>
        <w:jc w:val="both"/>
        <w:rPr>
          <w:rFonts w:ascii="Arial" w:hAnsi="Arial" w:cs="Arial"/>
          <w:b/>
          <w:sz w:val="22"/>
          <w:szCs w:val="22"/>
        </w:rPr>
      </w:pPr>
    </w:p>
    <w:p w:rsidR="00804A23" w:rsidRDefault="00804A23" w:rsidP="00240712">
      <w:pPr>
        <w:pStyle w:val="af2"/>
        <w:spacing w:line="276" w:lineRule="auto"/>
        <w:ind w:firstLine="0"/>
        <w:rPr>
          <w:rFonts w:ascii="Arial" w:eastAsia="Verdana" w:hAnsi="Arial" w:cs="Arial"/>
          <w:color w:val="00000A"/>
          <w:kern w:val="1"/>
          <w:sz w:val="22"/>
          <w:szCs w:val="22"/>
          <w:shd w:val="clear" w:color="auto" w:fill="FFFFFF"/>
          <w:lang w:eastAsia="el-GR"/>
        </w:rPr>
      </w:pPr>
      <w:r w:rsidRPr="00DD0156">
        <w:rPr>
          <w:rFonts w:ascii="Arial" w:eastAsia="Calibri" w:hAnsi="Arial" w:cs="Arial"/>
          <w:b/>
          <w:bCs/>
          <w:color w:val="000000"/>
          <w:sz w:val="22"/>
          <w:szCs w:val="22"/>
          <w:lang w:eastAsia="el-GR"/>
        </w:rPr>
        <w:t xml:space="preserve">Α. </w:t>
      </w:r>
      <w:r w:rsidRPr="00DD0156">
        <w:rPr>
          <w:rFonts w:ascii="Arial" w:eastAsia="Arial" w:hAnsi="Arial" w:cs="Arial"/>
          <w:b/>
          <w:bCs/>
          <w:color w:val="000000"/>
          <w:sz w:val="22"/>
          <w:szCs w:val="22"/>
          <w:lang w:eastAsia="el-GR"/>
        </w:rPr>
        <w:t>Εγκρίνει</w:t>
      </w:r>
      <w:r>
        <w:rPr>
          <w:rFonts w:ascii="Arial" w:eastAsia="Arial" w:hAnsi="Arial" w:cs="Arial"/>
          <w:color w:val="000000"/>
          <w:sz w:val="22"/>
          <w:szCs w:val="22"/>
          <w:lang w:eastAsia="el-GR"/>
        </w:rPr>
        <w:t xml:space="preserve"> την πρόσληψη προσωπικού  </w:t>
      </w:r>
      <w:proofErr w:type="spellStart"/>
      <w:r w:rsidR="00240712" w:rsidRPr="009952E1">
        <w:rPr>
          <w:rFonts w:ascii="Arial" w:hAnsi="Arial" w:cs="Arial"/>
          <w:sz w:val="22"/>
          <w:szCs w:val="22"/>
        </w:rPr>
        <w:t>προσωπικού</w:t>
      </w:r>
      <w:proofErr w:type="spellEnd"/>
      <w:r w:rsidR="00240712" w:rsidRPr="009952E1">
        <w:rPr>
          <w:rFonts w:ascii="Arial" w:hAnsi="Arial" w:cs="Arial"/>
          <w:sz w:val="22"/>
          <w:szCs w:val="22"/>
        </w:rPr>
        <w:t xml:space="preserve">  </w:t>
      </w:r>
      <w:r w:rsidR="00240712" w:rsidRPr="009952E1">
        <w:rPr>
          <w:rFonts w:ascii="Arial" w:hAnsi="Arial" w:cs="Arial"/>
          <w:b/>
          <w:sz w:val="22"/>
          <w:szCs w:val="22"/>
        </w:rPr>
        <w:t>έξι (6) ατόμων</w:t>
      </w:r>
      <w:r w:rsidR="00240712" w:rsidRPr="009952E1">
        <w:rPr>
          <w:rFonts w:ascii="Arial" w:hAnsi="Arial" w:cs="Arial"/>
          <w:sz w:val="22"/>
          <w:szCs w:val="22"/>
        </w:rPr>
        <w:t>, ειδικότητας ΥΕ Εργατών Γενικών Καθηκόντων, με σύμβαση ε</w:t>
      </w:r>
      <w:r w:rsidR="00240712" w:rsidRPr="009952E1">
        <w:rPr>
          <w:rFonts w:ascii="Arial" w:hAnsi="Arial" w:cs="Arial"/>
          <w:bCs/>
          <w:sz w:val="22"/>
          <w:szCs w:val="22"/>
        </w:rPr>
        <w:t xml:space="preserve">ργασίας ιδιωτικού δικαίου </w:t>
      </w:r>
      <w:r w:rsidR="00240712" w:rsidRPr="009952E1">
        <w:rPr>
          <w:rFonts w:ascii="Arial" w:hAnsi="Arial" w:cs="Arial"/>
          <w:b/>
          <w:bCs/>
          <w:sz w:val="22"/>
          <w:szCs w:val="22"/>
        </w:rPr>
        <w:t>ορισμένου χρόνου</w:t>
      </w:r>
      <w:r w:rsidR="00240712" w:rsidRPr="009952E1">
        <w:rPr>
          <w:rFonts w:ascii="Arial" w:hAnsi="Arial" w:cs="Arial"/>
          <w:bCs/>
          <w:sz w:val="22"/>
          <w:szCs w:val="22"/>
        </w:rPr>
        <w:t xml:space="preserve">, διάρκειας </w:t>
      </w:r>
      <w:r w:rsidR="00240712" w:rsidRPr="009952E1">
        <w:rPr>
          <w:rFonts w:ascii="Arial" w:hAnsi="Arial" w:cs="Arial"/>
          <w:b/>
          <w:bCs/>
          <w:sz w:val="22"/>
          <w:szCs w:val="22"/>
        </w:rPr>
        <w:t xml:space="preserve">τριών (3)  μηνών , </w:t>
      </w:r>
      <w:r w:rsidR="00240712" w:rsidRPr="009952E1">
        <w:rPr>
          <w:rFonts w:ascii="Arial" w:hAnsi="Arial" w:cs="Arial"/>
          <w:bCs/>
          <w:sz w:val="22"/>
          <w:szCs w:val="22"/>
        </w:rPr>
        <w:t xml:space="preserve"> από την υπογραφή της σύμβασης</w:t>
      </w:r>
      <w:r w:rsidR="00240712" w:rsidRPr="009952E1">
        <w:rPr>
          <w:rFonts w:ascii="Arial" w:hAnsi="Arial" w:cs="Arial"/>
          <w:sz w:val="22"/>
          <w:szCs w:val="22"/>
        </w:rPr>
        <w:t xml:space="preserve">,  για την  αντιμετώπιση  των κατεπειγουσών εποχικών και πρόσκαιρων αναγκών για εργασίες καθαρισμού και προστασίας για την πρόληψη και αποφυγή πυρκαγιών σε </w:t>
      </w:r>
      <w:proofErr w:type="spellStart"/>
      <w:r w:rsidR="00240712" w:rsidRPr="009952E1">
        <w:rPr>
          <w:rFonts w:ascii="Arial" w:hAnsi="Arial" w:cs="Arial"/>
          <w:sz w:val="22"/>
          <w:szCs w:val="22"/>
        </w:rPr>
        <w:t>περιαστικό</w:t>
      </w:r>
      <w:proofErr w:type="spellEnd"/>
      <w:r w:rsidR="00240712" w:rsidRPr="009952E1">
        <w:rPr>
          <w:rFonts w:ascii="Arial" w:hAnsi="Arial" w:cs="Arial"/>
          <w:sz w:val="22"/>
          <w:szCs w:val="22"/>
        </w:rPr>
        <w:t xml:space="preserve"> πράσινο και κάθε χώρο πρασίνου του Δήμου </w:t>
      </w:r>
      <w:r w:rsidR="00240712">
        <w:rPr>
          <w:rFonts w:ascii="Arial" w:hAnsi="Arial" w:cs="Arial"/>
          <w:sz w:val="22"/>
          <w:szCs w:val="22"/>
        </w:rPr>
        <w:t xml:space="preserve"> </w:t>
      </w:r>
      <w:r w:rsidRPr="00C5633A">
        <w:rPr>
          <w:rFonts w:ascii="Arial" w:eastAsia="Verdana" w:hAnsi="Arial" w:cs="Arial"/>
          <w:color w:val="00000A"/>
          <w:kern w:val="1"/>
          <w:sz w:val="22"/>
          <w:szCs w:val="22"/>
          <w:highlight w:val="white"/>
          <w:shd w:val="clear" w:color="auto" w:fill="FFFFFF"/>
          <w:lang w:eastAsia="el-GR"/>
        </w:rPr>
        <w:t>και συγκεκριμένα:</w:t>
      </w:r>
    </w:p>
    <w:p w:rsidR="00804A23" w:rsidRPr="00C5633A" w:rsidRDefault="00804A23" w:rsidP="00804A23">
      <w:pPr>
        <w:spacing w:line="276" w:lineRule="auto"/>
        <w:ind w:hanging="57"/>
        <w:jc w:val="both"/>
        <w:rPr>
          <w:rFonts w:ascii="Arial" w:eastAsia="Verdana" w:hAnsi="Arial" w:cs="Arial"/>
          <w:color w:val="00000A"/>
          <w:kern w:val="1"/>
          <w:sz w:val="22"/>
          <w:szCs w:val="22"/>
          <w:shd w:val="clear" w:color="auto" w:fill="FFFFFF"/>
          <w:lang w:eastAsia="el-G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01"/>
        <w:gridCol w:w="3763"/>
        <w:gridCol w:w="2432"/>
        <w:gridCol w:w="2432"/>
      </w:tblGrid>
      <w:tr w:rsidR="00804A23" w:rsidRPr="001977F5" w:rsidTr="00B1678C">
        <w:tc>
          <w:tcPr>
            <w:tcW w:w="1101" w:type="dxa"/>
          </w:tcPr>
          <w:p w:rsidR="00804A23" w:rsidRPr="001977F5" w:rsidRDefault="00804A23" w:rsidP="00B1678C">
            <w:pPr>
              <w:pStyle w:val="af2"/>
              <w:spacing w:line="276" w:lineRule="auto"/>
              <w:ind w:firstLine="0"/>
              <w:rPr>
                <w:rFonts w:ascii="Arial" w:hAnsi="Arial" w:cs="Arial"/>
                <w:b/>
                <w:sz w:val="22"/>
                <w:szCs w:val="22"/>
              </w:rPr>
            </w:pPr>
            <w:r w:rsidRPr="001977F5">
              <w:rPr>
                <w:rFonts w:ascii="Arial" w:hAnsi="Arial" w:cs="Arial"/>
                <w:b/>
                <w:sz w:val="22"/>
                <w:szCs w:val="22"/>
              </w:rPr>
              <w:t>α/α</w:t>
            </w:r>
          </w:p>
        </w:tc>
        <w:tc>
          <w:tcPr>
            <w:tcW w:w="3763" w:type="dxa"/>
          </w:tcPr>
          <w:p w:rsidR="00804A23" w:rsidRPr="001977F5" w:rsidRDefault="00804A23" w:rsidP="00B1678C">
            <w:pPr>
              <w:pStyle w:val="af2"/>
              <w:spacing w:line="276" w:lineRule="auto"/>
              <w:ind w:firstLine="0"/>
              <w:rPr>
                <w:rFonts w:ascii="Arial" w:hAnsi="Arial" w:cs="Arial"/>
                <w:b/>
                <w:sz w:val="22"/>
                <w:szCs w:val="22"/>
              </w:rPr>
            </w:pPr>
            <w:r w:rsidRPr="001977F5">
              <w:rPr>
                <w:rFonts w:ascii="Arial" w:hAnsi="Arial" w:cs="Arial"/>
                <w:b/>
                <w:sz w:val="22"/>
                <w:szCs w:val="22"/>
              </w:rPr>
              <w:t xml:space="preserve">ΕΙΔΙΚΟΤΗΤΑ </w:t>
            </w:r>
          </w:p>
        </w:tc>
        <w:tc>
          <w:tcPr>
            <w:tcW w:w="2432" w:type="dxa"/>
          </w:tcPr>
          <w:p w:rsidR="00804A23" w:rsidRPr="001977F5" w:rsidRDefault="00804A23" w:rsidP="00B1678C">
            <w:pPr>
              <w:pStyle w:val="af2"/>
              <w:spacing w:line="276" w:lineRule="auto"/>
              <w:ind w:firstLine="0"/>
              <w:rPr>
                <w:rFonts w:ascii="Arial" w:hAnsi="Arial" w:cs="Arial"/>
                <w:b/>
                <w:sz w:val="22"/>
                <w:szCs w:val="22"/>
              </w:rPr>
            </w:pPr>
            <w:r w:rsidRPr="001977F5">
              <w:rPr>
                <w:rFonts w:ascii="Arial" w:hAnsi="Arial" w:cs="Arial"/>
                <w:b/>
                <w:sz w:val="22"/>
                <w:szCs w:val="22"/>
              </w:rPr>
              <w:t>ΑΡΙΘΜΟΣ</w:t>
            </w:r>
          </w:p>
        </w:tc>
        <w:tc>
          <w:tcPr>
            <w:tcW w:w="2432" w:type="dxa"/>
          </w:tcPr>
          <w:p w:rsidR="00804A23" w:rsidRPr="001977F5" w:rsidRDefault="00804A23" w:rsidP="00B1678C">
            <w:pPr>
              <w:pStyle w:val="af2"/>
              <w:spacing w:line="276" w:lineRule="auto"/>
              <w:ind w:firstLine="0"/>
              <w:rPr>
                <w:rFonts w:ascii="Arial" w:hAnsi="Arial" w:cs="Arial"/>
                <w:b/>
                <w:sz w:val="22"/>
                <w:szCs w:val="22"/>
              </w:rPr>
            </w:pPr>
            <w:r w:rsidRPr="001977F5">
              <w:rPr>
                <w:rFonts w:ascii="Arial" w:hAnsi="Arial" w:cs="Arial"/>
                <w:b/>
                <w:sz w:val="22"/>
                <w:szCs w:val="22"/>
              </w:rPr>
              <w:t>ΧΡΟΝΙΚΗ ΔΙΑΡΚΕΙΑ</w:t>
            </w:r>
          </w:p>
        </w:tc>
      </w:tr>
      <w:tr w:rsidR="00804A23" w:rsidRPr="001977F5" w:rsidTr="00B1678C">
        <w:tc>
          <w:tcPr>
            <w:tcW w:w="1101" w:type="dxa"/>
          </w:tcPr>
          <w:p w:rsidR="00804A23" w:rsidRPr="001977F5" w:rsidRDefault="00804A23" w:rsidP="00B1678C">
            <w:pPr>
              <w:pStyle w:val="af2"/>
              <w:spacing w:line="276" w:lineRule="auto"/>
              <w:ind w:firstLine="0"/>
              <w:rPr>
                <w:rFonts w:ascii="Arial" w:hAnsi="Arial" w:cs="Arial"/>
                <w:sz w:val="22"/>
                <w:szCs w:val="22"/>
              </w:rPr>
            </w:pPr>
            <w:r w:rsidRPr="001977F5">
              <w:rPr>
                <w:rFonts w:ascii="Arial" w:hAnsi="Arial" w:cs="Arial"/>
                <w:sz w:val="22"/>
                <w:szCs w:val="22"/>
              </w:rPr>
              <w:t>1</w:t>
            </w:r>
          </w:p>
        </w:tc>
        <w:tc>
          <w:tcPr>
            <w:tcW w:w="3763" w:type="dxa"/>
          </w:tcPr>
          <w:p w:rsidR="00804A23" w:rsidRPr="001977F5" w:rsidRDefault="00804A23" w:rsidP="00B1678C">
            <w:pPr>
              <w:pStyle w:val="af2"/>
              <w:spacing w:line="276" w:lineRule="auto"/>
              <w:ind w:firstLine="0"/>
              <w:jc w:val="left"/>
              <w:rPr>
                <w:rFonts w:ascii="Arial" w:hAnsi="Arial" w:cs="Arial"/>
                <w:sz w:val="22"/>
                <w:szCs w:val="22"/>
              </w:rPr>
            </w:pPr>
            <w:r w:rsidRPr="001977F5">
              <w:rPr>
                <w:rFonts w:ascii="Arial" w:hAnsi="Arial" w:cs="Arial"/>
                <w:sz w:val="22"/>
                <w:szCs w:val="22"/>
              </w:rPr>
              <w:t>ΥΕ ΕΡΓΑΤΩΝ ΓΕΝΙΚΩΝ ΚΑΘΗΚΟΝΤΩΝ</w:t>
            </w:r>
          </w:p>
        </w:tc>
        <w:tc>
          <w:tcPr>
            <w:tcW w:w="2432" w:type="dxa"/>
          </w:tcPr>
          <w:p w:rsidR="00804A23" w:rsidRPr="001977F5" w:rsidRDefault="00240712" w:rsidP="00210AA2">
            <w:pPr>
              <w:pStyle w:val="af2"/>
              <w:spacing w:line="276" w:lineRule="auto"/>
              <w:ind w:firstLine="0"/>
              <w:rPr>
                <w:rFonts w:ascii="Arial" w:hAnsi="Arial" w:cs="Arial"/>
                <w:sz w:val="22"/>
                <w:szCs w:val="22"/>
              </w:rPr>
            </w:pPr>
            <w:r>
              <w:rPr>
                <w:rFonts w:ascii="Arial" w:hAnsi="Arial" w:cs="Arial"/>
                <w:sz w:val="22"/>
                <w:szCs w:val="22"/>
              </w:rPr>
              <w:t>06</w:t>
            </w:r>
          </w:p>
        </w:tc>
        <w:tc>
          <w:tcPr>
            <w:tcW w:w="2432" w:type="dxa"/>
          </w:tcPr>
          <w:p w:rsidR="00804A23" w:rsidRPr="001977F5" w:rsidRDefault="00240712" w:rsidP="00B1678C">
            <w:pPr>
              <w:pStyle w:val="af2"/>
              <w:spacing w:line="276" w:lineRule="auto"/>
              <w:ind w:firstLine="0"/>
              <w:jc w:val="left"/>
              <w:rPr>
                <w:rFonts w:ascii="Arial" w:hAnsi="Arial" w:cs="Arial"/>
                <w:sz w:val="22"/>
                <w:szCs w:val="22"/>
              </w:rPr>
            </w:pPr>
            <w:r>
              <w:rPr>
                <w:rFonts w:ascii="Arial" w:hAnsi="Arial" w:cs="Arial"/>
                <w:sz w:val="22"/>
                <w:szCs w:val="22"/>
              </w:rPr>
              <w:t>3</w:t>
            </w:r>
            <w:r w:rsidR="00210AA2">
              <w:rPr>
                <w:rFonts w:ascii="Arial" w:hAnsi="Arial" w:cs="Arial"/>
                <w:sz w:val="22"/>
                <w:szCs w:val="22"/>
              </w:rPr>
              <w:t xml:space="preserve">  </w:t>
            </w:r>
            <w:r w:rsidR="00804A23" w:rsidRPr="001977F5">
              <w:rPr>
                <w:rFonts w:ascii="Arial" w:hAnsi="Arial" w:cs="Arial"/>
                <w:sz w:val="22"/>
                <w:szCs w:val="22"/>
              </w:rPr>
              <w:t xml:space="preserve">ΜΗΝΕΣ </w:t>
            </w:r>
            <w:r w:rsidR="00804A23" w:rsidRPr="009B6699">
              <w:rPr>
                <w:rFonts w:ascii="Arial" w:hAnsi="Arial" w:cs="Arial"/>
                <w:bCs/>
                <w:sz w:val="22"/>
                <w:szCs w:val="22"/>
              </w:rPr>
              <w:t>από την υπογραφή</w:t>
            </w:r>
            <w:r w:rsidR="00804A23">
              <w:rPr>
                <w:rFonts w:ascii="Arial" w:hAnsi="Arial" w:cs="Arial"/>
                <w:bCs/>
                <w:sz w:val="22"/>
                <w:szCs w:val="22"/>
              </w:rPr>
              <w:t xml:space="preserve"> </w:t>
            </w:r>
            <w:r w:rsidR="00804A23" w:rsidRPr="009B6699">
              <w:rPr>
                <w:rFonts w:ascii="Arial" w:hAnsi="Arial" w:cs="Arial"/>
                <w:bCs/>
                <w:sz w:val="22"/>
                <w:szCs w:val="22"/>
              </w:rPr>
              <w:t>της σύμβασης</w:t>
            </w:r>
          </w:p>
        </w:tc>
      </w:tr>
    </w:tbl>
    <w:p w:rsidR="00804A23" w:rsidRPr="00F10FB9" w:rsidRDefault="00804A23" w:rsidP="00804A23">
      <w:pPr>
        <w:spacing w:line="276" w:lineRule="auto"/>
        <w:ind w:hanging="57"/>
        <w:jc w:val="both"/>
        <w:rPr>
          <w:rFonts w:ascii="Arial" w:eastAsia="Verdana" w:hAnsi="Arial" w:cs="Arial"/>
          <w:color w:val="00000A"/>
          <w:kern w:val="1"/>
          <w:sz w:val="22"/>
          <w:szCs w:val="22"/>
          <w:shd w:val="clear" w:color="auto" w:fill="FFFFFF"/>
          <w:lang w:eastAsia="el-GR"/>
        </w:rPr>
      </w:pPr>
    </w:p>
    <w:p w:rsidR="00804A23" w:rsidRDefault="00804A23" w:rsidP="00804A23">
      <w:pPr>
        <w:tabs>
          <w:tab w:val="num" w:pos="810"/>
        </w:tabs>
        <w:spacing w:line="276" w:lineRule="auto"/>
        <w:ind w:hanging="57"/>
        <w:jc w:val="both"/>
        <w:rPr>
          <w:rFonts w:ascii="Arial" w:hAnsi="Arial" w:cs="Arial"/>
          <w:sz w:val="22"/>
          <w:szCs w:val="22"/>
        </w:rPr>
      </w:pPr>
      <w:r w:rsidRPr="00DD0156">
        <w:rPr>
          <w:rFonts w:ascii="Arial" w:hAnsi="Arial" w:cs="Arial"/>
          <w:b/>
          <w:bCs/>
          <w:sz w:val="22"/>
          <w:szCs w:val="22"/>
        </w:rPr>
        <w:t>Β</w:t>
      </w:r>
      <w:r w:rsidRPr="00DD0156">
        <w:rPr>
          <w:rFonts w:ascii="Arial" w:hAnsi="Arial" w:cs="Arial"/>
          <w:sz w:val="22"/>
          <w:szCs w:val="22"/>
        </w:rPr>
        <w:t xml:space="preserve">. </w:t>
      </w:r>
      <w:r w:rsidRPr="0001238F">
        <w:rPr>
          <w:rFonts w:ascii="Arial" w:hAnsi="Arial" w:cs="Arial"/>
          <w:b/>
          <w:sz w:val="22"/>
          <w:szCs w:val="22"/>
        </w:rPr>
        <w:t>Η δαπάνη</w:t>
      </w:r>
      <w:r w:rsidRPr="00DD0156">
        <w:rPr>
          <w:rFonts w:ascii="Arial" w:hAnsi="Arial" w:cs="Arial"/>
          <w:sz w:val="22"/>
          <w:szCs w:val="22"/>
        </w:rPr>
        <w:t xml:space="preserve"> των αποδοχών των </w:t>
      </w:r>
      <w:r w:rsidRPr="00963292">
        <w:rPr>
          <w:rFonts w:ascii="Arial" w:hAnsi="Arial" w:cs="Arial"/>
          <w:sz w:val="22"/>
          <w:szCs w:val="22"/>
        </w:rPr>
        <w:t xml:space="preserve">προσληφθέντων σύμφωνα με την αρ. </w:t>
      </w:r>
      <w:proofErr w:type="spellStart"/>
      <w:r w:rsidRPr="00963292">
        <w:rPr>
          <w:rFonts w:ascii="Arial" w:hAnsi="Arial" w:cs="Arial"/>
          <w:sz w:val="22"/>
          <w:szCs w:val="22"/>
        </w:rPr>
        <w:t>πρωτ</w:t>
      </w:r>
      <w:proofErr w:type="spellEnd"/>
      <w:r w:rsidRPr="00963292">
        <w:rPr>
          <w:rFonts w:ascii="Arial" w:hAnsi="Arial" w:cs="Arial"/>
          <w:b/>
          <w:sz w:val="22"/>
          <w:szCs w:val="22"/>
        </w:rPr>
        <w:t xml:space="preserve">.  </w:t>
      </w:r>
      <w:r w:rsidR="00240712" w:rsidRPr="009952E1">
        <w:rPr>
          <w:rFonts w:ascii="Arial" w:hAnsi="Arial" w:cs="Arial"/>
          <w:b/>
          <w:sz w:val="22"/>
          <w:szCs w:val="22"/>
        </w:rPr>
        <w:t>17826/14-07-2026</w:t>
      </w:r>
      <w:r w:rsidR="00240712" w:rsidRPr="009952E1">
        <w:rPr>
          <w:rFonts w:ascii="Arial" w:hAnsi="Arial" w:cs="Arial"/>
          <w:sz w:val="22"/>
          <w:szCs w:val="22"/>
        </w:rPr>
        <w:t xml:space="preserve"> </w:t>
      </w:r>
      <w:r w:rsidRPr="00963292">
        <w:rPr>
          <w:rFonts w:ascii="Arial" w:hAnsi="Arial" w:cs="Arial"/>
          <w:sz w:val="22"/>
          <w:szCs w:val="22"/>
        </w:rPr>
        <w:t>Βεβαίωση της Οικονομικής Υπηρεσία</w:t>
      </w:r>
      <w:r w:rsidRPr="00963292">
        <w:rPr>
          <w:rFonts w:ascii="Arial" w:hAnsi="Arial" w:cs="Arial"/>
          <w:i/>
          <w:sz w:val="22"/>
          <w:szCs w:val="22"/>
        </w:rPr>
        <w:t>ς</w:t>
      </w:r>
      <w:r w:rsidRPr="00963292">
        <w:rPr>
          <w:rFonts w:ascii="Arial" w:hAnsi="Arial" w:cs="Arial"/>
          <w:sz w:val="22"/>
          <w:szCs w:val="22"/>
        </w:rPr>
        <w:t xml:space="preserve"> θα βαρύνουν τ</w:t>
      </w:r>
      <w:r w:rsidR="00BC4008">
        <w:rPr>
          <w:rFonts w:ascii="Arial" w:hAnsi="Arial" w:cs="Arial"/>
          <w:sz w:val="22"/>
          <w:szCs w:val="22"/>
        </w:rPr>
        <w:t xml:space="preserve">ον </w:t>
      </w:r>
      <w:r w:rsidRPr="00963292">
        <w:rPr>
          <w:rFonts w:ascii="Arial" w:hAnsi="Arial" w:cs="Arial"/>
          <w:sz w:val="22"/>
          <w:szCs w:val="22"/>
        </w:rPr>
        <w:t xml:space="preserve"> παρακάτω  </w:t>
      </w:r>
      <w:r w:rsidR="00210AA2" w:rsidRPr="00804A23">
        <w:rPr>
          <w:rFonts w:ascii="Arial" w:hAnsi="Arial" w:cs="Arial"/>
          <w:sz w:val="22"/>
          <w:szCs w:val="22"/>
        </w:rPr>
        <w:t>ΑΛΕ</w:t>
      </w:r>
      <w:r w:rsidR="00210AA2" w:rsidRPr="00963292">
        <w:rPr>
          <w:rFonts w:ascii="Arial" w:hAnsi="Arial" w:cs="Arial"/>
          <w:sz w:val="22"/>
          <w:szCs w:val="22"/>
        </w:rPr>
        <w:t xml:space="preserve"> </w:t>
      </w:r>
      <w:r w:rsidRPr="00963292">
        <w:rPr>
          <w:rFonts w:ascii="Arial" w:hAnsi="Arial" w:cs="Arial"/>
          <w:sz w:val="22"/>
          <w:szCs w:val="22"/>
        </w:rPr>
        <w:t xml:space="preserve">του </w:t>
      </w:r>
      <w:r w:rsidRPr="00DD0156">
        <w:rPr>
          <w:rFonts w:ascii="Arial" w:hAnsi="Arial" w:cs="Arial"/>
          <w:sz w:val="22"/>
          <w:szCs w:val="22"/>
        </w:rPr>
        <w:t>προϋπολογισμού  εξόδων  οικον</w:t>
      </w:r>
      <w:r>
        <w:rPr>
          <w:rFonts w:ascii="Arial" w:hAnsi="Arial" w:cs="Arial"/>
          <w:sz w:val="22"/>
          <w:szCs w:val="22"/>
        </w:rPr>
        <w:t xml:space="preserve">ομικού </w:t>
      </w:r>
      <w:r w:rsidRPr="00DD0156">
        <w:rPr>
          <w:rFonts w:ascii="Arial" w:hAnsi="Arial" w:cs="Arial"/>
          <w:sz w:val="22"/>
          <w:szCs w:val="22"/>
        </w:rPr>
        <w:t xml:space="preserve"> έτους 202</w:t>
      </w:r>
      <w:r w:rsidR="00210AA2">
        <w:rPr>
          <w:rFonts w:ascii="Arial" w:hAnsi="Arial" w:cs="Arial"/>
          <w:sz w:val="22"/>
          <w:szCs w:val="22"/>
        </w:rPr>
        <w:t>6</w:t>
      </w:r>
      <w:r>
        <w:rPr>
          <w:rFonts w:ascii="Arial" w:hAnsi="Arial" w:cs="Arial"/>
          <w:sz w:val="22"/>
          <w:szCs w:val="22"/>
        </w:rPr>
        <w:t>:</w:t>
      </w:r>
    </w:p>
    <w:p w:rsidR="00240712" w:rsidRDefault="00240712" w:rsidP="00804A23">
      <w:pPr>
        <w:tabs>
          <w:tab w:val="num" w:pos="810"/>
        </w:tabs>
        <w:spacing w:line="276" w:lineRule="auto"/>
        <w:ind w:hanging="57"/>
        <w:jc w:val="both"/>
        <w:rPr>
          <w:rFonts w:ascii="Arial" w:hAnsi="Arial" w:cs="Arial"/>
          <w:sz w:val="22"/>
          <w:szCs w:val="22"/>
        </w:rPr>
      </w:pPr>
    </w:p>
    <w:tbl>
      <w:tblPr>
        <w:tblStyle w:val="aff"/>
        <w:tblW w:w="0" w:type="auto"/>
        <w:tblLayout w:type="fixed"/>
        <w:tblLook w:val="04A0"/>
      </w:tblPr>
      <w:tblGrid>
        <w:gridCol w:w="673"/>
        <w:gridCol w:w="1420"/>
        <w:gridCol w:w="1843"/>
        <w:gridCol w:w="1559"/>
        <w:gridCol w:w="2835"/>
        <w:gridCol w:w="1276"/>
      </w:tblGrid>
      <w:tr w:rsidR="00240712" w:rsidRPr="009952E1" w:rsidTr="00875A52">
        <w:tc>
          <w:tcPr>
            <w:tcW w:w="673" w:type="dxa"/>
            <w:shd w:val="clear" w:color="auto" w:fill="DAEEF3" w:themeFill="accent5" w:themeFillTint="33"/>
          </w:tcPr>
          <w:p w:rsidR="00240712" w:rsidRPr="009952E1" w:rsidRDefault="00240712" w:rsidP="00875A52">
            <w:pPr>
              <w:spacing w:line="276" w:lineRule="auto"/>
              <w:jc w:val="center"/>
              <w:rPr>
                <w:rFonts w:ascii="Arial" w:hAnsi="Arial" w:cs="Arial"/>
                <w:b/>
                <w:sz w:val="20"/>
                <w:szCs w:val="20"/>
              </w:rPr>
            </w:pPr>
            <w:r w:rsidRPr="009952E1">
              <w:rPr>
                <w:rFonts w:ascii="Arial" w:hAnsi="Arial" w:cs="Arial"/>
                <w:b/>
                <w:sz w:val="20"/>
                <w:szCs w:val="20"/>
              </w:rPr>
              <w:t>α/α</w:t>
            </w:r>
          </w:p>
        </w:tc>
        <w:tc>
          <w:tcPr>
            <w:tcW w:w="1420" w:type="dxa"/>
            <w:shd w:val="clear" w:color="auto" w:fill="DAEEF3" w:themeFill="accent5" w:themeFillTint="33"/>
          </w:tcPr>
          <w:p w:rsidR="00240712" w:rsidRPr="009952E1" w:rsidRDefault="00240712" w:rsidP="00875A52">
            <w:pPr>
              <w:spacing w:line="276" w:lineRule="auto"/>
              <w:jc w:val="center"/>
              <w:rPr>
                <w:rFonts w:ascii="Arial" w:hAnsi="Arial" w:cs="Arial"/>
                <w:b/>
                <w:sz w:val="20"/>
                <w:szCs w:val="20"/>
              </w:rPr>
            </w:pPr>
            <w:r w:rsidRPr="009952E1">
              <w:rPr>
                <w:rFonts w:ascii="Arial" w:hAnsi="Arial" w:cs="Arial"/>
                <w:b/>
                <w:sz w:val="20"/>
                <w:szCs w:val="20"/>
              </w:rPr>
              <w:t>Διοικητική</w:t>
            </w:r>
          </w:p>
          <w:p w:rsidR="00240712" w:rsidRPr="009952E1" w:rsidRDefault="00240712" w:rsidP="00875A52">
            <w:pPr>
              <w:spacing w:line="276" w:lineRule="auto"/>
              <w:jc w:val="center"/>
              <w:rPr>
                <w:rFonts w:ascii="Arial" w:hAnsi="Arial" w:cs="Arial"/>
                <w:b/>
                <w:sz w:val="20"/>
                <w:szCs w:val="20"/>
              </w:rPr>
            </w:pPr>
            <w:r w:rsidRPr="009952E1">
              <w:rPr>
                <w:rFonts w:ascii="Arial" w:hAnsi="Arial" w:cs="Arial"/>
                <w:b/>
                <w:sz w:val="20"/>
                <w:szCs w:val="20"/>
              </w:rPr>
              <w:t>Ταξινόμηση</w:t>
            </w:r>
          </w:p>
        </w:tc>
        <w:tc>
          <w:tcPr>
            <w:tcW w:w="1843" w:type="dxa"/>
            <w:shd w:val="clear" w:color="auto" w:fill="DAEEF3" w:themeFill="accent5" w:themeFillTint="33"/>
          </w:tcPr>
          <w:p w:rsidR="00240712" w:rsidRPr="009952E1" w:rsidRDefault="00240712" w:rsidP="00875A52">
            <w:pPr>
              <w:spacing w:line="276" w:lineRule="auto"/>
              <w:jc w:val="center"/>
              <w:rPr>
                <w:rFonts w:ascii="Arial" w:hAnsi="Arial" w:cs="Arial"/>
                <w:b/>
                <w:sz w:val="20"/>
                <w:szCs w:val="20"/>
              </w:rPr>
            </w:pPr>
            <w:r w:rsidRPr="009952E1">
              <w:rPr>
                <w:rFonts w:ascii="Arial" w:hAnsi="Arial" w:cs="Arial"/>
                <w:b/>
                <w:sz w:val="20"/>
                <w:szCs w:val="20"/>
              </w:rPr>
              <w:t>Υπηρεσία</w:t>
            </w:r>
          </w:p>
        </w:tc>
        <w:tc>
          <w:tcPr>
            <w:tcW w:w="1559" w:type="dxa"/>
            <w:shd w:val="clear" w:color="auto" w:fill="DAEEF3" w:themeFill="accent5" w:themeFillTint="33"/>
          </w:tcPr>
          <w:p w:rsidR="00240712" w:rsidRPr="009952E1" w:rsidRDefault="00240712" w:rsidP="00875A52">
            <w:pPr>
              <w:spacing w:line="276" w:lineRule="auto"/>
              <w:jc w:val="center"/>
              <w:rPr>
                <w:rFonts w:ascii="Arial" w:hAnsi="Arial" w:cs="Arial"/>
                <w:b/>
                <w:sz w:val="20"/>
                <w:szCs w:val="20"/>
              </w:rPr>
            </w:pPr>
            <w:r w:rsidRPr="009952E1">
              <w:rPr>
                <w:rFonts w:ascii="Arial" w:hAnsi="Arial" w:cs="Arial"/>
                <w:b/>
                <w:sz w:val="20"/>
                <w:szCs w:val="20"/>
              </w:rPr>
              <w:t>ΑΛΕ</w:t>
            </w:r>
          </w:p>
        </w:tc>
        <w:tc>
          <w:tcPr>
            <w:tcW w:w="2835" w:type="dxa"/>
            <w:shd w:val="clear" w:color="auto" w:fill="DAEEF3" w:themeFill="accent5" w:themeFillTint="33"/>
          </w:tcPr>
          <w:p w:rsidR="00240712" w:rsidRPr="009952E1" w:rsidRDefault="00240712" w:rsidP="00875A52">
            <w:pPr>
              <w:spacing w:line="276" w:lineRule="auto"/>
              <w:jc w:val="center"/>
              <w:rPr>
                <w:rFonts w:ascii="Arial" w:hAnsi="Arial" w:cs="Arial"/>
                <w:b/>
                <w:sz w:val="20"/>
                <w:szCs w:val="20"/>
              </w:rPr>
            </w:pPr>
            <w:r w:rsidRPr="009952E1">
              <w:rPr>
                <w:rFonts w:ascii="Arial" w:hAnsi="Arial" w:cs="Arial"/>
                <w:b/>
                <w:sz w:val="20"/>
                <w:szCs w:val="20"/>
              </w:rPr>
              <w:t>Περιγραφή</w:t>
            </w:r>
          </w:p>
        </w:tc>
        <w:tc>
          <w:tcPr>
            <w:tcW w:w="1276" w:type="dxa"/>
            <w:shd w:val="clear" w:color="auto" w:fill="DAEEF3" w:themeFill="accent5" w:themeFillTint="33"/>
          </w:tcPr>
          <w:p w:rsidR="00240712" w:rsidRPr="009952E1" w:rsidRDefault="00240712" w:rsidP="00875A52">
            <w:pPr>
              <w:spacing w:line="276" w:lineRule="auto"/>
              <w:jc w:val="center"/>
              <w:rPr>
                <w:rFonts w:ascii="Arial" w:hAnsi="Arial" w:cs="Arial"/>
                <w:b/>
                <w:sz w:val="20"/>
                <w:szCs w:val="20"/>
              </w:rPr>
            </w:pPr>
            <w:r w:rsidRPr="009952E1">
              <w:rPr>
                <w:rFonts w:ascii="Arial" w:hAnsi="Arial" w:cs="Arial"/>
                <w:b/>
                <w:sz w:val="20"/>
                <w:szCs w:val="20"/>
              </w:rPr>
              <w:t>Ποσό</w:t>
            </w:r>
          </w:p>
        </w:tc>
      </w:tr>
      <w:tr w:rsidR="00240712" w:rsidRPr="009952E1" w:rsidTr="00875A52">
        <w:tc>
          <w:tcPr>
            <w:tcW w:w="673" w:type="dxa"/>
          </w:tcPr>
          <w:p w:rsidR="00240712" w:rsidRPr="009952E1" w:rsidRDefault="00240712" w:rsidP="00875A52">
            <w:pPr>
              <w:spacing w:line="276" w:lineRule="auto"/>
              <w:jc w:val="center"/>
              <w:rPr>
                <w:rFonts w:ascii="Arial" w:hAnsi="Arial" w:cs="Arial"/>
                <w:sz w:val="22"/>
                <w:szCs w:val="22"/>
              </w:rPr>
            </w:pPr>
            <w:r w:rsidRPr="009952E1">
              <w:rPr>
                <w:rFonts w:ascii="Arial" w:hAnsi="Arial" w:cs="Arial"/>
                <w:sz w:val="22"/>
                <w:szCs w:val="22"/>
              </w:rPr>
              <w:t>1.</w:t>
            </w:r>
          </w:p>
        </w:tc>
        <w:tc>
          <w:tcPr>
            <w:tcW w:w="1420" w:type="dxa"/>
          </w:tcPr>
          <w:p w:rsidR="00240712" w:rsidRPr="009952E1" w:rsidRDefault="00240712" w:rsidP="00875A52">
            <w:pPr>
              <w:spacing w:line="276" w:lineRule="auto"/>
              <w:jc w:val="center"/>
              <w:rPr>
                <w:rFonts w:ascii="Arial" w:hAnsi="Arial" w:cs="Arial"/>
                <w:sz w:val="22"/>
                <w:szCs w:val="22"/>
              </w:rPr>
            </w:pPr>
            <w:r w:rsidRPr="009952E1">
              <w:rPr>
                <w:rFonts w:ascii="Arial" w:hAnsi="Arial" w:cs="Arial"/>
                <w:sz w:val="22"/>
                <w:szCs w:val="22"/>
              </w:rPr>
              <w:t>065</w:t>
            </w:r>
          </w:p>
          <w:p w:rsidR="00240712" w:rsidRPr="009952E1" w:rsidRDefault="00240712" w:rsidP="00875A52">
            <w:pPr>
              <w:spacing w:line="276" w:lineRule="auto"/>
              <w:jc w:val="both"/>
              <w:rPr>
                <w:rFonts w:ascii="Arial" w:hAnsi="Arial" w:cs="Arial"/>
                <w:sz w:val="22"/>
                <w:szCs w:val="22"/>
              </w:rPr>
            </w:pPr>
          </w:p>
        </w:tc>
        <w:tc>
          <w:tcPr>
            <w:tcW w:w="1843" w:type="dxa"/>
          </w:tcPr>
          <w:p w:rsidR="00240712" w:rsidRPr="009952E1" w:rsidRDefault="00240712" w:rsidP="00875A52">
            <w:pPr>
              <w:spacing w:line="276" w:lineRule="auto"/>
              <w:jc w:val="both"/>
              <w:rPr>
                <w:rFonts w:ascii="Arial" w:hAnsi="Arial" w:cs="Arial"/>
                <w:sz w:val="22"/>
                <w:szCs w:val="22"/>
              </w:rPr>
            </w:pPr>
            <w:r w:rsidRPr="009952E1">
              <w:rPr>
                <w:rFonts w:ascii="Arial" w:hAnsi="Arial" w:cs="Arial"/>
                <w:sz w:val="22"/>
                <w:szCs w:val="22"/>
              </w:rPr>
              <w:t xml:space="preserve">Υπηρεσία που αφορά </w:t>
            </w:r>
          </w:p>
          <w:p w:rsidR="00240712" w:rsidRPr="009952E1" w:rsidRDefault="00240712" w:rsidP="00875A52">
            <w:pPr>
              <w:spacing w:line="276" w:lineRule="auto"/>
              <w:jc w:val="both"/>
              <w:rPr>
                <w:rFonts w:ascii="Arial" w:hAnsi="Arial" w:cs="Arial"/>
                <w:sz w:val="22"/>
                <w:szCs w:val="22"/>
              </w:rPr>
            </w:pPr>
            <w:r w:rsidRPr="009952E1">
              <w:rPr>
                <w:rFonts w:ascii="Arial" w:hAnsi="Arial" w:cs="Arial"/>
                <w:sz w:val="22"/>
                <w:szCs w:val="22"/>
              </w:rPr>
              <w:t xml:space="preserve">Πολιτική </w:t>
            </w:r>
          </w:p>
          <w:p w:rsidR="00240712" w:rsidRPr="009952E1" w:rsidRDefault="00240712" w:rsidP="00875A52">
            <w:pPr>
              <w:spacing w:line="276" w:lineRule="auto"/>
              <w:jc w:val="both"/>
              <w:rPr>
                <w:rFonts w:ascii="Arial" w:hAnsi="Arial" w:cs="Arial"/>
                <w:sz w:val="22"/>
                <w:szCs w:val="22"/>
              </w:rPr>
            </w:pPr>
            <w:r w:rsidRPr="009952E1">
              <w:rPr>
                <w:rFonts w:ascii="Arial" w:hAnsi="Arial" w:cs="Arial"/>
                <w:sz w:val="22"/>
                <w:szCs w:val="22"/>
              </w:rPr>
              <w:t xml:space="preserve">Προστασία </w:t>
            </w:r>
          </w:p>
        </w:tc>
        <w:tc>
          <w:tcPr>
            <w:tcW w:w="1559" w:type="dxa"/>
          </w:tcPr>
          <w:p w:rsidR="00240712" w:rsidRPr="009952E1" w:rsidRDefault="00240712" w:rsidP="00875A52">
            <w:pPr>
              <w:spacing w:line="276" w:lineRule="auto"/>
              <w:jc w:val="both"/>
              <w:rPr>
                <w:rFonts w:ascii="Arial" w:hAnsi="Arial" w:cs="Arial"/>
                <w:sz w:val="22"/>
                <w:szCs w:val="22"/>
              </w:rPr>
            </w:pPr>
            <w:r w:rsidRPr="009952E1">
              <w:rPr>
                <w:rFonts w:ascii="Arial" w:hAnsi="Arial" w:cs="Arial"/>
                <w:sz w:val="22"/>
                <w:szCs w:val="22"/>
              </w:rPr>
              <w:t>2130102001</w:t>
            </w:r>
          </w:p>
        </w:tc>
        <w:tc>
          <w:tcPr>
            <w:tcW w:w="2835" w:type="dxa"/>
          </w:tcPr>
          <w:p w:rsidR="00240712" w:rsidRPr="009952E1" w:rsidRDefault="00240712" w:rsidP="00875A52">
            <w:pPr>
              <w:spacing w:line="276" w:lineRule="auto"/>
              <w:rPr>
                <w:rFonts w:ascii="Arial" w:hAnsi="Arial" w:cs="Arial"/>
                <w:sz w:val="22"/>
                <w:szCs w:val="22"/>
              </w:rPr>
            </w:pPr>
            <w:r w:rsidRPr="009952E1">
              <w:rPr>
                <w:rFonts w:ascii="Arial" w:hAnsi="Arial" w:cs="Arial"/>
                <w:sz w:val="22"/>
                <w:szCs w:val="22"/>
              </w:rPr>
              <w:t xml:space="preserve">Αμοιβές προσωπικού με σχέση εργασίας ιδιωτικού δικαίου (ΙΔΟΧ) γενικά                     ( συμπεριλαμβάνεται και το εποχικό προσωπικό ) </w:t>
            </w:r>
          </w:p>
        </w:tc>
        <w:tc>
          <w:tcPr>
            <w:tcW w:w="1276" w:type="dxa"/>
          </w:tcPr>
          <w:p w:rsidR="00240712" w:rsidRPr="009952E1" w:rsidRDefault="00240712" w:rsidP="00875A52">
            <w:pPr>
              <w:spacing w:line="276" w:lineRule="auto"/>
              <w:jc w:val="right"/>
              <w:rPr>
                <w:rFonts w:ascii="Arial" w:hAnsi="Arial" w:cs="Arial"/>
                <w:b/>
                <w:sz w:val="22"/>
                <w:szCs w:val="22"/>
              </w:rPr>
            </w:pPr>
            <w:r w:rsidRPr="009952E1">
              <w:rPr>
                <w:rFonts w:ascii="Arial" w:hAnsi="Arial" w:cs="Arial"/>
                <w:b/>
                <w:sz w:val="22"/>
                <w:szCs w:val="22"/>
              </w:rPr>
              <w:t xml:space="preserve">63.980,00 </w:t>
            </w:r>
          </w:p>
        </w:tc>
      </w:tr>
    </w:tbl>
    <w:p w:rsidR="00210AA2" w:rsidRDefault="00210AA2" w:rsidP="00804A23">
      <w:pPr>
        <w:tabs>
          <w:tab w:val="num" w:pos="810"/>
        </w:tabs>
        <w:spacing w:line="276" w:lineRule="auto"/>
        <w:ind w:hanging="57"/>
        <w:jc w:val="both"/>
        <w:rPr>
          <w:rFonts w:ascii="Arial" w:hAnsi="Arial" w:cs="Arial"/>
          <w:sz w:val="22"/>
          <w:szCs w:val="22"/>
        </w:rPr>
      </w:pPr>
    </w:p>
    <w:p w:rsidR="005D406C" w:rsidRDefault="003A3FC2" w:rsidP="00242655">
      <w:pPr>
        <w:pStyle w:val="af9"/>
        <w:spacing w:line="276" w:lineRule="auto"/>
        <w:ind w:left="0"/>
        <w:contextualSpacing w:val="0"/>
        <w:jc w:val="both"/>
        <w:rPr>
          <w:rFonts w:ascii="Arial" w:hAnsi="Arial" w:cs="Arial"/>
          <w:b/>
          <w:sz w:val="22"/>
          <w:szCs w:val="22"/>
        </w:rPr>
      </w:pPr>
      <w:r w:rsidRPr="008C19E4">
        <w:rPr>
          <w:rFonts w:ascii="Arial" w:eastAsia="Calibri" w:hAnsi="Arial" w:cs="Arial"/>
          <w:b/>
          <w:bCs/>
          <w:sz w:val="22"/>
          <w:szCs w:val="22"/>
        </w:rPr>
        <w:t xml:space="preserve">Η </w:t>
      </w:r>
      <w:r w:rsidRPr="008C19E4">
        <w:rPr>
          <w:rFonts w:ascii="Arial" w:hAnsi="Arial" w:cs="Arial"/>
          <w:b/>
          <w:sz w:val="22"/>
          <w:szCs w:val="22"/>
        </w:rPr>
        <w:t xml:space="preserve">παρούσα απόφαση πήρε αριθμό </w:t>
      </w:r>
      <w:r w:rsidR="00B354CB">
        <w:rPr>
          <w:rFonts w:ascii="Arial" w:hAnsi="Arial" w:cs="Arial"/>
          <w:b/>
          <w:sz w:val="22"/>
          <w:szCs w:val="22"/>
        </w:rPr>
        <w:t xml:space="preserve"> </w:t>
      </w:r>
      <w:r w:rsidR="009952E1">
        <w:rPr>
          <w:rFonts w:ascii="Arial" w:hAnsi="Arial" w:cs="Arial"/>
          <w:b/>
          <w:sz w:val="22"/>
          <w:szCs w:val="22"/>
        </w:rPr>
        <w:t>207</w:t>
      </w:r>
      <w:r w:rsidR="00590D93" w:rsidRPr="008C19E4">
        <w:rPr>
          <w:rFonts w:ascii="Arial" w:hAnsi="Arial" w:cs="Arial"/>
          <w:b/>
          <w:sz w:val="22"/>
          <w:szCs w:val="22"/>
        </w:rPr>
        <w:t>/202</w:t>
      </w:r>
      <w:r w:rsidR="008C33FE">
        <w:rPr>
          <w:rFonts w:ascii="Arial" w:hAnsi="Arial" w:cs="Arial"/>
          <w:b/>
          <w:sz w:val="22"/>
          <w:szCs w:val="22"/>
        </w:rPr>
        <w:t>6</w:t>
      </w:r>
      <w:r w:rsidRPr="008C19E4">
        <w:rPr>
          <w:rFonts w:ascii="Arial" w:hAnsi="Arial" w:cs="Arial"/>
          <w:b/>
          <w:sz w:val="22"/>
          <w:szCs w:val="22"/>
        </w:rPr>
        <w:t xml:space="preserve">.     </w:t>
      </w:r>
    </w:p>
    <w:p w:rsidR="002A2631" w:rsidRDefault="002A2631" w:rsidP="00242655">
      <w:pPr>
        <w:pStyle w:val="af9"/>
        <w:spacing w:line="276" w:lineRule="auto"/>
        <w:ind w:left="0"/>
        <w:contextualSpacing w:val="0"/>
        <w:jc w:val="both"/>
        <w:rPr>
          <w:rFonts w:ascii="Arial" w:hAnsi="Arial" w:cs="Arial"/>
          <w:b/>
          <w:sz w:val="22"/>
          <w:szCs w:val="22"/>
        </w:rPr>
      </w:pPr>
    </w:p>
    <w:p w:rsidR="001C6B24" w:rsidRPr="008C19E4" w:rsidRDefault="001C6B24" w:rsidP="001C6B24">
      <w:pPr>
        <w:tabs>
          <w:tab w:val="left" w:pos="559"/>
          <w:tab w:val="left" w:pos="1555"/>
        </w:tabs>
        <w:rPr>
          <w:rFonts w:ascii="Arial" w:hAnsi="Arial" w:cs="Arial"/>
          <w:sz w:val="22"/>
          <w:szCs w:val="22"/>
        </w:rPr>
      </w:pPr>
      <w:r w:rsidRPr="008C19E4">
        <w:rPr>
          <w:rFonts w:ascii="Arial" w:eastAsia="Verdana" w:hAnsi="Arial" w:cs="Arial"/>
          <w:kern w:val="1"/>
          <w:sz w:val="22"/>
          <w:szCs w:val="22"/>
          <w:lang w:bidi="hi-IN"/>
        </w:rPr>
        <w:t xml:space="preserve"> ΠΡΟΕΔΡΟΣ</w:t>
      </w:r>
    </w:p>
    <w:p w:rsidR="001C6B24" w:rsidRDefault="008C19E4" w:rsidP="001C6B24">
      <w:pPr>
        <w:tabs>
          <w:tab w:val="left" w:pos="559"/>
          <w:tab w:val="left" w:pos="1555"/>
        </w:tabs>
        <w:rPr>
          <w:rFonts w:ascii="Arial" w:hAnsi="Arial" w:cs="Arial"/>
          <w:sz w:val="22"/>
          <w:szCs w:val="22"/>
        </w:rPr>
      </w:pPr>
      <w:r w:rsidRPr="008C19E4">
        <w:rPr>
          <w:rFonts w:ascii="Arial" w:hAnsi="Arial" w:cs="Arial"/>
          <w:sz w:val="22"/>
          <w:szCs w:val="22"/>
        </w:rPr>
        <w:t>ΔΗΜΗΤΡΙΟΣ Κ. ΚΑΡΑΜΑΝΗΣ</w:t>
      </w:r>
    </w:p>
    <w:p w:rsidR="00A14105" w:rsidRPr="008C19E4" w:rsidRDefault="00A14105" w:rsidP="001C6B24">
      <w:pPr>
        <w:tabs>
          <w:tab w:val="left" w:pos="559"/>
          <w:tab w:val="left" w:pos="1555"/>
        </w:tabs>
        <w:rPr>
          <w:rFonts w:ascii="Arial" w:hAnsi="Arial" w:cs="Arial"/>
          <w:sz w:val="22"/>
          <w:szCs w:val="22"/>
        </w:rPr>
      </w:pPr>
    </w:p>
    <w:p w:rsidR="001C6B24" w:rsidRPr="008C19E4" w:rsidRDefault="001C6B24" w:rsidP="001C6B24">
      <w:pPr>
        <w:tabs>
          <w:tab w:val="left" w:pos="559"/>
          <w:tab w:val="left" w:pos="1555"/>
        </w:tabs>
        <w:rPr>
          <w:rFonts w:ascii="Arial" w:hAnsi="Arial" w:cs="Arial"/>
          <w:sz w:val="22"/>
          <w:szCs w:val="22"/>
        </w:rPr>
      </w:pPr>
    </w:p>
    <w:p w:rsidR="001C6B24" w:rsidRPr="008C19E4" w:rsidRDefault="001C6B24" w:rsidP="001C6B24">
      <w:pPr>
        <w:tabs>
          <w:tab w:val="center" w:pos="1080"/>
          <w:tab w:val="left" w:pos="6120"/>
          <w:tab w:val="center" w:pos="8460"/>
        </w:tabs>
        <w:jc w:val="both"/>
        <w:rPr>
          <w:rFonts w:ascii="Arial" w:hAnsi="Arial" w:cs="Arial"/>
          <w:sz w:val="22"/>
          <w:szCs w:val="22"/>
        </w:rPr>
      </w:pPr>
      <w:r w:rsidRPr="008C19E4">
        <w:rPr>
          <w:rFonts w:ascii="Arial" w:eastAsia="Arial" w:hAnsi="Arial" w:cs="Arial"/>
          <w:sz w:val="22"/>
          <w:szCs w:val="22"/>
        </w:rPr>
        <w:t xml:space="preserve">                </w:t>
      </w:r>
      <w:r w:rsidRPr="008C19E4">
        <w:rPr>
          <w:rFonts w:ascii="Arial" w:hAnsi="Arial" w:cs="Arial"/>
          <w:sz w:val="22"/>
          <w:szCs w:val="22"/>
        </w:rPr>
        <w:t>ΤΑ ΜΕΛΗ</w:t>
      </w:r>
    </w:p>
    <w:p w:rsidR="009952E1" w:rsidRDefault="00CA1A73" w:rsidP="009952E1">
      <w:pPr>
        <w:pStyle w:val="10"/>
        <w:numPr>
          <w:ilvl w:val="0"/>
          <w:numId w:val="21"/>
        </w:numPr>
        <w:rPr>
          <w:rFonts w:ascii="Arial" w:hAnsi="Arial" w:cs="Arial"/>
          <w:sz w:val="22"/>
          <w:szCs w:val="22"/>
        </w:rPr>
      </w:pPr>
      <w:r>
        <w:rPr>
          <w:rFonts w:ascii="Arial" w:hAnsi="Arial" w:cs="Arial"/>
          <w:sz w:val="22"/>
          <w:szCs w:val="22"/>
        </w:rPr>
        <w:t xml:space="preserve"> </w:t>
      </w:r>
      <w:proofErr w:type="spellStart"/>
      <w:r w:rsidR="009952E1" w:rsidRPr="009952E1">
        <w:rPr>
          <w:rFonts w:ascii="Arial" w:hAnsi="Arial" w:cs="Arial"/>
          <w:sz w:val="22"/>
          <w:szCs w:val="22"/>
        </w:rPr>
        <w:t>Καλλιαντάσης</w:t>
      </w:r>
      <w:proofErr w:type="spellEnd"/>
      <w:r w:rsidR="009952E1" w:rsidRPr="009952E1">
        <w:rPr>
          <w:rFonts w:ascii="Arial" w:hAnsi="Arial" w:cs="Arial"/>
          <w:sz w:val="22"/>
          <w:szCs w:val="22"/>
        </w:rPr>
        <w:t xml:space="preserve">  Χρήστος</w:t>
      </w:r>
    </w:p>
    <w:p w:rsidR="00FE2991" w:rsidRPr="009952E1" w:rsidRDefault="00FE2991" w:rsidP="009952E1">
      <w:pPr>
        <w:pStyle w:val="10"/>
        <w:numPr>
          <w:ilvl w:val="0"/>
          <w:numId w:val="21"/>
        </w:numPr>
        <w:rPr>
          <w:rFonts w:ascii="Arial" w:hAnsi="Arial" w:cs="Arial"/>
          <w:sz w:val="22"/>
          <w:szCs w:val="22"/>
        </w:rPr>
      </w:pPr>
      <w:proofErr w:type="spellStart"/>
      <w:r w:rsidRPr="009952E1">
        <w:rPr>
          <w:rFonts w:ascii="Arial" w:hAnsi="Arial" w:cs="Arial"/>
          <w:sz w:val="22"/>
          <w:szCs w:val="22"/>
        </w:rPr>
        <w:t>Αγνιάδης</w:t>
      </w:r>
      <w:proofErr w:type="spellEnd"/>
      <w:r w:rsidRPr="009952E1">
        <w:rPr>
          <w:rFonts w:ascii="Arial" w:hAnsi="Arial" w:cs="Arial"/>
          <w:sz w:val="22"/>
          <w:szCs w:val="22"/>
        </w:rPr>
        <w:t xml:space="preserve">  Παναγιώτης</w:t>
      </w:r>
    </w:p>
    <w:p w:rsidR="00FE2991" w:rsidRDefault="00FE2991" w:rsidP="00FE2991">
      <w:pPr>
        <w:pStyle w:val="10"/>
        <w:numPr>
          <w:ilvl w:val="0"/>
          <w:numId w:val="0"/>
        </w:numPr>
      </w:pPr>
      <w:r>
        <w:t xml:space="preserve">3.    </w:t>
      </w:r>
      <w:proofErr w:type="spellStart"/>
      <w:r w:rsidRPr="009952E1">
        <w:rPr>
          <w:rFonts w:ascii="Arial" w:hAnsi="Arial" w:cs="Arial"/>
          <w:sz w:val="22"/>
          <w:szCs w:val="22"/>
        </w:rPr>
        <w:t>Τουμαράς</w:t>
      </w:r>
      <w:proofErr w:type="spellEnd"/>
      <w:r w:rsidRPr="009952E1">
        <w:rPr>
          <w:rFonts w:ascii="Arial" w:hAnsi="Arial" w:cs="Arial"/>
          <w:sz w:val="22"/>
          <w:szCs w:val="22"/>
        </w:rPr>
        <w:t xml:space="preserve">   Βασίλειος</w:t>
      </w:r>
      <w:r>
        <w:t xml:space="preserve"> </w:t>
      </w:r>
    </w:p>
    <w:p w:rsidR="00FE2991" w:rsidRDefault="00FE2991" w:rsidP="00FE2991">
      <w:pPr>
        <w:pStyle w:val="10"/>
        <w:numPr>
          <w:ilvl w:val="0"/>
          <w:numId w:val="0"/>
        </w:numPr>
      </w:pPr>
      <w:r>
        <w:t xml:space="preserve">4.    </w:t>
      </w:r>
      <w:proofErr w:type="spellStart"/>
      <w:r w:rsidRPr="00FE2991">
        <w:rPr>
          <w:rFonts w:ascii="Arial" w:hAnsi="Arial" w:cs="Arial"/>
          <w:sz w:val="22"/>
          <w:szCs w:val="22"/>
        </w:rPr>
        <w:t>Μίχας</w:t>
      </w:r>
      <w:proofErr w:type="spellEnd"/>
      <w:r w:rsidRPr="00FE2991">
        <w:rPr>
          <w:rFonts w:ascii="Arial" w:hAnsi="Arial" w:cs="Arial"/>
          <w:sz w:val="22"/>
          <w:szCs w:val="22"/>
        </w:rPr>
        <w:t xml:space="preserve">   Δημήτριος</w:t>
      </w:r>
      <w:r>
        <w:t xml:space="preserve"> </w:t>
      </w:r>
    </w:p>
    <w:p w:rsidR="00FE2991" w:rsidRPr="00FE2991" w:rsidRDefault="00FE2991" w:rsidP="00FE2991">
      <w:pPr>
        <w:pStyle w:val="10"/>
        <w:numPr>
          <w:ilvl w:val="0"/>
          <w:numId w:val="0"/>
        </w:numPr>
        <w:ind w:left="432"/>
        <w:rPr>
          <w:rFonts w:ascii="Arial" w:hAnsi="Arial" w:cs="Arial"/>
          <w:sz w:val="22"/>
          <w:szCs w:val="22"/>
        </w:rPr>
      </w:pPr>
      <w:r>
        <w:t xml:space="preserve">   </w:t>
      </w:r>
    </w:p>
    <w:p w:rsidR="009952E1" w:rsidRPr="00FE2991" w:rsidRDefault="00FE2991" w:rsidP="00FE2991">
      <w:pPr>
        <w:pStyle w:val="10"/>
        <w:numPr>
          <w:ilvl w:val="0"/>
          <w:numId w:val="0"/>
        </w:numPr>
      </w:pPr>
      <w:r>
        <w:t xml:space="preserve">                                                                                            </w:t>
      </w:r>
      <w:r w:rsidR="00D802A1" w:rsidRPr="00FE2991">
        <w:rPr>
          <w:rFonts w:eastAsia="Arial"/>
        </w:rPr>
        <w:t>ΠΙΣΤΟ</w:t>
      </w:r>
      <w:r w:rsidR="00D802A1" w:rsidRPr="00FE2991">
        <w:t xml:space="preserve"> ΑΠΟΣΠΑΣΜΑ      </w:t>
      </w:r>
      <w:r w:rsidR="00D802A1" w:rsidRPr="00FE2991">
        <w:rPr>
          <w:rFonts w:eastAsia="Arial"/>
        </w:rPr>
        <w:t xml:space="preserve">   </w:t>
      </w:r>
    </w:p>
    <w:p w:rsidR="009952E1" w:rsidRPr="009952E1" w:rsidRDefault="00D802A1" w:rsidP="00FE2991">
      <w:pPr>
        <w:pStyle w:val="ae"/>
        <w:widowControl/>
        <w:numPr>
          <w:ilvl w:val="1"/>
          <w:numId w:val="2"/>
        </w:numPr>
        <w:spacing w:after="0"/>
        <w:rPr>
          <w:rFonts w:ascii="Arial" w:hAnsi="Arial" w:cs="Arial"/>
          <w:sz w:val="22"/>
          <w:szCs w:val="22"/>
        </w:rPr>
      </w:pPr>
      <w:r>
        <w:rPr>
          <w:rFonts w:ascii="Arial" w:hAnsi="Arial" w:cs="Arial"/>
          <w:sz w:val="22"/>
          <w:szCs w:val="22"/>
        </w:rPr>
        <w:t xml:space="preserve">                                                    </w:t>
      </w:r>
      <w:r w:rsidR="00FE2991">
        <w:rPr>
          <w:rFonts w:ascii="Arial" w:hAnsi="Arial" w:cs="Arial"/>
          <w:sz w:val="22"/>
          <w:szCs w:val="22"/>
        </w:rPr>
        <w:t xml:space="preserve">                                     </w:t>
      </w:r>
      <w:r>
        <w:rPr>
          <w:rFonts w:ascii="Arial" w:hAnsi="Arial" w:cs="Arial"/>
          <w:sz w:val="22"/>
          <w:szCs w:val="22"/>
        </w:rPr>
        <w:t xml:space="preserve"> </w:t>
      </w:r>
      <w:r w:rsidRPr="008C19E4">
        <w:rPr>
          <w:rFonts w:ascii="Arial" w:hAnsi="Arial" w:cs="Arial"/>
          <w:sz w:val="22"/>
          <w:szCs w:val="22"/>
        </w:rPr>
        <w:t xml:space="preserve">Λιβαδειά    </w:t>
      </w:r>
      <w:r>
        <w:rPr>
          <w:rFonts w:ascii="Arial" w:hAnsi="Arial" w:cs="Arial"/>
          <w:sz w:val="22"/>
          <w:szCs w:val="22"/>
        </w:rPr>
        <w:t>20</w:t>
      </w:r>
      <w:r w:rsidRPr="008C19E4">
        <w:rPr>
          <w:rFonts w:ascii="Arial" w:hAnsi="Arial" w:cs="Arial"/>
          <w:sz w:val="22"/>
          <w:szCs w:val="22"/>
        </w:rPr>
        <w:t xml:space="preserve"> -0</w:t>
      </w:r>
      <w:r>
        <w:rPr>
          <w:rFonts w:ascii="Arial" w:hAnsi="Arial" w:cs="Arial"/>
          <w:sz w:val="22"/>
          <w:szCs w:val="22"/>
        </w:rPr>
        <w:t>7</w:t>
      </w:r>
      <w:r w:rsidRPr="008C19E4">
        <w:rPr>
          <w:rFonts w:ascii="Arial" w:hAnsi="Arial" w:cs="Arial"/>
          <w:sz w:val="22"/>
          <w:szCs w:val="22"/>
        </w:rPr>
        <w:t>-202</w:t>
      </w:r>
      <w:r>
        <w:rPr>
          <w:rFonts w:ascii="Arial" w:hAnsi="Arial" w:cs="Arial"/>
          <w:sz w:val="22"/>
          <w:szCs w:val="22"/>
        </w:rPr>
        <w:t xml:space="preserve">6          </w:t>
      </w:r>
    </w:p>
    <w:p w:rsidR="009952E1" w:rsidRDefault="00D802A1" w:rsidP="00FE2991">
      <w:pPr>
        <w:pStyle w:val="ae"/>
        <w:widowControl/>
        <w:spacing w:after="0"/>
        <w:ind w:left="432"/>
        <w:rPr>
          <w:rFonts w:ascii="Arial" w:eastAsia="Arial" w:hAnsi="Arial" w:cs="Arial"/>
          <w:sz w:val="22"/>
          <w:szCs w:val="22"/>
        </w:rPr>
      </w:pPr>
      <w:r>
        <w:rPr>
          <w:rFonts w:ascii="Arial" w:hAnsi="Arial" w:cs="Arial"/>
          <w:sz w:val="22"/>
          <w:szCs w:val="22"/>
        </w:rPr>
        <w:t xml:space="preserve">                                                          </w:t>
      </w:r>
      <w:r w:rsidR="00FE2991">
        <w:rPr>
          <w:rFonts w:ascii="Arial" w:hAnsi="Arial" w:cs="Arial"/>
          <w:sz w:val="22"/>
          <w:szCs w:val="22"/>
        </w:rPr>
        <w:t xml:space="preserve">                                  </w:t>
      </w:r>
      <w:r w:rsidRPr="008C19E4">
        <w:rPr>
          <w:rFonts w:ascii="Arial" w:eastAsia="Arial" w:hAnsi="Arial" w:cs="Arial"/>
          <w:sz w:val="22"/>
          <w:szCs w:val="22"/>
        </w:rPr>
        <w:t>Ο ΠΡΟΕΔΡΟΣ</w:t>
      </w:r>
    </w:p>
    <w:p w:rsidR="00A12495" w:rsidRPr="009952E1" w:rsidRDefault="00A12495" w:rsidP="00FE2991">
      <w:pPr>
        <w:pStyle w:val="ae"/>
        <w:widowControl/>
        <w:spacing w:after="0"/>
        <w:ind w:left="432"/>
        <w:rPr>
          <w:rFonts w:ascii="Arial" w:hAnsi="Arial" w:cs="Arial"/>
          <w:sz w:val="22"/>
          <w:szCs w:val="22"/>
        </w:rPr>
      </w:pPr>
    </w:p>
    <w:p w:rsidR="001C6B24" w:rsidRPr="008C19E4" w:rsidRDefault="009952E1" w:rsidP="009952E1">
      <w:pPr>
        <w:tabs>
          <w:tab w:val="left" w:pos="360"/>
          <w:tab w:val="left" w:pos="6237"/>
        </w:tabs>
        <w:ind w:left="360"/>
        <w:rPr>
          <w:rFonts w:ascii="Arial" w:hAnsi="Arial" w:cs="Arial"/>
          <w:sz w:val="22"/>
          <w:szCs w:val="22"/>
        </w:rPr>
      </w:pPr>
      <w:r w:rsidRPr="009952E1">
        <w:rPr>
          <w:rFonts w:ascii="Arial" w:hAnsi="Arial" w:cs="Arial"/>
          <w:sz w:val="22"/>
          <w:szCs w:val="22"/>
        </w:rPr>
        <w:t xml:space="preserve">                                                       </w:t>
      </w:r>
      <w:r w:rsidR="00D802A1">
        <w:rPr>
          <w:rFonts w:ascii="Arial" w:hAnsi="Arial" w:cs="Arial"/>
          <w:sz w:val="22"/>
          <w:szCs w:val="22"/>
        </w:rPr>
        <w:t xml:space="preserve">                   </w:t>
      </w:r>
      <w:r w:rsidRPr="009952E1">
        <w:rPr>
          <w:rFonts w:ascii="Arial" w:hAnsi="Arial" w:cs="Arial"/>
          <w:sz w:val="22"/>
          <w:szCs w:val="22"/>
        </w:rPr>
        <w:t xml:space="preserve">       </w:t>
      </w:r>
      <w:r w:rsidR="00D802A1" w:rsidRPr="008C19E4">
        <w:rPr>
          <w:rFonts w:ascii="Arial" w:hAnsi="Arial" w:cs="Arial"/>
          <w:sz w:val="22"/>
          <w:szCs w:val="22"/>
        </w:rPr>
        <w:t>ΔΗΜΗΤΡΙΟΣ Κ. ΚΑΡΑΜΑΝΗΣ</w:t>
      </w:r>
    </w:p>
    <w:p w:rsidR="001C6B24" w:rsidRPr="003B7D5C" w:rsidRDefault="001C4621" w:rsidP="001C6B24">
      <w:pPr>
        <w:tabs>
          <w:tab w:val="left" w:pos="6237"/>
        </w:tabs>
        <w:ind w:left="360"/>
        <w:rPr>
          <w:rFonts w:ascii="Arial" w:hAnsi="Arial" w:cs="Arial"/>
        </w:rPr>
      </w:pPr>
      <w:r w:rsidRPr="008C19E4">
        <w:rPr>
          <w:rFonts w:ascii="Arial" w:eastAsia="Arial" w:hAnsi="Arial" w:cs="Arial"/>
          <w:sz w:val="22"/>
          <w:szCs w:val="22"/>
        </w:rPr>
        <w:t xml:space="preserve">                                                          </w:t>
      </w:r>
      <w:r w:rsidR="00C21B88" w:rsidRPr="008C19E4">
        <w:rPr>
          <w:rFonts w:ascii="Arial" w:eastAsia="Arial" w:hAnsi="Arial" w:cs="Arial"/>
          <w:sz w:val="22"/>
          <w:szCs w:val="22"/>
        </w:rPr>
        <w:t xml:space="preserve">                        </w:t>
      </w:r>
      <w:r w:rsidR="00D802A1" w:rsidRPr="008C19E4">
        <w:rPr>
          <w:rFonts w:ascii="Arial" w:hAnsi="Arial" w:cs="Arial"/>
          <w:sz w:val="22"/>
          <w:szCs w:val="22"/>
        </w:rPr>
        <w:t>ΔΗΜΑΡΧΟΣ ΛΕΒΑΔΕΩΝ</w:t>
      </w:r>
      <w:r w:rsidR="00C21B88" w:rsidRPr="008C19E4">
        <w:rPr>
          <w:rFonts w:ascii="Arial" w:eastAsia="Arial" w:hAnsi="Arial" w:cs="Arial"/>
          <w:sz w:val="22"/>
          <w:szCs w:val="22"/>
        </w:rPr>
        <w:t xml:space="preserve">     </w:t>
      </w:r>
      <w:r w:rsidR="00C21B88">
        <w:rPr>
          <w:rFonts w:ascii="Arial" w:eastAsia="Arial" w:hAnsi="Arial" w:cs="Arial"/>
          <w:sz w:val="22"/>
          <w:szCs w:val="22"/>
        </w:rPr>
        <w:t xml:space="preserve">      </w:t>
      </w:r>
      <w:r w:rsidR="001C6B24" w:rsidRPr="008C19E4">
        <w:rPr>
          <w:rFonts w:ascii="Arial" w:eastAsia="Arial" w:hAnsi="Arial" w:cs="Arial"/>
          <w:sz w:val="22"/>
          <w:szCs w:val="22"/>
        </w:rPr>
        <w:t xml:space="preserve">                                       </w:t>
      </w:r>
      <w:r w:rsidR="001C6B24" w:rsidRPr="008B679A">
        <w:rPr>
          <w:rFonts w:ascii="Arial" w:eastAsia="Arial" w:hAnsi="Arial" w:cs="Arial"/>
          <w:sz w:val="20"/>
          <w:szCs w:val="20"/>
        </w:rPr>
        <w:t xml:space="preserve">         </w:t>
      </w:r>
    </w:p>
    <w:sectPr w:rsidR="001C6B24" w:rsidRPr="003B7D5C" w:rsidSect="0019405B">
      <w:headerReference w:type="default" r:id="rId29"/>
      <w:headerReference w:type="first" r:id="rId30"/>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55EA" w:rsidRDefault="001D55EA">
      <w:r>
        <w:separator/>
      </w:r>
    </w:p>
  </w:endnote>
  <w:endnote w:type="continuationSeparator" w:id="0">
    <w:p w:rsidR="001D55EA" w:rsidRDefault="001D55E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Andale Sans UI">
    <w:altName w:val="Arial Unicode MS"/>
    <w:charset w:val="A1"/>
    <w:family w:val="auto"/>
    <w:pitch w:val="variable"/>
    <w:sig w:usb0="00000000" w:usb1="00000000" w:usb2="00000000" w:usb3="00000000" w:csb0="00000000"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Franklin Gothic Book">
    <w:charset w:val="A1"/>
    <w:family w:val="swiss"/>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55EA" w:rsidRDefault="001D55EA">
      <w:r>
        <w:separator/>
      </w:r>
    </w:p>
  </w:footnote>
  <w:footnote w:type="continuationSeparator" w:id="0">
    <w:p w:rsidR="001D55EA" w:rsidRDefault="001D55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7D" w:rsidRDefault="004D6209">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52D7D" w:rsidRDefault="004D6209">
                <w:pPr>
                  <w:pStyle w:val="af1"/>
                </w:pPr>
                <w:r>
                  <w:rPr>
                    <w:rStyle w:val="a3"/>
                  </w:rPr>
                  <w:fldChar w:fldCharType="begin"/>
                </w:r>
                <w:r w:rsidR="00452D7D">
                  <w:rPr>
                    <w:rStyle w:val="a3"/>
                  </w:rPr>
                  <w:instrText xml:space="preserve"> PAGE </w:instrText>
                </w:r>
                <w:r>
                  <w:rPr>
                    <w:rStyle w:val="a3"/>
                  </w:rPr>
                  <w:fldChar w:fldCharType="separate"/>
                </w:r>
                <w:r w:rsidR="001E4081">
                  <w:rPr>
                    <w:rStyle w:val="a3"/>
                    <w:noProof/>
                  </w:rPr>
                  <w:t>4</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7D" w:rsidRDefault="00452D7D">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72442054"/>
    <w:name w:val="WW8Num2"/>
    <w:lvl w:ilvl="0">
      <w:start w:val="1"/>
      <w:numFmt w:val="decimal"/>
      <w:pStyle w:val="10"/>
      <w:lvlText w:val="%1."/>
      <w:lvlJc w:val="left"/>
      <w:pPr>
        <w:tabs>
          <w:tab w:val="num" w:pos="0"/>
        </w:tabs>
        <w:ind w:left="432" w:hanging="432"/>
      </w:pPr>
      <w:rPr>
        <w:rFonts w:ascii="Arial" w:eastAsia="Andale Sans UI" w:hAnsi="Arial"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36D148A"/>
    <w:multiLevelType w:val="hybridMultilevel"/>
    <w:tmpl w:val="52BE9A80"/>
    <w:lvl w:ilvl="0" w:tplc="A970AA8C">
      <w:start w:val="1"/>
      <w:numFmt w:val="decimal"/>
      <w:lvlText w:val="%1."/>
      <w:lvlJc w:val="left"/>
      <w:pPr>
        <w:ind w:left="863" w:hanging="360"/>
      </w:pPr>
      <w:rPr>
        <w:rFonts w:ascii="Calibri" w:eastAsia="Calibri" w:hAnsi="Calibri" w:cs="Calibri" w:hint="default"/>
        <w:w w:val="100"/>
        <w:sz w:val="22"/>
        <w:szCs w:val="22"/>
        <w:lang w:val="el-GR" w:eastAsia="en-US" w:bidi="ar-SA"/>
      </w:rPr>
    </w:lvl>
    <w:lvl w:ilvl="1" w:tplc="42F401DC">
      <w:numFmt w:val="bullet"/>
      <w:lvlText w:val="•"/>
      <w:lvlJc w:val="left"/>
      <w:pPr>
        <w:ind w:left="1776" w:hanging="360"/>
      </w:pPr>
      <w:rPr>
        <w:rFonts w:hint="default"/>
        <w:lang w:val="el-GR" w:eastAsia="en-US" w:bidi="ar-SA"/>
      </w:rPr>
    </w:lvl>
    <w:lvl w:ilvl="2" w:tplc="98FA450A">
      <w:numFmt w:val="bullet"/>
      <w:lvlText w:val="•"/>
      <w:lvlJc w:val="left"/>
      <w:pPr>
        <w:ind w:left="2693" w:hanging="360"/>
      </w:pPr>
      <w:rPr>
        <w:rFonts w:hint="default"/>
        <w:lang w:val="el-GR" w:eastAsia="en-US" w:bidi="ar-SA"/>
      </w:rPr>
    </w:lvl>
    <w:lvl w:ilvl="3" w:tplc="190C51CE">
      <w:numFmt w:val="bullet"/>
      <w:lvlText w:val="•"/>
      <w:lvlJc w:val="left"/>
      <w:pPr>
        <w:ind w:left="3609" w:hanging="360"/>
      </w:pPr>
      <w:rPr>
        <w:rFonts w:hint="default"/>
        <w:lang w:val="el-GR" w:eastAsia="en-US" w:bidi="ar-SA"/>
      </w:rPr>
    </w:lvl>
    <w:lvl w:ilvl="4" w:tplc="D574460A">
      <w:numFmt w:val="bullet"/>
      <w:lvlText w:val="•"/>
      <w:lvlJc w:val="left"/>
      <w:pPr>
        <w:ind w:left="4526" w:hanging="360"/>
      </w:pPr>
      <w:rPr>
        <w:rFonts w:hint="default"/>
        <w:lang w:val="el-GR" w:eastAsia="en-US" w:bidi="ar-SA"/>
      </w:rPr>
    </w:lvl>
    <w:lvl w:ilvl="5" w:tplc="5352E110">
      <w:numFmt w:val="bullet"/>
      <w:lvlText w:val="•"/>
      <w:lvlJc w:val="left"/>
      <w:pPr>
        <w:ind w:left="5443" w:hanging="360"/>
      </w:pPr>
      <w:rPr>
        <w:rFonts w:hint="default"/>
        <w:lang w:val="el-GR" w:eastAsia="en-US" w:bidi="ar-SA"/>
      </w:rPr>
    </w:lvl>
    <w:lvl w:ilvl="6" w:tplc="D6DA13CC">
      <w:numFmt w:val="bullet"/>
      <w:lvlText w:val="•"/>
      <w:lvlJc w:val="left"/>
      <w:pPr>
        <w:ind w:left="6359" w:hanging="360"/>
      </w:pPr>
      <w:rPr>
        <w:rFonts w:hint="default"/>
        <w:lang w:val="el-GR" w:eastAsia="en-US" w:bidi="ar-SA"/>
      </w:rPr>
    </w:lvl>
    <w:lvl w:ilvl="7" w:tplc="018A7862">
      <w:numFmt w:val="bullet"/>
      <w:lvlText w:val="•"/>
      <w:lvlJc w:val="left"/>
      <w:pPr>
        <w:ind w:left="7276" w:hanging="360"/>
      </w:pPr>
      <w:rPr>
        <w:rFonts w:hint="default"/>
        <w:lang w:val="el-GR" w:eastAsia="en-US" w:bidi="ar-SA"/>
      </w:rPr>
    </w:lvl>
    <w:lvl w:ilvl="8" w:tplc="E4008794">
      <w:numFmt w:val="bullet"/>
      <w:lvlText w:val="•"/>
      <w:lvlJc w:val="left"/>
      <w:pPr>
        <w:ind w:left="8193" w:hanging="360"/>
      </w:pPr>
      <w:rPr>
        <w:rFonts w:hint="default"/>
        <w:lang w:val="el-GR" w:eastAsia="en-US" w:bidi="ar-SA"/>
      </w:rPr>
    </w:lvl>
  </w:abstractNum>
  <w:abstractNum w:abstractNumId="4">
    <w:nsid w:val="115D5CD1"/>
    <w:multiLevelType w:val="hybridMultilevel"/>
    <w:tmpl w:val="1D7A33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1AEF6C3E"/>
    <w:multiLevelType w:val="hybridMultilevel"/>
    <w:tmpl w:val="B38CAAEC"/>
    <w:lvl w:ilvl="0" w:tplc="998644F8">
      <w:numFmt w:val="bullet"/>
      <w:lvlText w:val="o"/>
      <w:lvlJc w:val="left"/>
      <w:pPr>
        <w:ind w:left="570" w:hanging="286"/>
      </w:pPr>
      <w:rPr>
        <w:rFonts w:ascii="Courier New" w:eastAsia="Courier New" w:hAnsi="Courier New" w:cs="Courier New" w:hint="default"/>
        <w:w w:val="100"/>
        <w:sz w:val="22"/>
        <w:szCs w:val="22"/>
        <w:lang w:val="el-GR" w:eastAsia="en-US" w:bidi="ar-SA"/>
      </w:rPr>
    </w:lvl>
    <w:lvl w:ilvl="1" w:tplc="6F58DD34">
      <w:numFmt w:val="bullet"/>
      <w:lvlText w:val="•"/>
      <w:lvlJc w:val="left"/>
      <w:pPr>
        <w:ind w:left="1524" w:hanging="286"/>
      </w:pPr>
      <w:rPr>
        <w:rFonts w:hint="default"/>
        <w:lang w:val="el-GR" w:eastAsia="en-US" w:bidi="ar-SA"/>
      </w:rPr>
    </w:lvl>
    <w:lvl w:ilvl="2" w:tplc="A8EE5B8A">
      <w:numFmt w:val="bullet"/>
      <w:lvlText w:val="•"/>
      <w:lvlJc w:val="left"/>
      <w:pPr>
        <w:ind w:left="2469" w:hanging="286"/>
      </w:pPr>
      <w:rPr>
        <w:rFonts w:hint="default"/>
        <w:lang w:val="el-GR" w:eastAsia="en-US" w:bidi="ar-SA"/>
      </w:rPr>
    </w:lvl>
    <w:lvl w:ilvl="3" w:tplc="481A7B98">
      <w:numFmt w:val="bullet"/>
      <w:lvlText w:val="•"/>
      <w:lvlJc w:val="left"/>
      <w:pPr>
        <w:ind w:left="3413" w:hanging="286"/>
      </w:pPr>
      <w:rPr>
        <w:rFonts w:hint="default"/>
        <w:lang w:val="el-GR" w:eastAsia="en-US" w:bidi="ar-SA"/>
      </w:rPr>
    </w:lvl>
    <w:lvl w:ilvl="4" w:tplc="F840745E">
      <w:numFmt w:val="bullet"/>
      <w:lvlText w:val="•"/>
      <w:lvlJc w:val="left"/>
      <w:pPr>
        <w:ind w:left="4358" w:hanging="286"/>
      </w:pPr>
      <w:rPr>
        <w:rFonts w:hint="default"/>
        <w:lang w:val="el-GR" w:eastAsia="en-US" w:bidi="ar-SA"/>
      </w:rPr>
    </w:lvl>
    <w:lvl w:ilvl="5" w:tplc="D5ACBE58">
      <w:numFmt w:val="bullet"/>
      <w:lvlText w:val="•"/>
      <w:lvlJc w:val="left"/>
      <w:pPr>
        <w:ind w:left="5303" w:hanging="286"/>
      </w:pPr>
      <w:rPr>
        <w:rFonts w:hint="default"/>
        <w:lang w:val="el-GR" w:eastAsia="en-US" w:bidi="ar-SA"/>
      </w:rPr>
    </w:lvl>
    <w:lvl w:ilvl="6" w:tplc="BDC4AD6E">
      <w:numFmt w:val="bullet"/>
      <w:lvlText w:val="•"/>
      <w:lvlJc w:val="left"/>
      <w:pPr>
        <w:ind w:left="6247" w:hanging="286"/>
      </w:pPr>
      <w:rPr>
        <w:rFonts w:hint="default"/>
        <w:lang w:val="el-GR" w:eastAsia="en-US" w:bidi="ar-SA"/>
      </w:rPr>
    </w:lvl>
    <w:lvl w:ilvl="7" w:tplc="F4EC9B7E">
      <w:numFmt w:val="bullet"/>
      <w:lvlText w:val="•"/>
      <w:lvlJc w:val="left"/>
      <w:pPr>
        <w:ind w:left="7192" w:hanging="286"/>
      </w:pPr>
      <w:rPr>
        <w:rFonts w:hint="default"/>
        <w:lang w:val="el-GR" w:eastAsia="en-US" w:bidi="ar-SA"/>
      </w:rPr>
    </w:lvl>
    <w:lvl w:ilvl="8" w:tplc="AAB80AB4">
      <w:numFmt w:val="bullet"/>
      <w:lvlText w:val="•"/>
      <w:lvlJc w:val="left"/>
      <w:pPr>
        <w:ind w:left="8137" w:hanging="286"/>
      </w:pPr>
      <w:rPr>
        <w:rFonts w:hint="default"/>
        <w:lang w:val="el-GR" w:eastAsia="en-US" w:bidi="ar-SA"/>
      </w:rPr>
    </w:lvl>
  </w:abstractNum>
  <w:abstractNum w:abstractNumId="6">
    <w:nsid w:val="259905E3"/>
    <w:multiLevelType w:val="hybridMultilevel"/>
    <w:tmpl w:val="20002C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27505BBE"/>
    <w:multiLevelType w:val="hybridMultilevel"/>
    <w:tmpl w:val="888490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285D42F6"/>
    <w:multiLevelType w:val="hybridMultilevel"/>
    <w:tmpl w:val="48E286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3B016255"/>
    <w:multiLevelType w:val="hybridMultilevel"/>
    <w:tmpl w:val="0980EA5E"/>
    <w:lvl w:ilvl="0" w:tplc="BEF2DECE">
      <w:start w:val="1"/>
      <w:numFmt w:val="decimal"/>
      <w:lvlText w:val="%1."/>
      <w:lvlJc w:val="left"/>
      <w:pPr>
        <w:ind w:left="644" w:hanging="360"/>
      </w:pPr>
      <w:rPr>
        <w:rFonts w:hint="default"/>
        <w:color w:val="000000"/>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0">
    <w:nsid w:val="3B5B5DD9"/>
    <w:multiLevelType w:val="hybridMultilevel"/>
    <w:tmpl w:val="0B30A1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3ECA1526"/>
    <w:multiLevelType w:val="hybridMultilevel"/>
    <w:tmpl w:val="2EEA1522"/>
    <w:lvl w:ilvl="0" w:tplc="1D466E20">
      <w:numFmt w:val="bullet"/>
      <w:lvlText w:val="o"/>
      <w:lvlJc w:val="left"/>
      <w:pPr>
        <w:ind w:left="570" w:hanging="360"/>
      </w:pPr>
      <w:rPr>
        <w:rFonts w:ascii="Courier New" w:eastAsia="Courier New" w:hAnsi="Courier New" w:cs="Courier New" w:hint="default"/>
        <w:w w:val="100"/>
        <w:sz w:val="22"/>
        <w:szCs w:val="22"/>
        <w:lang w:val="el-GR" w:eastAsia="en-US" w:bidi="ar-SA"/>
      </w:rPr>
    </w:lvl>
    <w:lvl w:ilvl="1" w:tplc="2A54637A">
      <w:numFmt w:val="bullet"/>
      <w:lvlText w:val="•"/>
      <w:lvlJc w:val="left"/>
      <w:pPr>
        <w:ind w:left="1524" w:hanging="360"/>
      </w:pPr>
      <w:rPr>
        <w:rFonts w:hint="default"/>
        <w:lang w:val="el-GR" w:eastAsia="en-US" w:bidi="ar-SA"/>
      </w:rPr>
    </w:lvl>
    <w:lvl w:ilvl="2" w:tplc="D9B23234">
      <w:numFmt w:val="bullet"/>
      <w:lvlText w:val="•"/>
      <w:lvlJc w:val="left"/>
      <w:pPr>
        <w:ind w:left="2469" w:hanging="360"/>
      </w:pPr>
      <w:rPr>
        <w:rFonts w:hint="default"/>
        <w:lang w:val="el-GR" w:eastAsia="en-US" w:bidi="ar-SA"/>
      </w:rPr>
    </w:lvl>
    <w:lvl w:ilvl="3" w:tplc="4496B072">
      <w:numFmt w:val="bullet"/>
      <w:lvlText w:val="•"/>
      <w:lvlJc w:val="left"/>
      <w:pPr>
        <w:ind w:left="3413" w:hanging="360"/>
      </w:pPr>
      <w:rPr>
        <w:rFonts w:hint="default"/>
        <w:lang w:val="el-GR" w:eastAsia="en-US" w:bidi="ar-SA"/>
      </w:rPr>
    </w:lvl>
    <w:lvl w:ilvl="4" w:tplc="7890CFCE">
      <w:numFmt w:val="bullet"/>
      <w:lvlText w:val="•"/>
      <w:lvlJc w:val="left"/>
      <w:pPr>
        <w:ind w:left="4358" w:hanging="360"/>
      </w:pPr>
      <w:rPr>
        <w:rFonts w:hint="default"/>
        <w:lang w:val="el-GR" w:eastAsia="en-US" w:bidi="ar-SA"/>
      </w:rPr>
    </w:lvl>
    <w:lvl w:ilvl="5" w:tplc="A5E23DD2">
      <w:numFmt w:val="bullet"/>
      <w:lvlText w:val="•"/>
      <w:lvlJc w:val="left"/>
      <w:pPr>
        <w:ind w:left="5303" w:hanging="360"/>
      </w:pPr>
      <w:rPr>
        <w:rFonts w:hint="default"/>
        <w:lang w:val="el-GR" w:eastAsia="en-US" w:bidi="ar-SA"/>
      </w:rPr>
    </w:lvl>
    <w:lvl w:ilvl="6" w:tplc="23C24AE6">
      <w:numFmt w:val="bullet"/>
      <w:lvlText w:val="•"/>
      <w:lvlJc w:val="left"/>
      <w:pPr>
        <w:ind w:left="6247" w:hanging="360"/>
      </w:pPr>
      <w:rPr>
        <w:rFonts w:hint="default"/>
        <w:lang w:val="el-GR" w:eastAsia="en-US" w:bidi="ar-SA"/>
      </w:rPr>
    </w:lvl>
    <w:lvl w:ilvl="7" w:tplc="CE1ED89E">
      <w:numFmt w:val="bullet"/>
      <w:lvlText w:val="•"/>
      <w:lvlJc w:val="left"/>
      <w:pPr>
        <w:ind w:left="7192" w:hanging="360"/>
      </w:pPr>
      <w:rPr>
        <w:rFonts w:hint="default"/>
        <w:lang w:val="el-GR" w:eastAsia="en-US" w:bidi="ar-SA"/>
      </w:rPr>
    </w:lvl>
    <w:lvl w:ilvl="8" w:tplc="E45E9E7A">
      <w:numFmt w:val="bullet"/>
      <w:lvlText w:val="•"/>
      <w:lvlJc w:val="left"/>
      <w:pPr>
        <w:ind w:left="8137" w:hanging="360"/>
      </w:pPr>
      <w:rPr>
        <w:rFonts w:hint="default"/>
        <w:lang w:val="el-GR" w:eastAsia="en-US" w:bidi="ar-SA"/>
      </w:rPr>
    </w:lvl>
  </w:abstractNum>
  <w:abstractNum w:abstractNumId="12">
    <w:nsid w:val="598F7F4E"/>
    <w:multiLevelType w:val="hybridMultilevel"/>
    <w:tmpl w:val="65C22E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5DFD6C89"/>
    <w:multiLevelType w:val="hybridMultilevel"/>
    <w:tmpl w:val="342E196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5E5B03AA"/>
    <w:multiLevelType w:val="hybridMultilevel"/>
    <w:tmpl w:val="31F257A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65012026"/>
    <w:multiLevelType w:val="hybridMultilevel"/>
    <w:tmpl w:val="F4AC227E"/>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6">
    <w:nsid w:val="65FB1CD3"/>
    <w:multiLevelType w:val="hybridMultilevel"/>
    <w:tmpl w:val="13945F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660A586D"/>
    <w:multiLevelType w:val="hybridMultilevel"/>
    <w:tmpl w:val="987E9618"/>
    <w:lvl w:ilvl="0" w:tplc="8B1AEE3A">
      <w:start w:val="1"/>
      <w:numFmt w:val="bullet"/>
      <w:lvlText w:val="o"/>
      <w:lvlJc w:val="left"/>
      <w:pPr>
        <w:ind w:left="720" w:hanging="360"/>
      </w:pPr>
      <w:rPr>
        <w:rFonts w:ascii="Courier New" w:hAnsi="Courier New" w:cs="Courier New"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nsid w:val="687637BA"/>
    <w:multiLevelType w:val="hybridMultilevel"/>
    <w:tmpl w:val="441EB240"/>
    <w:lvl w:ilvl="0" w:tplc="0408000F">
      <w:start w:val="1"/>
      <w:numFmt w:val="decimal"/>
      <w:lvlText w:val="%1."/>
      <w:lvlJc w:val="left"/>
      <w:pPr>
        <w:ind w:left="360"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9">
    <w:nsid w:val="6FA15079"/>
    <w:multiLevelType w:val="hybridMultilevel"/>
    <w:tmpl w:val="6D722D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777359F1"/>
    <w:multiLevelType w:val="hybridMultilevel"/>
    <w:tmpl w:val="78E6A7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0"/>
  </w:num>
  <w:num w:numId="4">
    <w:abstractNumId w:val="11"/>
  </w:num>
  <w:num w:numId="5">
    <w:abstractNumId w:val="5"/>
  </w:num>
  <w:num w:numId="6">
    <w:abstractNumId w:val="3"/>
  </w:num>
  <w:num w:numId="7">
    <w:abstractNumId w:val="20"/>
  </w:num>
  <w:num w:numId="8">
    <w:abstractNumId w:val="13"/>
  </w:num>
  <w:num w:numId="9">
    <w:abstractNumId w:val="17"/>
  </w:num>
  <w:num w:numId="10">
    <w:abstractNumId w:val="15"/>
  </w:num>
  <w:num w:numId="11">
    <w:abstractNumId w:val="16"/>
  </w:num>
  <w:num w:numId="12">
    <w:abstractNumId w:val="19"/>
  </w:num>
  <w:num w:numId="13">
    <w:abstractNumId w:val="14"/>
  </w:num>
  <w:num w:numId="14">
    <w:abstractNumId w:val="8"/>
  </w:num>
  <w:num w:numId="15">
    <w:abstractNumId w:val="9"/>
  </w:num>
  <w:num w:numId="16">
    <w:abstractNumId w:val="12"/>
  </w:num>
  <w:num w:numId="17">
    <w:abstractNumId w:val="4"/>
  </w:num>
  <w:num w:numId="18">
    <w:abstractNumId w:val="7"/>
  </w:num>
  <w:num w:numId="19">
    <w:abstractNumId w:val="6"/>
  </w:num>
  <w:num w:numId="20">
    <w:abstractNumId w:val="18"/>
  </w:num>
  <w:num w:numId="21">
    <w:abstractNumId w:val="1"/>
    <w:lvlOverride w:ilvl="0">
      <w:startOverride w:val="1"/>
    </w:lvlOverride>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4029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1FE3"/>
    <w:rsid w:val="00002B83"/>
    <w:rsid w:val="00006D3B"/>
    <w:rsid w:val="0001070A"/>
    <w:rsid w:val="0001078B"/>
    <w:rsid w:val="00010DCB"/>
    <w:rsid w:val="00015448"/>
    <w:rsid w:val="00016112"/>
    <w:rsid w:val="00017118"/>
    <w:rsid w:val="00017C38"/>
    <w:rsid w:val="00017E38"/>
    <w:rsid w:val="00024687"/>
    <w:rsid w:val="00024BB5"/>
    <w:rsid w:val="00026B66"/>
    <w:rsid w:val="00030B7E"/>
    <w:rsid w:val="00036045"/>
    <w:rsid w:val="0003699A"/>
    <w:rsid w:val="00037F1E"/>
    <w:rsid w:val="00040CDE"/>
    <w:rsid w:val="000413CA"/>
    <w:rsid w:val="00047AA0"/>
    <w:rsid w:val="00050E6E"/>
    <w:rsid w:val="000518E1"/>
    <w:rsid w:val="0005483D"/>
    <w:rsid w:val="00057215"/>
    <w:rsid w:val="000573CB"/>
    <w:rsid w:val="000623A2"/>
    <w:rsid w:val="00066288"/>
    <w:rsid w:val="00072C6B"/>
    <w:rsid w:val="0007422E"/>
    <w:rsid w:val="000752B9"/>
    <w:rsid w:val="00075AAE"/>
    <w:rsid w:val="0007635E"/>
    <w:rsid w:val="0007675F"/>
    <w:rsid w:val="00076A9A"/>
    <w:rsid w:val="00080FB4"/>
    <w:rsid w:val="00085A83"/>
    <w:rsid w:val="00090300"/>
    <w:rsid w:val="00090AB2"/>
    <w:rsid w:val="00091450"/>
    <w:rsid w:val="00092153"/>
    <w:rsid w:val="000927DA"/>
    <w:rsid w:val="0009322F"/>
    <w:rsid w:val="000950FD"/>
    <w:rsid w:val="000962A4"/>
    <w:rsid w:val="000A0D8E"/>
    <w:rsid w:val="000A2D11"/>
    <w:rsid w:val="000A68BD"/>
    <w:rsid w:val="000A6F0B"/>
    <w:rsid w:val="000B1583"/>
    <w:rsid w:val="000B247B"/>
    <w:rsid w:val="000B32D2"/>
    <w:rsid w:val="000B38C8"/>
    <w:rsid w:val="000B4F9B"/>
    <w:rsid w:val="000B511E"/>
    <w:rsid w:val="000C2832"/>
    <w:rsid w:val="000C3A73"/>
    <w:rsid w:val="000D0350"/>
    <w:rsid w:val="000D053A"/>
    <w:rsid w:val="000D1D65"/>
    <w:rsid w:val="000E0AA3"/>
    <w:rsid w:val="000E1B84"/>
    <w:rsid w:val="000E625B"/>
    <w:rsid w:val="000F3B64"/>
    <w:rsid w:val="000F54DC"/>
    <w:rsid w:val="000F661C"/>
    <w:rsid w:val="001003DC"/>
    <w:rsid w:val="00101E68"/>
    <w:rsid w:val="001041DE"/>
    <w:rsid w:val="001116D6"/>
    <w:rsid w:val="001134D4"/>
    <w:rsid w:val="001136A3"/>
    <w:rsid w:val="00113E80"/>
    <w:rsid w:val="00116224"/>
    <w:rsid w:val="00124B9D"/>
    <w:rsid w:val="00125038"/>
    <w:rsid w:val="00127955"/>
    <w:rsid w:val="00132B33"/>
    <w:rsid w:val="00132C92"/>
    <w:rsid w:val="00135C95"/>
    <w:rsid w:val="00136591"/>
    <w:rsid w:val="00137315"/>
    <w:rsid w:val="00141EAC"/>
    <w:rsid w:val="001459CD"/>
    <w:rsid w:val="00145EE5"/>
    <w:rsid w:val="00151580"/>
    <w:rsid w:val="00151E93"/>
    <w:rsid w:val="00154C7B"/>
    <w:rsid w:val="00155F11"/>
    <w:rsid w:val="00157175"/>
    <w:rsid w:val="001577EF"/>
    <w:rsid w:val="00157A71"/>
    <w:rsid w:val="0016159F"/>
    <w:rsid w:val="0016399A"/>
    <w:rsid w:val="00164C80"/>
    <w:rsid w:val="00172ABC"/>
    <w:rsid w:val="00182DEC"/>
    <w:rsid w:val="0019405B"/>
    <w:rsid w:val="00194722"/>
    <w:rsid w:val="00197661"/>
    <w:rsid w:val="00197D6F"/>
    <w:rsid w:val="001A3DC8"/>
    <w:rsid w:val="001A455D"/>
    <w:rsid w:val="001A738A"/>
    <w:rsid w:val="001B049B"/>
    <w:rsid w:val="001B2912"/>
    <w:rsid w:val="001B7132"/>
    <w:rsid w:val="001B7B8E"/>
    <w:rsid w:val="001C0D23"/>
    <w:rsid w:val="001C11B6"/>
    <w:rsid w:val="001C4621"/>
    <w:rsid w:val="001C5C43"/>
    <w:rsid w:val="001C6B24"/>
    <w:rsid w:val="001D134C"/>
    <w:rsid w:val="001D2BCD"/>
    <w:rsid w:val="001D4BBB"/>
    <w:rsid w:val="001D55EA"/>
    <w:rsid w:val="001E01CA"/>
    <w:rsid w:val="001E23B0"/>
    <w:rsid w:val="001E4081"/>
    <w:rsid w:val="001E4520"/>
    <w:rsid w:val="001E4D4C"/>
    <w:rsid w:val="001E615B"/>
    <w:rsid w:val="001F071D"/>
    <w:rsid w:val="001F22BD"/>
    <w:rsid w:val="001F2FB1"/>
    <w:rsid w:val="001F60FA"/>
    <w:rsid w:val="00202632"/>
    <w:rsid w:val="00207820"/>
    <w:rsid w:val="00207FF6"/>
    <w:rsid w:val="00210134"/>
    <w:rsid w:val="00210184"/>
    <w:rsid w:val="00210AA2"/>
    <w:rsid w:val="00213AB5"/>
    <w:rsid w:val="00213E73"/>
    <w:rsid w:val="00215D21"/>
    <w:rsid w:val="002175BA"/>
    <w:rsid w:val="00217695"/>
    <w:rsid w:val="00220115"/>
    <w:rsid w:val="00223A00"/>
    <w:rsid w:val="002266FB"/>
    <w:rsid w:val="00226E3B"/>
    <w:rsid w:val="0023073D"/>
    <w:rsid w:val="002315FD"/>
    <w:rsid w:val="00231867"/>
    <w:rsid w:val="002323A7"/>
    <w:rsid w:val="00232557"/>
    <w:rsid w:val="002333DE"/>
    <w:rsid w:val="002340E8"/>
    <w:rsid w:val="002362F8"/>
    <w:rsid w:val="002365ED"/>
    <w:rsid w:val="00240712"/>
    <w:rsid w:val="0024117E"/>
    <w:rsid w:val="002418BA"/>
    <w:rsid w:val="00242655"/>
    <w:rsid w:val="00252AAE"/>
    <w:rsid w:val="00253B9E"/>
    <w:rsid w:val="00256D3C"/>
    <w:rsid w:val="00257B14"/>
    <w:rsid w:val="00262009"/>
    <w:rsid w:val="00267071"/>
    <w:rsid w:val="002732C4"/>
    <w:rsid w:val="00275CC1"/>
    <w:rsid w:val="00275D5E"/>
    <w:rsid w:val="002773DA"/>
    <w:rsid w:val="00280990"/>
    <w:rsid w:val="00282E80"/>
    <w:rsid w:val="0028445A"/>
    <w:rsid w:val="002912A6"/>
    <w:rsid w:val="00291C79"/>
    <w:rsid w:val="00292002"/>
    <w:rsid w:val="002925BF"/>
    <w:rsid w:val="00293653"/>
    <w:rsid w:val="00293F52"/>
    <w:rsid w:val="0029648E"/>
    <w:rsid w:val="002A0330"/>
    <w:rsid w:val="002A2631"/>
    <w:rsid w:val="002A29C1"/>
    <w:rsid w:val="002A5772"/>
    <w:rsid w:val="002B43B5"/>
    <w:rsid w:val="002B5434"/>
    <w:rsid w:val="002B678B"/>
    <w:rsid w:val="002C0162"/>
    <w:rsid w:val="002C36B8"/>
    <w:rsid w:val="002C4E02"/>
    <w:rsid w:val="002D284B"/>
    <w:rsid w:val="002D7713"/>
    <w:rsid w:val="002E0ADE"/>
    <w:rsid w:val="002E1914"/>
    <w:rsid w:val="002E4473"/>
    <w:rsid w:val="002E4DA7"/>
    <w:rsid w:val="002E5119"/>
    <w:rsid w:val="002E59E7"/>
    <w:rsid w:val="002E7F37"/>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273"/>
    <w:rsid w:val="003234B1"/>
    <w:rsid w:val="00324139"/>
    <w:rsid w:val="00324A25"/>
    <w:rsid w:val="00330D11"/>
    <w:rsid w:val="003332EE"/>
    <w:rsid w:val="003340D2"/>
    <w:rsid w:val="00334543"/>
    <w:rsid w:val="00337039"/>
    <w:rsid w:val="00337FB9"/>
    <w:rsid w:val="00341E3F"/>
    <w:rsid w:val="00341EEE"/>
    <w:rsid w:val="003430B9"/>
    <w:rsid w:val="00343BC7"/>
    <w:rsid w:val="00345252"/>
    <w:rsid w:val="003520D0"/>
    <w:rsid w:val="0035485A"/>
    <w:rsid w:val="0035490D"/>
    <w:rsid w:val="00354A9F"/>
    <w:rsid w:val="0036084B"/>
    <w:rsid w:val="003666A6"/>
    <w:rsid w:val="00371783"/>
    <w:rsid w:val="003720FD"/>
    <w:rsid w:val="00373F91"/>
    <w:rsid w:val="0037400A"/>
    <w:rsid w:val="003809FB"/>
    <w:rsid w:val="003815F0"/>
    <w:rsid w:val="003818B2"/>
    <w:rsid w:val="00384268"/>
    <w:rsid w:val="003866AB"/>
    <w:rsid w:val="003866DB"/>
    <w:rsid w:val="003907FF"/>
    <w:rsid w:val="00393555"/>
    <w:rsid w:val="003947BE"/>
    <w:rsid w:val="003A1E88"/>
    <w:rsid w:val="003A2720"/>
    <w:rsid w:val="003A3FC2"/>
    <w:rsid w:val="003A4C37"/>
    <w:rsid w:val="003A743D"/>
    <w:rsid w:val="003A7E4C"/>
    <w:rsid w:val="003A7EAF"/>
    <w:rsid w:val="003B07EA"/>
    <w:rsid w:val="003B17E9"/>
    <w:rsid w:val="003B1D1F"/>
    <w:rsid w:val="003B3429"/>
    <w:rsid w:val="003B5930"/>
    <w:rsid w:val="003B65D5"/>
    <w:rsid w:val="003B7B13"/>
    <w:rsid w:val="003B7D5C"/>
    <w:rsid w:val="003C0466"/>
    <w:rsid w:val="003C235F"/>
    <w:rsid w:val="003C4A77"/>
    <w:rsid w:val="003D0A0B"/>
    <w:rsid w:val="003D4108"/>
    <w:rsid w:val="003D5223"/>
    <w:rsid w:val="003D62D3"/>
    <w:rsid w:val="003D6A63"/>
    <w:rsid w:val="003E1559"/>
    <w:rsid w:val="003E3562"/>
    <w:rsid w:val="003F419B"/>
    <w:rsid w:val="003F71ED"/>
    <w:rsid w:val="00401697"/>
    <w:rsid w:val="00406541"/>
    <w:rsid w:val="00407026"/>
    <w:rsid w:val="00407738"/>
    <w:rsid w:val="00407BAD"/>
    <w:rsid w:val="00410403"/>
    <w:rsid w:val="00411130"/>
    <w:rsid w:val="004114FA"/>
    <w:rsid w:val="00411AEF"/>
    <w:rsid w:val="00415BBE"/>
    <w:rsid w:val="00416B27"/>
    <w:rsid w:val="004206E8"/>
    <w:rsid w:val="00424A61"/>
    <w:rsid w:val="0042732B"/>
    <w:rsid w:val="00430F0D"/>
    <w:rsid w:val="00434AD5"/>
    <w:rsid w:val="00435514"/>
    <w:rsid w:val="00436102"/>
    <w:rsid w:val="00437877"/>
    <w:rsid w:val="0044354A"/>
    <w:rsid w:val="0044667E"/>
    <w:rsid w:val="00447548"/>
    <w:rsid w:val="00452D7D"/>
    <w:rsid w:val="00453239"/>
    <w:rsid w:val="00456D12"/>
    <w:rsid w:val="00460418"/>
    <w:rsid w:val="004607A1"/>
    <w:rsid w:val="0046203A"/>
    <w:rsid w:val="00463DBE"/>
    <w:rsid w:val="004650CA"/>
    <w:rsid w:val="0046763E"/>
    <w:rsid w:val="00467994"/>
    <w:rsid w:val="004700D6"/>
    <w:rsid w:val="00471D9C"/>
    <w:rsid w:val="004720F7"/>
    <w:rsid w:val="00475402"/>
    <w:rsid w:val="0048586E"/>
    <w:rsid w:val="004864AA"/>
    <w:rsid w:val="004900DF"/>
    <w:rsid w:val="004901FD"/>
    <w:rsid w:val="004905ED"/>
    <w:rsid w:val="00490954"/>
    <w:rsid w:val="00490B36"/>
    <w:rsid w:val="00492383"/>
    <w:rsid w:val="00495AB0"/>
    <w:rsid w:val="004A09EF"/>
    <w:rsid w:val="004A541A"/>
    <w:rsid w:val="004A6A11"/>
    <w:rsid w:val="004A6ABB"/>
    <w:rsid w:val="004B2E58"/>
    <w:rsid w:val="004B48EB"/>
    <w:rsid w:val="004B5A70"/>
    <w:rsid w:val="004B7126"/>
    <w:rsid w:val="004C0DA4"/>
    <w:rsid w:val="004C2678"/>
    <w:rsid w:val="004C3F33"/>
    <w:rsid w:val="004C6371"/>
    <w:rsid w:val="004D0FF0"/>
    <w:rsid w:val="004D32F5"/>
    <w:rsid w:val="004D6209"/>
    <w:rsid w:val="004D772F"/>
    <w:rsid w:val="004E07FE"/>
    <w:rsid w:val="004E31B4"/>
    <w:rsid w:val="004E4D03"/>
    <w:rsid w:val="004E622C"/>
    <w:rsid w:val="004E79BF"/>
    <w:rsid w:val="004F2105"/>
    <w:rsid w:val="004F330D"/>
    <w:rsid w:val="00501B63"/>
    <w:rsid w:val="0050406B"/>
    <w:rsid w:val="005040FD"/>
    <w:rsid w:val="0050786A"/>
    <w:rsid w:val="005109CE"/>
    <w:rsid w:val="00511617"/>
    <w:rsid w:val="00511EDD"/>
    <w:rsid w:val="005178E5"/>
    <w:rsid w:val="0052160D"/>
    <w:rsid w:val="005241F1"/>
    <w:rsid w:val="00524F6D"/>
    <w:rsid w:val="0052635A"/>
    <w:rsid w:val="0052681C"/>
    <w:rsid w:val="00526B61"/>
    <w:rsid w:val="005317A5"/>
    <w:rsid w:val="005358F8"/>
    <w:rsid w:val="005379C8"/>
    <w:rsid w:val="00540D5A"/>
    <w:rsid w:val="00541283"/>
    <w:rsid w:val="00541C48"/>
    <w:rsid w:val="00547183"/>
    <w:rsid w:val="005475D6"/>
    <w:rsid w:val="005525BF"/>
    <w:rsid w:val="00554F44"/>
    <w:rsid w:val="0055529D"/>
    <w:rsid w:val="00557809"/>
    <w:rsid w:val="00557A18"/>
    <w:rsid w:val="00561EC7"/>
    <w:rsid w:val="00562F2A"/>
    <w:rsid w:val="00570C36"/>
    <w:rsid w:val="00575879"/>
    <w:rsid w:val="005815DF"/>
    <w:rsid w:val="00582DA8"/>
    <w:rsid w:val="005901BF"/>
    <w:rsid w:val="00590D93"/>
    <w:rsid w:val="00594093"/>
    <w:rsid w:val="00595671"/>
    <w:rsid w:val="005A5646"/>
    <w:rsid w:val="005A7C2D"/>
    <w:rsid w:val="005B0894"/>
    <w:rsid w:val="005B1FE9"/>
    <w:rsid w:val="005B38AA"/>
    <w:rsid w:val="005B4AE6"/>
    <w:rsid w:val="005B55CE"/>
    <w:rsid w:val="005C09C6"/>
    <w:rsid w:val="005C2306"/>
    <w:rsid w:val="005C3D1C"/>
    <w:rsid w:val="005C44F5"/>
    <w:rsid w:val="005C6EBF"/>
    <w:rsid w:val="005C737A"/>
    <w:rsid w:val="005C7438"/>
    <w:rsid w:val="005D2212"/>
    <w:rsid w:val="005D264F"/>
    <w:rsid w:val="005D406C"/>
    <w:rsid w:val="005D5AD5"/>
    <w:rsid w:val="005D7223"/>
    <w:rsid w:val="005D7714"/>
    <w:rsid w:val="005E112A"/>
    <w:rsid w:val="005E1ED5"/>
    <w:rsid w:val="005E2200"/>
    <w:rsid w:val="005E4E07"/>
    <w:rsid w:val="005E5F17"/>
    <w:rsid w:val="005E65DC"/>
    <w:rsid w:val="005E69E6"/>
    <w:rsid w:val="005E7301"/>
    <w:rsid w:val="005F20C6"/>
    <w:rsid w:val="005F28D3"/>
    <w:rsid w:val="005F48E7"/>
    <w:rsid w:val="005F79F8"/>
    <w:rsid w:val="0060147E"/>
    <w:rsid w:val="0060224B"/>
    <w:rsid w:val="00607865"/>
    <w:rsid w:val="006148EF"/>
    <w:rsid w:val="006205D0"/>
    <w:rsid w:val="00620870"/>
    <w:rsid w:val="006210AC"/>
    <w:rsid w:val="00625FF1"/>
    <w:rsid w:val="006276DD"/>
    <w:rsid w:val="0063029B"/>
    <w:rsid w:val="00631478"/>
    <w:rsid w:val="00632014"/>
    <w:rsid w:val="006348A7"/>
    <w:rsid w:val="006409B8"/>
    <w:rsid w:val="00645374"/>
    <w:rsid w:val="00656B89"/>
    <w:rsid w:val="006600F0"/>
    <w:rsid w:val="0066391F"/>
    <w:rsid w:val="0067556A"/>
    <w:rsid w:val="00675B57"/>
    <w:rsid w:val="00676E69"/>
    <w:rsid w:val="00677AE1"/>
    <w:rsid w:val="0068596E"/>
    <w:rsid w:val="00685B01"/>
    <w:rsid w:val="006908AC"/>
    <w:rsid w:val="00694E11"/>
    <w:rsid w:val="00696DAD"/>
    <w:rsid w:val="006A208D"/>
    <w:rsid w:val="006A3839"/>
    <w:rsid w:val="006A5921"/>
    <w:rsid w:val="006A6165"/>
    <w:rsid w:val="006A654E"/>
    <w:rsid w:val="006A6F00"/>
    <w:rsid w:val="006A7705"/>
    <w:rsid w:val="006B53FE"/>
    <w:rsid w:val="006B5A74"/>
    <w:rsid w:val="006B5BF0"/>
    <w:rsid w:val="006B7F37"/>
    <w:rsid w:val="006C0FC5"/>
    <w:rsid w:val="006C1CE4"/>
    <w:rsid w:val="006C4E3A"/>
    <w:rsid w:val="006C4FDE"/>
    <w:rsid w:val="006C72CA"/>
    <w:rsid w:val="006D0356"/>
    <w:rsid w:val="006D31EF"/>
    <w:rsid w:val="006D58D3"/>
    <w:rsid w:val="006E1A25"/>
    <w:rsid w:val="006E263C"/>
    <w:rsid w:val="006E2C1C"/>
    <w:rsid w:val="006E4308"/>
    <w:rsid w:val="006E5497"/>
    <w:rsid w:val="006F0FF0"/>
    <w:rsid w:val="006F27C3"/>
    <w:rsid w:val="006F45A0"/>
    <w:rsid w:val="006F53B6"/>
    <w:rsid w:val="006F6723"/>
    <w:rsid w:val="00701BD4"/>
    <w:rsid w:val="007026A4"/>
    <w:rsid w:val="00702807"/>
    <w:rsid w:val="007042B4"/>
    <w:rsid w:val="007100F2"/>
    <w:rsid w:val="00711486"/>
    <w:rsid w:val="00711B26"/>
    <w:rsid w:val="007121BC"/>
    <w:rsid w:val="00715AED"/>
    <w:rsid w:val="00716C20"/>
    <w:rsid w:val="00716D95"/>
    <w:rsid w:val="0072025A"/>
    <w:rsid w:val="00731EC0"/>
    <w:rsid w:val="00734FD7"/>
    <w:rsid w:val="00737C1A"/>
    <w:rsid w:val="00741E52"/>
    <w:rsid w:val="00742345"/>
    <w:rsid w:val="00745967"/>
    <w:rsid w:val="007465AC"/>
    <w:rsid w:val="00746C9E"/>
    <w:rsid w:val="00751587"/>
    <w:rsid w:val="00751ACD"/>
    <w:rsid w:val="00752897"/>
    <w:rsid w:val="00752C50"/>
    <w:rsid w:val="007544DE"/>
    <w:rsid w:val="0076270B"/>
    <w:rsid w:val="007638BA"/>
    <w:rsid w:val="00766232"/>
    <w:rsid w:val="00771E32"/>
    <w:rsid w:val="007740A4"/>
    <w:rsid w:val="0077551A"/>
    <w:rsid w:val="007810CC"/>
    <w:rsid w:val="0078173D"/>
    <w:rsid w:val="00781989"/>
    <w:rsid w:val="00781E5E"/>
    <w:rsid w:val="0078420A"/>
    <w:rsid w:val="0078459A"/>
    <w:rsid w:val="007862B6"/>
    <w:rsid w:val="00787046"/>
    <w:rsid w:val="00791E77"/>
    <w:rsid w:val="007932EA"/>
    <w:rsid w:val="00793445"/>
    <w:rsid w:val="00797659"/>
    <w:rsid w:val="007A0B9D"/>
    <w:rsid w:val="007A6ECE"/>
    <w:rsid w:val="007A7C17"/>
    <w:rsid w:val="007B136A"/>
    <w:rsid w:val="007B179E"/>
    <w:rsid w:val="007B473C"/>
    <w:rsid w:val="007B582E"/>
    <w:rsid w:val="007B603B"/>
    <w:rsid w:val="007C1CDE"/>
    <w:rsid w:val="007C29DF"/>
    <w:rsid w:val="007C3188"/>
    <w:rsid w:val="007C3E34"/>
    <w:rsid w:val="007D26EA"/>
    <w:rsid w:val="007D5016"/>
    <w:rsid w:val="007D66DF"/>
    <w:rsid w:val="007E0C09"/>
    <w:rsid w:val="007E3368"/>
    <w:rsid w:val="007E36A2"/>
    <w:rsid w:val="007E4764"/>
    <w:rsid w:val="007F1488"/>
    <w:rsid w:val="007F4902"/>
    <w:rsid w:val="007F6A93"/>
    <w:rsid w:val="007F772A"/>
    <w:rsid w:val="00800786"/>
    <w:rsid w:val="008009B9"/>
    <w:rsid w:val="008036BB"/>
    <w:rsid w:val="00804A23"/>
    <w:rsid w:val="00805EBB"/>
    <w:rsid w:val="00805F24"/>
    <w:rsid w:val="0080684E"/>
    <w:rsid w:val="0080716F"/>
    <w:rsid w:val="00810C46"/>
    <w:rsid w:val="00812F59"/>
    <w:rsid w:val="00817199"/>
    <w:rsid w:val="0082068C"/>
    <w:rsid w:val="0082269F"/>
    <w:rsid w:val="00823DAC"/>
    <w:rsid w:val="00826943"/>
    <w:rsid w:val="008271CB"/>
    <w:rsid w:val="008302CB"/>
    <w:rsid w:val="008318A3"/>
    <w:rsid w:val="00831AFF"/>
    <w:rsid w:val="00833173"/>
    <w:rsid w:val="00835441"/>
    <w:rsid w:val="0084115C"/>
    <w:rsid w:val="00846B24"/>
    <w:rsid w:val="00847484"/>
    <w:rsid w:val="00860C7A"/>
    <w:rsid w:val="0086369D"/>
    <w:rsid w:val="0086636B"/>
    <w:rsid w:val="0086743E"/>
    <w:rsid w:val="0087175E"/>
    <w:rsid w:val="00872A1B"/>
    <w:rsid w:val="00875FDB"/>
    <w:rsid w:val="00876772"/>
    <w:rsid w:val="00885CF2"/>
    <w:rsid w:val="00894C02"/>
    <w:rsid w:val="0089597C"/>
    <w:rsid w:val="00896219"/>
    <w:rsid w:val="008A23E0"/>
    <w:rsid w:val="008A375D"/>
    <w:rsid w:val="008B0877"/>
    <w:rsid w:val="008B2246"/>
    <w:rsid w:val="008B38D3"/>
    <w:rsid w:val="008B597E"/>
    <w:rsid w:val="008B679A"/>
    <w:rsid w:val="008C0908"/>
    <w:rsid w:val="008C19E4"/>
    <w:rsid w:val="008C2173"/>
    <w:rsid w:val="008C33FE"/>
    <w:rsid w:val="008C4A25"/>
    <w:rsid w:val="008C6F57"/>
    <w:rsid w:val="008D0454"/>
    <w:rsid w:val="008D419D"/>
    <w:rsid w:val="008D5A5A"/>
    <w:rsid w:val="008E0542"/>
    <w:rsid w:val="008E0956"/>
    <w:rsid w:val="008E1AE0"/>
    <w:rsid w:val="008E4426"/>
    <w:rsid w:val="008F1A92"/>
    <w:rsid w:val="008F55B8"/>
    <w:rsid w:val="008F6F2D"/>
    <w:rsid w:val="009001CA"/>
    <w:rsid w:val="00901BC6"/>
    <w:rsid w:val="0090451E"/>
    <w:rsid w:val="00906695"/>
    <w:rsid w:val="009076FC"/>
    <w:rsid w:val="009113F5"/>
    <w:rsid w:val="009160D2"/>
    <w:rsid w:val="009222FF"/>
    <w:rsid w:val="00922F97"/>
    <w:rsid w:val="009237E8"/>
    <w:rsid w:val="00923C96"/>
    <w:rsid w:val="00923F1E"/>
    <w:rsid w:val="00931294"/>
    <w:rsid w:val="00932F19"/>
    <w:rsid w:val="00933BB7"/>
    <w:rsid w:val="00935DDB"/>
    <w:rsid w:val="0093605E"/>
    <w:rsid w:val="00940429"/>
    <w:rsid w:val="00940CB0"/>
    <w:rsid w:val="009425E4"/>
    <w:rsid w:val="00945117"/>
    <w:rsid w:val="00946AC2"/>
    <w:rsid w:val="00947F05"/>
    <w:rsid w:val="009520B9"/>
    <w:rsid w:val="009536F4"/>
    <w:rsid w:val="00954DB1"/>
    <w:rsid w:val="0095529E"/>
    <w:rsid w:val="00963196"/>
    <w:rsid w:val="009654D4"/>
    <w:rsid w:val="009700F7"/>
    <w:rsid w:val="00971381"/>
    <w:rsid w:val="009732DD"/>
    <w:rsid w:val="0097349C"/>
    <w:rsid w:val="009765C4"/>
    <w:rsid w:val="009775C9"/>
    <w:rsid w:val="00980554"/>
    <w:rsid w:val="00981DDE"/>
    <w:rsid w:val="009839D4"/>
    <w:rsid w:val="00984F9E"/>
    <w:rsid w:val="00985F8A"/>
    <w:rsid w:val="009952E1"/>
    <w:rsid w:val="009A0A2B"/>
    <w:rsid w:val="009A1378"/>
    <w:rsid w:val="009A3CA9"/>
    <w:rsid w:val="009A6ACE"/>
    <w:rsid w:val="009B26AC"/>
    <w:rsid w:val="009B4AF8"/>
    <w:rsid w:val="009B5713"/>
    <w:rsid w:val="009B740C"/>
    <w:rsid w:val="009C2027"/>
    <w:rsid w:val="009C2AE2"/>
    <w:rsid w:val="009C5549"/>
    <w:rsid w:val="009C70EB"/>
    <w:rsid w:val="009D2DA4"/>
    <w:rsid w:val="009D6110"/>
    <w:rsid w:val="009E0976"/>
    <w:rsid w:val="009E0C69"/>
    <w:rsid w:val="009E172E"/>
    <w:rsid w:val="009E271D"/>
    <w:rsid w:val="009F25F6"/>
    <w:rsid w:val="009F268B"/>
    <w:rsid w:val="009F4B5B"/>
    <w:rsid w:val="00A04A8B"/>
    <w:rsid w:val="00A1058D"/>
    <w:rsid w:val="00A12495"/>
    <w:rsid w:val="00A14105"/>
    <w:rsid w:val="00A17DCF"/>
    <w:rsid w:val="00A23423"/>
    <w:rsid w:val="00A238F8"/>
    <w:rsid w:val="00A25594"/>
    <w:rsid w:val="00A25998"/>
    <w:rsid w:val="00A31A43"/>
    <w:rsid w:val="00A32B5C"/>
    <w:rsid w:val="00A33924"/>
    <w:rsid w:val="00A34C93"/>
    <w:rsid w:val="00A369E8"/>
    <w:rsid w:val="00A36B69"/>
    <w:rsid w:val="00A3720C"/>
    <w:rsid w:val="00A37CCF"/>
    <w:rsid w:val="00A40B70"/>
    <w:rsid w:val="00A41070"/>
    <w:rsid w:val="00A41F53"/>
    <w:rsid w:val="00A456CD"/>
    <w:rsid w:val="00A46E0D"/>
    <w:rsid w:val="00A5062A"/>
    <w:rsid w:val="00A52726"/>
    <w:rsid w:val="00A531F5"/>
    <w:rsid w:val="00A5405F"/>
    <w:rsid w:val="00A54F7F"/>
    <w:rsid w:val="00A60A06"/>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638"/>
    <w:rsid w:val="00A861C5"/>
    <w:rsid w:val="00A911B6"/>
    <w:rsid w:val="00A92404"/>
    <w:rsid w:val="00A9356B"/>
    <w:rsid w:val="00A95865"/>
    <w:rsid w:val="00AA02F8"/>
    <w:rsid w:val="00AA11DC"/>
    <w:rsid w:val="00AA40CD"/>
    <w:rsid w:val="00AA4FDF"/>
    <w:rsid w:val="00AB1E16"/>
    <w:rsid w:val="00AB1EE8"/>
    <w:rsid w:val="00AB2A41"/>
    <w:rsid w:val="00AB55B3"/>
    <w:rsid w:val="00AB58C9"/>
    <w:rsid w:val="00AC3937"/>
    <w:rsid w:val="00AC6041"/>
    <w:rsid w:val="00AD0358"/>
    <w:rsid w:val="00AD61E2"/>
    <w:rsid w:val="00AD6747"/>
    <w:rsid w:val="00AE14E6"/>
    <w:rsid w:val="00AE3885"/>
    <w:rsid w:val="00AE6423"/>
    <w:rsid w:val="00AE68BE"/>
    <w:rsid w:val="00AE6A35"/>
    <w:rsid w:val="00AE6BD0"/>
    <w:rsid w:val="00AF0837"/>
    <w:rsid w:val="00AF3901"/>
    <w:rsid w:val="00AF6C0A"/>
    <w:rsid w:val="00B00607"/>
    <w:rsid w:val="00B00830"/>
    <w:rsid w:val="00B008A3"/>
    <w:rsid w:val="00B00D84"/>
    <w:rsid w:val="00B0344A"/>
    <w:rsid w:val="00B03B72"/>
    <w:rsid w:val="00B04804"/>
    <w:rsid w:val="00B04994"/>
    <w:rsid w:val="00B050E7"/>
    <w:rsid w:val="00B06F89"/>
    <w:rsid w:val="00B130AE"/>
    <w:rsid w:val="00B16BE3"/>
    <w:rsid w:val="00B208A0"/>
    <w:rsid w:val="00B22504"/>
    <w:rsid w:val="00B23090"/>
    <w:rsid w:val="00B23D39"/>
    <w:rsid w:val="00B25F36"/>
    <w:rsid w:val="00B324EF"/>
    <w:rsid w:val="00B33551"/>
    <w:rsid w:val="00B33C08"/>
    <w:rsid w:val="00B34D75"/>
    <w:rsid w:val="00B354CB"/>
    <w:rsid w:val="00B35CFE"/>
    <w:rsid w:val="00B37559"/>
    <w:rsid w:val="00B376C1"/>
    <w:rsid w:val="00B410E2"/>
    <w:rsid w:val="00B433D3"/>
    <w:rsid w:val="00B43889"/>
    <w:rsid w:val="00B468F0"/>
    <w:rsid w:val="00B470FC"/>
    <w:rsid w:val="00B523B0"/>
    <w:rsid w:val="00B54857"/>
    <w:rsid w:val="00B55A2C"/>
    <w:rsid w:val="00B56FDE"/>
    <w:rsid w:val="00B63874"/>
    <w:rsid w:val="00B63E14"/>
    <w:rsid w:val="00B64AA3"/>
    <w:rsid w:val="00B65805"/>
    <w:rsid w:val="00B66A85"/>
    <w:rsid w:val="00B66D60"/>
    <w:rsid w:val="00B703A6"/>
    <w:rsid w:val="00B736D4"/>
    <w:rsid w:val="00B73EA7"/>
    <w:rsid w:val="00B7540B"/>
    <w:rsid w:val="00B762DF"/>
    <w:rsid w:val="00B774A0"/>
    <w:rsid w:val="00B8015D"/>
    <w:rsid w:val="00B80F1B"/>
    <w:rsid w:val="00B81CB6"/>
    <w:rsid w:val="00B826C2"/>
    <w:rsid w:val="00B831F3"/>
    <w:rsid w:val="00B84CB7"/>
    <w:rsid w:val="00B85114"/>
    <w:rsid w:val="00B863CD"/>
    <w:rsid w:val="00B91E16"/>
    <w:rsid w:val="00B91E6E"/>
    <w:rsid w:val="00B925C3"/>
    <w:rsid w:val="00B9396A"/>
    <w:rsid w:val="00B954AC"/>
    <w:rsid w:val="00B96C53"/>
    <w:rsid w:val="00BA40BB"/>
    <w:rsid w:val="00BA43E7"/>
    <w:rsid w:val="00BB1A62"/>
    <w:rsid w:val="00BB32AF"/>
    <w:rsid w:val="00BB3FB9"/>
    <w:rsid w:val="00BB4055"/>
    <w:rsid w:val="00BB51D9"/>
    <w:rsid w:val="00BC396C"/>
    <w:rsid w:val="00BC4008"/>
    <w:rsid w:val="00BC4152"/>
    <w:rsid w:val="00BC5269"/>
    <w:rsid w:val="00BC67FB"/>
    <w:rsid w:val="00BC6FAD"/>
    <w:rsid w:val="00BD0947"/>
    <w:rsid w:val="00BD1E4D"/>
    <w:rsid w:val="00BD45A5"/>
    <w:rsid w:val="00BE3A82"/>
    <w:rsid w:val="00BE72A6"/>
    <w:rsid w:val="00BE740D"/>
    <w:rsid w:val="00BF070A"/>
    <w:rsid w:val="00BF273F"/>
    <w:rsid w:val="00BF355B"/>
    <w:rsid w:val="00BF3750"/>
    <w:rsid w:val="00BF42FA"/>
    <w:rsid w:val="00BF4CEB"/>
    <w:rsid w:val="00C03E0B"/>
    <w:rsid w:val="00C11E3B"/>
    <w:rsid w:val="00C11EE2"/>
    <w:rsid w:val="00C1449D"/>
    <w:rsid w:val="00C14D61"/>
    <w:rsid w:val="00C1591D"/>
    <w:rsid w:val="00C16B68"/>
    <w:rsid w:val="00C17652"/>
    <w:rsid w:val="00C21B88"/>
    <w:rsid w:val="00C2227D"/>
    <w:rsid w:val="00C2247C"/>
    <w:rsid w:val="00C27638"/>
    <w:rsid w:val="00C27C4A"/>
    <w:rsid w:val="00C35EE2"/>
    <w:rsid w:val="00C3651B"/>
    <w:rsid w:val="00C36DBD"/>
    <w:rsid w:val="00C444BD"/>
    <w:rsid w:val="00C45B72"/>
    <w:rsid w:val="00C45F19"/>
    <w:rsid w:val="00C46E66"/>
    <w:rsid w:val="00C511E8"/>
    <w:rsid w:val="00C523DF"/>
    <w:rsid w:val="00C53F75"/>
    <w:rsid w:val="00C5448C"/>
    <w:rsid w:val="00C563B9"/>
    <w:rsid w:val="00C56497"/>
    <w:rsid w:val="00C56FE2"/>
    <w:rsid w:val="00C62413"/>
    <w:rsid w:val="00C644FA"/>
    <w:rsid w:val="00C648A9"/>
    <w:rsid w:val="00C66E2A"/>
    <w:rsid w:val="00C764DF"/>
    <w:rsid w:val="00C812E2"/>
    <w:rsid w:val="00C81C74"/>
    <w:rsid w:val="00C82454"/>
    <w:rsid w:val="00C8457A"/>
    <w:rsid w:val="00C85CBF"/>
    <w:rsid w:val="00C870D0"/>
    <w:rsid w:val="00C9106C"/>
    <w:rsid w:val="00C914D3"/>
    <w:rsid w:val="00C91CD7"/>
    <w:rsid w:val="00C91DED"/>
    <w:rsid w:val="00C97E3B"/>
    <w:rsid w:val="00CA1A73"/>
    <w:rsid w:val="00CA2795"/>
    <w:rsid w:val="00CB009D"/>
    <w:rsid w:val="00CB01AF"/>
    <w:rsid w:val="00CB117D"/>
    <w:rsid w:val="00CB18E6"/>
    <w:rsid w:val="00CB4DFB"/>
    <w:rsid w:val="00CB6715"/>
    <w:rsid w:val="00CB6E9A"/>
    <w:rsid w:val="00CC0DE3"/>
    <w:rsid w:val="00CC150F"/>
    <w:rsid w:val="00CC20CC"/>
    <w:rsid w:val="00CC22D7"/>
    <w:rsid w:val="00CC3B83"/>
    <w:rsid w:val="00CC50D3"/>
    <w:rsid w:val="00CC5214"/>
    <w:rsid w:val="00CC5E01"/>
    <w:rsid w:val="00CC6F3A"/>
    <w:rsid w:val="00CC77E2"/>
    <w:rsid w:val="00CC7C5D"/>
    <w:rsid w:val="00CC7F23"/>
    <w:rsid w:val="00CD1115"/>
    <w:rsid w:val="00CD21F3"/>
    <w:rsid w:val="00CD32AF"/>
    <w:rsid w:val="00CD60B3"/>
    <w:rsid w:val="00CE0F4C"/>
    <w:rsid w:val="00CE2207"/>
    <w:rsid w:val="00CE288F"/>
    <w:rsid w:val="00CE2BBE"/>
    <w:rsid w:val="00CE37B8"/>
    <w:rsid w:val="00CE4ED5"/>
    <w:rsid w:val="00CE59AD"/>
    <w:rsid w:val="00CE5F90"/>
    <w:rsid w:val="00CE6D49"/>
    <w:rsid w:val="00CE7B69"/>
    <w:rsid w:val="00CF218C"/>
    <w:rsid w:val="00CF49EB"/>
    <w:rsid w:val="00CF4D9A"/>
    <w:rsid w:val="00D020D5"/>
    <w:rsid w:val="00D03E14"/>
    <w:rsid w:val="00D05547"/>
    <w:rsid w:val="00D05E61"/>
    <w:rsid w:val="00D063B1"/>
    <w:rsid w:val="00D115D8"/>
    <w:rsid w:val="00D11A75"/>
    <w:rsid w:val="00D120AC"/>
    <w:rsid w:val="00D1254C"/>
    <w:rsid w:val="00D1492F"/>
    <w:rsid w:val="00D157A2"/>
    <w:rsid w:val="00D165F4"/>
    <w:rsid w:val="00D16A96"/>
    <w:rsid w:val="00D17577"/>
    <w:rsid w:val="00D17A32"/>
    <w:rsid w:val="00D17A88"/>
    <w:rsid w:val="00D17BBF"/>
    <w:rsid w:val="00D22317"/>
    <w:rsid w:val="00D235A6"/>
    <w:rsid w:val="00D23ED4"/>
    <w:rsid w:val="00D2710C"/>
    <w:rsid w:val="00D32BD7"/>
    <w:rsid w:val="00D33641"/>
    <w:rsid w:val="00D33A3D"/>
    <w:rsid w:val="00D35220"/>
    <w:rsid w:val="00D37CEF"/>
    <w:rsid w:val="00D40967"/>
    <w:rsid w:val="00D42630"/>
    <w:rsid w:val="00D4443F"/>
    <w:rsid w:val="00D46B1C"/>
    <w:rsid w:val="00D46E9C"/>
    <w:rsid w:val="00D47B1C"/>
    <w:rsid w:val="00D47DDD"/>
    <w:rsid w:val="00D5002A"/>
    <w:rsid w:val="00D507A3"/>
    <w:rsid w:val="00D5244F"/>
    <w:rsid w:val="00D548A7"/>
    <w:rsid w:val="00D55929"/>
    <w:rsid w:val="00D6015F"/>
    <w:rsid w:val="00D62CFE"/>
    <w:rsid w:val="00D64063"/>
    <w:rsid w:val="00D644C0"/>
    <w:rsid w:val="00D656DE"/>
    <w:rsid w:val="00D66ABE"/>
    <w:rsid w:val="00D66BBE"/>
    <w:rsid w:val="00D66E3B"/>
    <w:rsid w:val="00D7097C"/>
    <w:rsid w:val="00D71F83"/>
    <w:rsid w:val="00D7420A"/>
    <w:rsid w:val="00D7511A"/>
    <w:rsid w:val="00D7534D"/>
    <w:rsid w:val="00D75418"/>
    <w:rsid w:val="00D76574"/>
    <w:rsid w:val="00D7742A"/>
    <w:rsid w:val="00D77569"/>
    <w:rsid w:val="00D778BB"/>
    <w:rsid w:val="00D802A1"/>
    <w:rsid w:val="00D826B9"/>
    <w:rsid w:val="00D85909"/>
    <w:rsid w:val="00D86F7C"/>
    <w:rsid w:val="00D871EE"/>
    <w:rsid w:val="00D926D9"/>
    <w:rsid w:val="00D939C3"/>
    <w:rsid w:val="00D96429"/>
    <w:rsid w:val="00DA1016"/>
    <w:rsid w:val="00DA1725"/>
    <w:rsid w:val="00DA189B"/>
    <w:rsid w:val="00DA49C4"/>
    <w:rsid w:val="00DA6994"/>
    <w:rsid w:val="00DA742B"/>
    <w:rsid w:val="00DA7A70"/>
    <w:rsid w:val="00DB049B"/>
    <w:rsid w:val="00DC36C9"/>
    <w:rsid w:val="00DC422A"/>
    <w:rsid w:val="00DC5B66"/>
    <w:rsid w:val="00DD0523"/>
    <w:rsid w:val="00DD14FE"/>
    <w:rsid w:val="00DD1D80"/>
    <w:rsid w:val="00DD2133"/>
    <w:rsid w:val="00DD4368"/>
    <w:rsid w:val="00DD5092"/>
    <w:rsid w:val="00DD6312"/>
    <w:rsid w:val="00DD75B3"/>
    <w:rsid w:val="00DE04C3"/>
    <w:rsid w:val="00DE2FFE"/>
    <w:rsid w:val="00DE69FD"/>
    <w:rsid w:val="00DE6A3D"/>
    <w:rsid w:val="00DE6FA3"/>
    <w:rsid w:val="00DF05AD"/>
    <w:rsid w:val="00DF0C34"/>
    <w:rsid w:val="00DF26DC"/>
    <w:rsid w:val="00DF2DCF"/>
    <w:rsid w:val="00DF515F"/>
    <w:rsid w:val="00DF51BA"/>
    <w:rsid w:val="00DF62AA"/>
    <w:rsid w:val="00E01B7E"/>
    <w:rsid w:val="00E035A6"/>
    <w:rsid w:val="00E03850"/>
    <w:rsid w:val="00E05086"/>
    <w:rsid w:val="00E05E2E"/>
    <w:rsid w:val="00E07DD4"/>
    <w:rsid w:val="00E13824"/>
    <w:rsid w:val="00E17A6F"/>
    <w:rsid w:val="00E23994"/>
    <w:rsid w:val="00E2646B"/>
    <w:rsid w:val="00E278A9"/>
    <w:rsid w:val="00E3031F"/>
    <w:rsid w:val="00E32326"/>
    <w:rsid w:val="00E34208"/>
    <w:rsid w:val="00E349BB"/>
    <w:rsid w:val="00E34D19"/>
    <w:rsid w:val="00E367EE"/>
    <w:rsid w:val="00E41426"/>
    <w:rsid w:val="00E424AE"/>
    <w:rsid w:val="00E4380B"/>
    <w:rsid w:val="00E45205"/>
    <w:rsid w:val="00E46298"/>
    <w:rsid w:val="00E467BB"/>
    <w:rsid w:val="00E5091C"/>
    <w:rsid w:val="00E513BA"/>
    <w:rsid w:val="00E56D03"/>
    <w:rsid w:val="00E607CD"/>
    <w:rsid w:val="00E62427"/>
    <w:rsid w:val="00E63434"/>
    <w:rsid w:val="00E656C8"/>
    <w:rsid w:val="00E71244"/>
    <w:rsid w:val="00E71874"/>
    <w:rsid w:val="00E72990"/>
    <w:rsid w:val="00E750EE"/>
    <w:rsid w:val="00E75371"/>
    <w:rsid w:val="00E768E9"/>
    <w:rsid w:val="00E8027D"/>
    <w:rsid w:val="00E93D42"/>
    <w:rsid w:val="00E93F40"/>
    <w:rsid w:val="00EA6500"/>
    <w:rsid w:val="00EB2A5A"/>
    <w:rsid w:val="00EB6A2D"/>
    <w:rsid w:val="00EC13A7"/>
    <w:rsid w:val="00EC2D2D"/>
    <w:rsid w:val="00EC46EA"/>
    <w:rsid w:val="00EC5BFD"/>
    <w:rsid w:val="00EC65A8"/>
    <w:rsid w:val="00ED006E"/>
    <w:rsid w:val="00ED358B"/>
    <w:rsid w:val="00ED3BDA"/>
    <w:rsid w:val="00ED5223"/>
    <w:rsid w:val="00ED5455"/>
    <w:rsid w:val="00ED57AC"/>
    <w:rsid w:val="00ED583E"/>
    <w:rsid w:val="00ED6923"/>
    <w:rsid w:val="00EE2013"/>
    <w:rsid w:val="00EF0B85"/>
    <w:rsid w:val="00EF1ADD"/>
    <w:rsid w:val="00EF1DC7"/>
    <w:rsid w:val="00EF3352"/>
    <w:rsid w:val="00EF54D2"/>
    <w:rsid w:val="00EF7126"/>
    <w:rsid w:val="00EF7AED"/>
    <w:rsid w:val="00F019B5"/>
    <w:rsid w:val="00F02FB8"/>
    <w:rsid w:val="00F043A1"/>
    <w:rsid w:val="00F062C8"/>
    <w:rsid w:val="00F06664"/>
    <w:rsid w:val="00F1019E"/>
    <w:rsid w:val="00F10A2E"/>
    <w:rsid w:val="00F111D1"/>
    <w:rsid w:val="00F12B8C"/>
    <w:rsid w:val="00F130C1"/>
    <w:rsid w:val="00F16A7F"/>
    <w:rsid w:val="00F16E37"/>
    <w:rsid w:val="00F16F75"/>
    <w:rsid w:val="00F23296"/>
    <w:rsid w:val="00F3037F"/>
    <w:rsid w:val="00F3320D"/>
    <w:rsid w:val="00F36142"/>
    <w:rsid w:val="00F40489"/>
    <w:rsid w:val="00F42665"/>
    <w:rsid w:val="00F4342E"/>
    <w:rsid w:val="00F45B30"/>
    <w:rsid w:val="00F50A61"/>
    <w:rsid w:val="00F52D89"/>
    <w:rsid w:val="00F553CE"/>
    <w:rsid w:val="00F60443"/>
    <w:rsid w:val="00F60B1B"/>
    <w:rsid w:val="00F62956"/>
    <w:rsid w:val="00F70462"/>
    <w:rsid w:val="00F7188E"/>
    <w:rsid w:val="00F72AC5"/>
    <w:rsid w:val="00F74868"/>
    <w:rsid w:val="00F758DE"/>
    <w:rsid w:val="00F7760D"/>
    <w:rsid w:val="00F8042F"/>
    <w:rsid w:val="00F8177C"/>
    <w:rsid w:val="00F8233F"/>
    <w:rsid w:val="00F834B6"/>
    <w:rsid w:val="00F83916"/>
    <w:rsid w:val="00F84A3B"/>
    <w:rsid w:val="00F90229"/>
    <w:rsid w:val="00F93F6E"/>
    <w:rsid w:val="00F94ABC"/>
    <w:rsid w:val="00FA43E3"/>
    <w:rsid w:val="00FA6EAD"/>
    <w:rsid w:val="00FB0E23"/>
    <w:rsid w:val="00FC234A"/>
    <w:rsid w:val="00FC3CFB"/>
    <w:rsid w:val="00FC45E7"/>
    <w:rsid w:val="00FC5473"/>
    <w:rsid w:val="00FC58C9"/>
    <w:rsid w:val="00FC58E5"/>
    <w:rsid w:val="00FE2991"/>
    <w:rsid w:val="00FE5FE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4029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uiPriority w:val="1"/>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uiPriority w:val="1"/>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link w:val="DefaultChar"/>
    <w:uiPriority w:val="99"/>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CE7B69"/>
    <w:pPr>
      <w:ind w:left="720"/>
      <w:contextualSpacing/>
    </w:pPr>
    <w:rPr>
      <w:sz w:val="20"/>
      <w:szCs w:val="20"/>
    </w:r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752C50"/>
    <w:rPr>
      <w:lang w:eastAsia="zh-CN"/>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uiPriority w:val="1"/>
    <w:qFormat/>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uiPriority w:val="1"/>
    <w:qFormat/>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qFormat/>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character" w:customStyle="1" w:styleId="1f1">
    <w:name w:val="Αριθμός σελίδας1"/>
    <w:basedOn w:val="a0"/>
    <w:qFormat/>
    <w:rsid w:val="00002B83"/>
  </w:style>
  <w:style w:type="paragraph" w:styleId="44">
    <w:name w:val="List Bullet 4"/>
    <w:basedOn w:val="a"/>
    <w:uiPriority w:val="99"/>
    <w:unhideWhenUsed/>
    <w:rsid w:val="00002B83"/>
    <w:pPr>
      <w:ind w:left="849" w:hanging="283"/>
      <w:contextualSpacing/>
    </w:pPr>
  </w:style>
  <w:style w:type="paragraph" w:customStyle="1" w:styleId="TableParagraph">
    <w:name w:val="Table Paragraph"/>
    <w:basedOn w:val="a"/>
    <w:uiPriority w:val="1"/>
    <w:qFormat/>
    <w:rsid w:val="00002B83"/>
    <w:pPr>
      <w:widowControl w:val="0"/>
      <w:suppressAutoHyphens w:val="0"/>
      <w:autoSpaceDE w:val="0"/>
      <w:autoSpaceDN w:val="0"/>
    </w:pPr>
    <w:rPr>
      <w:rFonts w:ascii="Arial" w:eastAsia="Arial" w:hAnsi="Arial" w:cs="Arial"/>
      <w:sz w:val="22"/>
      <w:szCs w:val="22"/>
      <w:lang w:eastAsia="en-US"/>
    </w:rPr>
  </w:style>
  <w:style w:type="character" w:customStyle="1" w:styleId="DefaultChar">
    <w:name w:val="Default Char"/>
    <w:link w:val="Default"/>
    <w:uiPriority w:val="99"/>
    <w:rsid w:val="00D020D5"/>
    <w:rPr>
      <w:rFonts w:ascii="Arial" w:hAnsi="Arial" w:cs="Arial"/>
      <w:color w:val="000000"/>
      <w:sz w:val="24"/>
      <w:szCs w:val="24"/>
      <w:lang w:val="en-US" w:eastAsia="zh-CN"/>
    </w:rPr>
  </w:style>
  <w:style w:type="paragraph" w:customStyle="1" w:styleId="Style4">
    <w:name w:val="Style4"/>
    <w:basedOn w:val="a"/>
    <w:uiPriority w:val="99"/>
    <w:rsid w:val="00D020D5"/>
    <w:pPr>
      <w:widowControl w:val="0"/>
      <w:suppressAutoHyphens w:val="0"/>
      <w:autoSpaceDE w:val="0"/>
      <w:autoSpaceDN w:val="0"/>
      <w:adjustRightInd w:val="0"/>
      <w:spacing w:line="346" w:lineRule="exact"/>
      <w:jc w:val="both"/>
    </w:pPr>
    <w:rPr>
      <w:rFonts w:ascii="Franklin Gothic Book" w:eastAsiaTheme="minorEastAsia" w:hAnsi="Franklin Gothic Book" w:cstheme="minorBidi"/>
      <w:lang w:eastAsia="el-GR"/>
    </w:rPr>
  </w:style>
  <w:style w:type="character" w:customStyle="1" w:styleId="FontStyle147">
    <w:name w:val="Font Style147"/>
    <w:basedOn w:val="a0"/>
    <w:uiPriority w:val="99"/>
    <w:rsid w:val="00D020D5"/>
    <w:rPr>
      <w:rFonts w:ascii="Arial" w:hAnsi="Arial" w:cs="Arial" w:hint="default"/>
      <w:sz w:val="18"/>
      <w:szCs w:val="18"/>
    </w:rPr>
  </w:style>
  <w:style w:type="paragraph" w:customStyle="1" w:styleId="29">
    <w:name w:val="Παράγραφος λίστας2"/>
    <w:basedOn w:val="a"/>
    <w:rsid w:val="00804A23"/>
    <w:pPr>
      <w:widowControl w:val="0"/>
      <w:ind w:left="720"/>
      <w:contextualSpacing/>
    </w:pPr>
    <w:rPr>
      <w:rFonts w:eastAsia="SimSun" w:cs="Mangal"/>
      <w:kern w:val="1"/>
      <w:lang w:bidi="hi-IN"/>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mosnet.gr/blog/laws/&#945;&#961;&#952;&#961;&#959;-206-&#960;&#961;&#959;&#963;&#969;&#960;&#953;&#954;&#972;-&#947;&#953;&#945;-&#954;&#945;&#964;&#949;&#960;&#949;&#943;&#947;&#959;&#965;&#963;&#949;&#962;-&#949;/" TargetMode="External"/><Relationship Id="rId13" Type="http://schemas.openxmlformats.org/officeDocument/2006/relationships/hyperlink" Target="https://dimosnet.gr/blog/laws/&#940;&#961;&#952;&#961;&#959;-43-&#963;&#965;&#956;&#946;&#940;&#963;&#949;&#953;&#962;-&#959;&#961;&#953;&#963;&#956;&#941;&#957;&#959;&#965;-&#967;&#961;&#972;&#957;&#959;&#965;-&#963;&#964;&#951;/" TargetMode="External"/><Relationship Id="rId18" Type="http://schemas.openxmlformats.org/officeDocument/2006/relationships/hyperlink" Target="https://dimosnet.gr/blog/laws/&#940;&#961;&#952;&#961;&#959;-9-21/" TargetMode="External"/><Relationship Id="rId26" Type="http://schemas.openxmlformats.org/officeDocument/2006/relationships/hyperlink" Target="https://dimosnet.gr/blog/laws/&#940;&#961;&#952;&#961;&#959;-9-&#945;&#961;&#956;&#959;&#948;&#953;&#972;&#964;&#951;&#964;&#949;&#962;-&#948;&#951;&#956;&#959;&#964;&#953;&#954;&#942;&#962;-&#949;&#960;&#953;&#964;&#961;&#959;/" TargetMode="External"/><Relationship Id="rId3" Type="http://schemas.openxmlformats.org/officeDocument/2006/relationships/styles" Target="styles.xml"/><Relationship Id="rId21" Type="http://schemas.openxmlformats.org/officeDocument/2006/relationships/hyperlink" Target="https://dimosnet.gr/blog/laws/&#945;&#961;&#952;&#961;&#959;-209-&#960;&#961;&#959;&#963;&#969;&#960;&#953;&#954;&#972;-&#947;&#953;&#945;-&#949;&#954;&#964;&#941;&#955;&#949;&#963;&#951;-&#941;&#961;&#947;&#969;&#957;-&#956;/" TargetMode="External"/><Relationship Id="rId7" Type="http://schemas.openxmlformats.org/officeDocument/2006/relationships/endnotes" Target="endnotes.xml"/><Relationship Id="rId12" Type="http://schemas.openxmlformats.org/officeDocument/2006/relationships/hyperlink" Target="https://dimosnet.gr/blog/laws/&#940;&#961;&#952;&#961;&#959;-116-&#948;&#953;&#940;&#961;&#954;&#949;&#953;&#945;-&#963;&#965;&#956;&#946;&#940;&#963;&#949;&#969;&#957;-&#960;&#961;&#959;&#963;&#969;&#960;&#953;&#954;&#959;&#973;/" TargetMode="External"/><Relationship Id="rId17" Type="http://schemas.openxmlformats.org/officeDocument/2006/relationships/hyperlink" Target="https://dimosnet.gr/blog/laws/&#960;&#961;&#940;&#958;&#951;-&#957;&#959;&#956;&#959;&#952;-&#960;&#949;&#961;&#953;&#949;&#967;&#959;&#956;&#941;&#957;&#959;&#965;-&#966;&#949;&#954;-10226-08-2015-&#964;&#949;&#973;&#967;/" TargetMode="External"/><Relationship Id="rId25" Type="http://schemas.openxmlformats.org/officeDocument/2006/relationships/hyperlink" Target="https://dimosnet.gr/blog/laws/&#940;&#961;&#952;&#961;&#959;-74&#945;-&#945;&#961;&#956;&#959;&#948;&#953;&#972;&#964;&#951;&#964;&#949;&#962;-&#948;&#951;&#956;&#959;&#964;&#953;&#954;&#942;&#962;-&#949;&#960;&#953;&#964;&#961;/" TargetMode="External"/><Relationship Id="rId2" Type="http://schemas.openxmlformats.org/officeDocument/2006/relationships/numbering" Target="numbering.xml"/><Relationship Id="rId16" Type="http://schemas.openxmlformats.org/officeDocument/2006/relationships/hyperlink" Target="https://dimosnet.gr/blog/laws/&#940;&#961;&#952;&#961;&#959;-41-9/" TargetMode="External"/><Relationship Id="rId20" Type="http://schemas.openxmlformats.org/officeDocument/2006/relationships/hyperlink" Target="https://dimosnet.gr/blog/laws/&#945;&#961;&#952;&#961;&#959;-206-&#960;&#961;&#959;&#963;&#969;&#960;&#953;&#954;&#972;-&#947;&#953;&#945;-&#954;&#945;&#964;&#949;&#960;&#949;&#943;&#947;&#959;&#965;&#963;&#949;&#962;-&#949;/"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mosnet.gr/blog/laws/&#940;&#961;&#952;&#961;&#959;-9-21/" TargetMode="External"/><Relationship Id="rId24" Type="http://schemas.openxmlformats.org/officeDocument/2006/relationships/hyperlink" Target="https://dimosnet.gr/blog/laws/&#940;&#961;&#952;&#961;&#959;-36-&#960;&#961;&#959;&#963;&#969;&#960;&#953;&#954;&#972;-&#947;&#953;&#945;-&#945;&#960;&#961;&#972;&#946;&#955;&#949;&#960;&#964;&#949;&#962;-&#954;&#945;&#953;-&#949;/"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imosnet.gr/blog/laws/&#945;&#961;&#952;&#961;&#959;-206-&#960;&#961;&#959;&#963;&#969;&#960;&#953;&#954;&#972;-&#947;&#953;&#945;-&#954;&#945;&#964;&#949;&#960;&#949;&#943;&#947;&#959;&#965;&#963;&#949;&#962;-&#949;/" TargetMode="External"/><Relationship Id="rId23" Type="http://schemas.openxmlformats.org/officeDocument/2006/relationships/hyperlink" Target="https://dimosnet.gr/blog/law_category/n-_3584__2007_fek_143__28-07-2007_teyxos_a_kyrwsh_toy_kwdika_katastashs_dhmotikwn_kai_koinotikwn_ypallhlwn/" TargetMode="External"/><Relationship Id="rId28" Type="http://schemas.openxmlformats.org/officeDocument/2006/relationships/hyperlink" Target="https://dimosnet.gr/blog/laws/&#940;&#961;&#952;&#961;&#959;-9-&#945;&#961;&#956;&#959;&#948;&#953;&#972;&#964;&#951;&#964;&#949;&#962;-&#948;&#951;&#956;&#959;&#964;&#953;&#954;&#942;&#962;-&#949;&#960;&#953;&#964;&#961;&#959;/" TargetMode="External"/><Relationship Id="rId10" Type="http://schemas.openxmlformats.org/officeDocument/2006/relationships/hyperlink" Target="https://dimosnet.gr/blog/laws/&#960;&#961;&#940;&#958;&#951;-&#957;&#959;&#956;&#959;&#952;-&#960;&#949;&#961;&#953;&#949;&#967;&#959;&#956;&#941;&#957;&#959;&#965;-&#966;&#949;&#954;-10226-08-2015-&#964;&#949;&#973;&#967;/" TargetMode="External"/><Relationship Id="rId19" Type="http://schemas.openxmlformats.org/officeDocument/2006/relationships/hyperlink" Target="https://dimosnet.gr/blog/laws/&#940;&#961;&#952;&#961;&#959;-116-&#948;&#953;&#940;&#961;&#954;&#949;&#953;&#945;-&#963;&#965;&#956;&#946;&#940;&#963;&#949;&#969;&#957;-&#960;&#961;&#959;&#963;&#969;&#960;&#953;&#954;&#959;&#973;/"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imosnet.gr/blog/laws/&#940;&#961;&#952;&#961;&#959;-41-9/" TargetMode="External"/><Relationship Id="rId14" Type="http://schemas.openxmlformats.org/officeDocument/2006/relationships/hyperlink" Target="https://dimosnet.gr/blog/laws/&#940;&#961;&#952;&#961;&#959;-38-&#948;&#953;&#940;&#961;&#954;&#949;&#953;&#945;-&#945;&#960;&#945;&#963;&#967;&#972;&#955;&#951;&#963;&#951;&#962;-&#960;&#961;&#959;&#963;&#969;&#960;&#953;&#954;/" TargetMode="External"/><Relationship Id="rId22" Type="http://schemas.openxmlformats.org/officeDocument/2006/relationships/hyperlink" Target="https://dimosnet.gr/blog/laws/&#945;&#961;&#952;&#961;&#959;-211-&#960;&#961;&#972;&#963;&#955;&#951;&#968;&#951;-&#965;&#948;&#961;&#959;&#957;&#959;&#956;&#941;&#969;&#957;-&#940;&#961;&#948;&#949;&#965;&#963;&#951;&#962;/" TargetMode="External"/><Relationship Id="rId27" Type="http://schemas.openxmlformats.org/officeDocument/2006/relationships/hyperlink" Target="https://dimosnet.gr/blog/laws/&#940;&#961;&#952;&#961;&#959;-54-&#941;&#957;&#945;&#961;&#958;&#951;-&#953;&#963;&#967;&#973;&#959;&#962;-5/" TargetMode="External"/><Relationship Id="rId30"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F0770-F2E5-433B-AAAA-B91F6056C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Pages>
  <Words>2270</Words>
  <Characters>12263</Characters>
  <Application>Microsoft Office Word</Application>
  <DocSecurity>0</DocSecurity>
  <Lines>102</Lines>
  <Paragraphs>29</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14504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24</cp:revision>
  <cp:lastPrinted>2026-04-15T05:59:00Z</cp:lastPrinted>
  <dcterms:created xsi:type="dcterms:W3CDTF">2026-04-14T07:52:00Z</dcterms:created>
  <dcterms:modified xsi:type="dcterms:W3CDTF">2026-07-20T10:15:00Z</dcterms:modified>
</cp:coreProperties>
</file>