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F2E94" w:rsidRPr="008C19E4" w:rsidRDefault="00DF2E94" w:rsidP="003B65D5">
      <w:pPr>
        <w:autoSpaceDE w:val="0"/>
        <w:rPr>
          <w:rFonts w:ascii="Arial" w:eastAsia="Arial" w:hAnsi="Arial" w:cs="Arial"/>
          <w:b/>
          <w:bCs/>
          <w:sz w:val="22"/>
          <w:szCs w:val="22"/>
        </w:rPr>
      </w:pPr>
      <w:r>
        <w:rPr>
          <w:rFonts w:ascii="Arial" w:eastAsia="Arial" w:hAnsi="Arial" w:cs="Arial"/>
          <w:b/>
          <w:bCs/>
          <w:sz w:val="22"/>
          <w:szCs w:val="22"/>
        </w:rPr>
        <w:t xml:space="preserve">                                                                                               ΑΝΑΡΤΗΤΕΑ ΣΤΟ ΔΙΑΥΓΕΙΑ </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Λιβαδειά </w:t>
      </w:r>
      <w:r w:rsidR="00532AA3">
        <w:rPr>
          <w:rFonts w:ascii="Arial" w:eastAsia="Arial" w:hAnsi="Arial" w:cs="Arial"/>
          <w:b/>
          <w:bCs/>
          <w:sz w:val="22"/>
          <w:szCs w:val="22"/>
        </w:rPr>
        <w:t xml:space="preserve">    22</w:t>
      </w:r>
      <w:r w:rsidRPr="008C19E4">
        <w:rPr>
          <w:rFonts w:ascii="Arial" w:eastAsia="Arial" w:hAnsi="Arial" w:cs="Arial"/>
          <w:b/>
          <w:bCs/>
          <w:sz w:val="22"/>
          <w:szCs w:val="22"/>
        </w:rPr>
        <w:t xml:space="preserve"> /</w:t>
      </w:r>
      <w:r w:rsidR="000623A2" w:rsidRPr="008C19E4">
        <w:rPr>
          <w:rFonts w:ascii="Arial" w:eastAsia="Arial" w:hAnsi="Arial" w:cs="Arial"/>
          <w:b/>
          <w:bCs/>
          <w:sz w:val="22"/>
          <w:szCs w:val="22"/>
        </w:rPr>
        <w:t>0</w:t>
      </w:r>
      <w:r w:rsidR="009952E1">
        <w:rPr>
          <w:rFonts w:ascii="Arial" w:eastAsia="Arial" w:hAnsi="Arial" w:cs="Arial"/>
          <w:b/>
          <w:bCs/>
          <w:sz w:val="22"/>
          <w:szCs w:val="22"/>
        </w:rPr>
        <w:t>7</w:t>
      </w:r>
      <w:r w:rsidRPr="008C19E4">
        <w:rPr>
          <w:rFonts w:ascii="Arial" w:eastAsia="Arial" w:hAnsi="Arial" w:cs="Arial"/>
          <w:b/>
          <w:bCs/>
          <w:sz w:val="22"/>
          <w:szCs w:val="22"/>
        </w:rPr>
        <w:t>/202</w:t>
      </w:r>
      <w:r w:rsidR="006D0356">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76574">
        <w:rPr>
          <w:rFonts w:ascii="Arial" w:eastAsia="Arial" w:hAnsi="Arial" w:cs="Arial"/>
          <w:b/>
          <w:sz w:val="22"/>
          <w:szCs w:val="22"/>
        </w:rPr>
        <w:t xml:space="preserve">      </w:t>
      </w:r>
      <w:r w:rsidR="00AE6BD0">
        <w:rPr>
          <w:rFonts w:ascii="Arial" w:eastAsia="Arial" w:hAnsi="Arial" w:cs="Arial"/>
          <w:b/>
          <w:sz w:val="22"/>
          <w:szCs w:val="22"/>
        </w:rPr>
        <w:t xml:space="preserve"> </w:t>
      </w:r>
      <w:r w:rsidR="00D165F4">
        <w:rPr>
          <w:rFonts w:ascii="Arial" w:eastAsia="Arial" w:hAnsi="Arial" w:cs="Arial"/>
          <w:b/>
          <w:sz w:val="22"/>
          <w:szCs w:val="22"/>
        </w:rPr>
        <w:t xml:space="preserve"> </w:t>
      </w:r>
      <w:r w:rsidR="005E4E07"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45704C">
        <w:rPr>
          <w:rFonts w:ascii="Arial" w:eastAsia="Calibri" w:hAnsi="Arial" w:cs="Arial"/>
          <w:b/>
          <w:sz w:val="22"/>
          <w:szCs w:val="22"/>
        </w:rPr>
        <w:t>18537</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952E1">
        <w:rPr>
          <w:rFonts w:ascii="Arial" w:hAnsi="Arial" w:cs="Arial"/>
          <w:sz w:val="22"/>
          <w:szCs w:val="22"/>
        </w:rPr>
        <w:t>28</w:t>
      </w:r>
      <w:r w:rsidR="003C235F" w:rsidRPr="008C19E4">
        <w:rPr>
          <w:rFonts w:ascii="Arial" w:hAnsi="Arial" w:cs="Arial"/>
          <w:sz w:val="22"/>
          <w:szCs w:val="22"/>
          <w:vertAlign w:val="superscript"/>
        </w:rPr>
        <w:t>ς</w:t>
      </w:r>
      <w:r w:rsidR="003C235F" w:rsidRPr="008C19E4">
        <w:rPr>
          <w:rFonts w:ascii="Arial" w:hAnsi="Arial" w:cs="Arial"/>
          <w:sz w:val="22"/>
          <w:szCs w:val="22"/>
        </w:rPr>
        <w:t xml:space="preserve">  /20</w:t>
      </w:r>
      <w:r w:rsidRPr="008C19E4">
        <w:rPr>
          <w:rFonts w:ascii="Arial" w:hAnsi="Arial" w:cs="Arial"/>
          <w:sz w:val="22"/>
          <w:szCs w:val="22"/>
        </w:rPr>
        <w:t>2</w:t>
      </w:r>
      <w:r w:rsidR="006D0356">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DF2E94">
        <w:rPr>
          <w:rFonts w:ascii="Arial" w:hAnsi="Arial" w:cs="Arial"/>
          <w:b/>
          <w:sz w:val="22"/>
          <w:szCs w:val="22"/>
        </w:rPr>
        <w:t>2</w:t>
      </w:r>
      <w:r w:rsidR="00F8142F">
        <w:rPr>
          <w:rFonts w:ascii="Arial" w:hAnsi="Arial" w:cs="Arial"/>
          <w:b/>
          <w:sz w:val="22"/>
          <w:szCs w:val="22"/>
        </w:rPr>
        <w:t>22</w:t>
      </w:r>
    </w:p>
    <w:p w:rsidR="00F8142F" w:rsidRPr="00F8142F" w:rsidRDefault="00F8142F" w:rsidP="00F8142F">
      <w:pPr>
        <w:snapToGrid w:val="0"/>
        <w:jc w:val="both"/>
        <w:rPr>
          <w:rFonts w:ascii="Arial" w:hAnsi="Arial" w:cs="Arial"/>
          <w:b/>
          <w:spacing w:val="-6"/>
          <w:sz w:val="22"/>
          <w:szCs w:val="22"/>
        </w:rPr>
      </w:pPr>
      <w:proofErr w:type="spellStart"/>
      <w:r w:rsidRPr="00F8142F">
        <w:rPr>
          <w:rFonts w:ascii="Arial" w:hAnsi="Arial" w:cs="Arial"/>
          <w:b/>
          <w:sz w:val="22"/>
          <w:szCs w:val="22"/>
        </w:rPr>
        <w:t>΄Εγκριση</w:t>
      </w:r>
      <w:proofErr w:type="spellEnd"/>
      <w:r w:rsidRPr="00F8142F">
        <w:rPr>
          <w:rFonts w:ascii="Arial" w:hAnsi="Arial" w:cs="Arial"/>
          <w:b/>
          <w:sz w:val="22"/>
          <w:szCs w:val="22"/>
        </w:rPr>
        <w:t xml:space="preserve"> Πρωτοκόλλου Οριστικής Παραλαβής του έργου : ‘’ΑΝΑΚΑΤΑΣΚΕΥΗ ΑΓΩΝΙΣΤΙΚΟΥ ΧΩΡΟΥ ΠΟΔΟΣΦΑΙΡΟΥ ΔΗΜΟΤΙΚΟΥ ΣΤΑΔΙΟΥ ΛΙΒΑΔΕΙΑΣ </w:t>
      </w:r>
      <w:proofErr w:type="spellStart"/>
      <w:r w:rsidRPr="00F8142F">
        <w:rPr>
          <w:rFonts w:ascii="Arial" w:hAnsi="Arial" w:cs="Arial"/>
          <w:b/>
          <w:sz w:val="22"/>
          <w:szCs w:val="22"/>
        </w:rPr>
        <w:t>΄΄ΛΑΜΠΡΟΣ</w:t>
      </w:r>
      <w:proofErr w:type="spellEnd"/>
      <w:r w:rsidRPr="00F8142F">
        <w:rPr>
          <w:rFonts w:ascii="Arial" w:hAnsi="Arial" w:cs="Arial"/>
          <w:b/>
          <w:sz w:val="22"/>
          <w:szCs w:val="22"/>
        </w:rPr>
        <w:t xml:space="preserve"> ΚΑΤΣΩΝΗΣ΄΄.</w:t>
      </w:r>
    </w:p>
    <w:p w:rsidR="00931D84" w:rsidRDefault="00931D84" w:rsidP="00931D84">
      <w:pPr>
        <w:pStyle w:val="aff0"/>
        <w:ind w:left="360"/>
        <w:jc w:val="both"/>
        <w:rPr>
          <w:rFonts w:ascii="Arial" w:hAnsi="Arial" w:cs="Arial"/>
          <w:bCs/>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9952E1">
        <w:rPr>
          <w:rFonts w:ascii="Arial" w:hAnsi="Arial" w:cs="Arial"/>
          <w:sz w:val="22"/>
          <w:szCs w:val="22"/>
        </w:rPr>
        <w:t>20</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952E1">
        <w:rPr>
          <w:rFonts w:ascii="Arial" w:hAnsi="Arial" w:cs="Arial"/>
          <w:sz w:val="22"/>
          <w:szCs w:val="22"/>
        </w:rPr>
        <w:t>Ιουλίου</w:t>
      </w:r>
      <w:r w:rsidR="004B48EB">
        <w:rPr>
          <w:rFonts w:ascii="Arial" w:hAnsi="Arial" w:cs="Arial"/>
          <w:sz w:val="22"/>
          <w:szCs w:val="22"/>
        </w:rPr>
        <w:t xml:space="preserve"> </w:t>
      </w:r>
      <w:r w:rsidR="006A6165" w:rsidRPr="008C19E4">
        <w:rPr>
          <w:rFonts w:ascii="Arial" w:hAnsi="Arial" w:cs="Arial"/>
          <w:sz w:val="22"/>
          <w:szCs w:val="22"/>
        </w:rPr>
        <w:t xml:space="preserve">   202</w:t>
      </w:r>
      <w:r w:rsidR="006D0356">
        <w:rPr>
          <w:rFonts w:ascii="Arial" w:hAnsi="Arial" w:cs="Arial"/>
          <w:sz w:val="22"/>
          <w:szCs w:val="22"/>
        </w:rPr>
        <w:t>6</w:t>
      </w:r>
      <w:r w:rsidR="006A6165" w:rsidRPr="008C19E4">
        <w:rPr>
          <w:rFonts w:ascii="Arial" w:hAnsi="Arial" w:cs="Arial"/>
          <w:sz w:val="22"/>
          <w:szCs w:val="22"/>
        </w:rPr>
        <w:t xml:space="preserve">  ημέρα  </w:t>
      </w:r>
      <w:r w:rsidR="009952E1">
        <w:rPr>
          <w:rFonts w:ascii="Arial" w:hAnsi="Arial" w:cs="Arial"/>
          <w:sz w:val="22"/>
          <w:szCs w:val="22"/>
        </w:rPr>
        <w:t>Δευτέρα</w:t>
      </w:r>
      <w:r w:rsidR="006A6165" w:rsidRPr="008C19E4">
        <w:rPr>
          <w:rFonts w:ascii="Arial" w:hAnsi="Arial" w:cs="Arial"/>
          <w:sz w:val="22"/>
          <w:szCs w:val="22"/>
        </w:rPr>
        <w:t xml:space="preserve">  και, ώρα 1</w:t>
      </w:r>
      <w:r w:rsidR="009952E1">
        <w:rPr>
          <w:rFonts w:ascii="Arial" w:hAnsi="Arial" w:cs="Arial"/>
          <w:sz w:val="22"/>
          <w:szCs w:val="22"/>
        </w:rPr>
        <w:t>0</w:t>
      </w:r>
      <w:r w:rsidR="006A6165" w:rsidRPr="008C19E4">
        <w:rPr>
          <w:rFonts w:ascii="Arial" w:hAnsi="Arial" w:cs="Arial"/>
          <w:sz w:val="22"/>
          <w:szCs w:val="22"/>
        </w:rPr>
        <w:t>.</w:t>
      </w:r>
      <w:r w:rsidR="009952E1">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952E1">
        <w:rPr>
          <w:rFonts w:ascii="Arial" w:hAnsi="Arial" w:cs="Arial"/>
          <w:sz w:val="22"/>
          <w:szCs w:val="22"/>
        </w:rPr>
        <w:t xml:space="preserve">με αριθ. </w:t>
      </w:r>
      <w:proofErr w:type="spellStart"/>
      <w:r w:rsidR="009952E1">
        <w:rPr>
          <w:rFonts w:ascii="Arial" w:hAnsi="Arial" w:cs="Arial"/>
          <w:sz w:val="22"/>
          <w:szCs w:val="22"/>
        </w:rPr>
        <w:t>πρωτ</w:t>
      </w:r>
      <w:proofErr w:type="spellEnd"/>
      <w:r w:rsidR="009952E1">
        <w:rPr>
          <w:rFonts w:ascii="Arial" w:hAnsi="Arial" w:cs="Arial"/>
          <w:sz w:val="22"/>
          <w:szCs w:val="22"/>
        </w:rPr>
        <w:t>.</w:t>
      </w:r>
      <w:r w:rsidR="006A6165" w:rsidRPr="008C19E4">
        <w:rPr>
          <w:rFonts w:ascii="Arial" w:hAnsi="Arial" w:cs="Arial"/>
          <w:sz w:val="22"/>
          <w:szCs w:val="22"/>
        </w:rPr>
        <w:t xml:space="preserve"> </w:t>
      </w:r>
      <w:r w:rsidR="009952E1">
        <w:rPr>
          <w:rFonts w:ascii="Arial" w:hAnsi="Arial" w:cs="Arial"/>
          <w:sz w:val="22"/>
          <w:szCs w:val="22"/>
        </w:rPr>
        <w:t xml:space="preserve">  </w:t>
      </w:r>
      <w:r w:rsidR="00324139" w:rsidRPr="00324139">
        <w:rPr>
          <w:rFonts w:ascii="Arial" w:hAnsi="Arial" w:cs="Arial"/>
          <w:sz w:val="22"/>
          <w:szCs w:val="22"/>
        </w:rPr>
        <w:t>18120</w:t>
      </w:r>
      <w:r>
        <w:rPr>
          <w:rFonts w:ascii="Arial" w:hAnsi="Arial" w:cs="Arial"/>
          <w:sz w:val="22"/>
          <w:szCs w:val="22"/>
        </w:rPr>
        <w:t>/</w:t>
      </w:r>
      <w:r w:rsidR="009952E1">
        <w:rPr>
          <w:rFonts w:ascii="Arial" w:hAnsi="Arial" w:cs="Arial"/>
          <w:sz w:val="22"/>
          <w:szCs w:val="22"/>
        </w:rPr>
        <w:t>16</w:t>
      </w:r>
      <w:r>
        <w:rPr>
          <w:rFonts w:ascii="Arial" w:hAnsi="Arial" w:cs="Arial"/>
          <w:sz w:val="22"/>
          <w:szCs w:val="22"/>
        </w:rPr>
        <w:t>-0</w:t>
      </w:r>
      <w:r w:rsidR="009952E1">
        <w:rPr>
          <w:rFonts w:ascii="Arial" w:hAnsi="Arial" w:cs="Arial"/>
          <w:sz w:val="22"/>
          <w:szCs w:val="22"/>
        </w:rPr>
        <w:t>7</w:t>
      </w:r>
      <w:r>
        <w:rPr>
          <w:rFonts w:ascii="Arial" w:hAnsi="Arial" w:cs="Arial"/>
          <w:sz w:val="22"/>
          <w:szCs w:val="22"/>
        </w:rPr>
        <w:t>-202</w:t>
      </w:r>
      <w:r w:rsidR="006D0356">
        <w:rPr>
          <w:rFonts w:ascii="Arial" w:hAnsi="Arial" w:cs="Arial"/>
          <w:sz w:val="22"/>
          <w:szCs w:val="22"/>
        </w:rPr>
        <w:t>6</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B4DFB" w:rsidRDefault="006A6165" w:rsidP="006A6165">
      <w:pPr>
        <w:pStyle w:val="36"/>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6A6165" w:rsidRPr="008C19E4" w:rsidRDefault="00CB4DFB" w:rsidP="006A6165">
      <w:pPr>
        <w:pStyle w:val="36"/>
        <w:ind w:left="284"/>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 xml:space="preserve">παρόντα  </w:t>
      </w:r>
      <w:r w:rsidR="00881D90">
        <w:rPr>
          <w:rFonts w:ascii="Arial" w:hAnsi="Arial" w:cs="Arial"/>
          <w:sz w:val="22"/>
          <w:szCs w:val="22"/>
        </w:rPr>
        <w:t>6</w:t>
      </w:r>
      <w:r w:rsidR="006A6165" w:rsidRPr="008C19E4">
        <w:rPr>
          <w:rFonts w:ascii="Arial" w:hAnsi="Arial" w:cs="Arial"/>
          <w:sz w:val="22"/>
          <w:szCs w:val="22"/>
        </w:rPr>
        <w:t xml:space="preserve"> (</w:t>
      </w:r>
      <w:r w:rsidR="00881D90">
        <w:rPr>
          <w:rFonts w:ascii="Arial" w:hAnsi="Arial" w:cs="Arial"/>
          <w:sz w:val="22"/>
          <w:szCs w:val="22"/>
        </w:rPr>
        <w:t>έξι</w:t>
      </w:r>
      <w:r w:rsidR="004B48EB">
        <w:rPr>
          <w:rFonts w:ascii="Arial" w:hAnsi="Arial" w:cs="Arial"/>
          <w:sz w:val="22"/>
          <w:szCs w:val="22"/>
        </w:rPr>
        <w:t>)</w:t>
      </w:r>
      <w:r w:rsidR="006A6165" w:rsidRPr="008C19E4">
        <w:rPr>
          <w:rFonts w:ascii="Arial" w:hAnsi="Arial" w:cs="Arial"/>
          <w:sz w:val="22"/>
          <w:szCs w:val="22"/>
        </w:rPr>
        <w:t xml:space="preserve">  , ήτοι</w:t>
      </w:r>
    </w:p>
    <w:p w:rsidR="00141EAC" w:rsidRPr="008C19E4" w:rsidRDefault="00141EAC" w:rsidP="00141EAC">
      <w:pPr>
        <w:pStyle w:val="36"/>
        <w:ind w:left="284"/>
        <w:jc w:val="both"/>
        <w:rPr>
          <w:rFonts w:ascii="Arial" w:hAnsi="Arial" w:cs="Arial"/>
          <w:sz w:val="22"/>
          <w:szCs w:val="22"/>
        </w:rPr>
      </w:pPr>
    </w:p>
    <w:p w:rsidR="008865A9" w:rsidRDefault="00881D90" w:rsidP="008865A9">
      <w:pPr>
        <w:jc w:val="both"/>
        <w:rPr>
          <w:rFonts w:ascii="Arial" w:hAnsi="Arial" w:cs="Arial"/>
          <w:b/>
          <w:sz w:val="22"/>
          <w:szCs w:val="22"/>
        </w:rPr>
      </w:pPr>
      <w:r>
        <w:rPr>
          <w:rFonts w:ascii="Arial" w:hAnsi="Arial" w:cs="Arial"/>
          <w:sz w:val="22"/>
          <w:szCs w:val="22"/>
        </w:rPr>
        <w:t xml:space="preserve">          </w:t>
      </w:r>
      <w:r w:rsidR="008865A9">
        <w:rPr>
          <w:rFonts w:ascii="Arial" w:hAnsi="Arial" w:cs="Arial"/>
          <w:sz w:val="22"/>
          <w:szCs w:val="22"/>
        </w:rPr>
        <w:t xml:space="preserve">     </w:t>
      </w:r>
      <w:r w:rsidR="008865A9">
        <w:rPr>
          <w:rFonts w:ascii="Arial" w:hAnsi="Arial" w:cs="Arial"/>
          <w:b/>
          <w:sz w:val="22"/>
          <w:szCs w:val="22"/>
        </w:rPr>
        <w:t xml:space="preserve"> </w:t>
      </w:r>
      <w:r w:rsidR="008865A9">
        <w:rPr>
          <w:rFonts w:ascii="Arial" w:hAnsi="Arial" w:cs="Arial"/>
          <w:sz w:val="22"/>
          <w:szCs w:val="22"/>
        </w:rPr>
        <w:t xml:space="preserve">   </w:t>
      </w:r>
      <w:r w:rsidR="008865A9">
        <w:rPr>
          <w:rFonts w:ascii="Arial" w:hAnsi="Arial" w:cs="Arial"/>
          <w:b/>
          <w:sz w:val="22"/>
          <w:szCs w:val="22"/>
        </w:rPr>
        <w:t>ΠΑΡΟΝΤΕΣ                                                                            ΑΠΟΝΤΕΣ</w:t>
      </w:r>
    </w:p>
    <w:p w:rsidR="008865A9" w:rsidRDefault="008865A9" w:rsidP="008865A9">
      <w:pPr>
        <w:pStyle w:val="10"/>
        <w:numPr>
          <w:ilvl w:val="0"/>
          <w:numId w:val="31"/>
        </w:numPr>
        <w:rPr>
          <w:rFonts w:ascii="Arial" w:hAnsi="Arial" w:cs="Arial"/>
          <w:sz w:val="22"/>
          <w:szCs w:val="22"/>
        </w:rPr>
      </w:pP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w:t>
      </w:r>
    </w:p>
    <w:p w:rsidR="008865A9" w:rsidRDefault="008865A9" w:rsidP="008865A9">
      <w:pPr>
        <w:pStyle w:val="10"/>
        <w:numPr>
          <w:ilvl w:val="0"/>
          <w:numId w:val="31"/>
        </w:numPr>
        <w:rPr>
          <w:rFonts w:ascii="Arial" w:hAnsi="Arial" w:cs="Arial"/>
          <w:sz w:val="22"/>
          <w:szCs w:val="22"/>
        </w:rPr>
      </w:pPr>
      <w:proofErr w:type="spellStart"/>
      <w:r>
        <w:rPr>
          <w:rFonts w:ascii="Arial" w:hAnsi="Arial" w:cs="Arial"/>
          <w:sz w:val="22"/>
          <w:szCs w:val="22"/>
        </w:rPr>
        <w:t>Καλλιαντάσης</w:t>
      </w:r>
      <w:proofErr w:type="spellEnd"/>
      <w:r>
        <w:rPr>
          <w:rFonts w:ascii="Arial" w:hAnsi="Arial" w:cs="Arial"/>
          <w:sz w:val="22"/>
          <w:szCs w:val="22"/>
        </w:rPr>
        <w:t xml:space="preserve">  Χρήστος                                                                   1.Κατής Χαράλαμπος</w:t>
      </w:r>
    </w:p>
    <w:p w:rsidR="008865A9" w:rsidRDefault="008865A9" w:rsidP="008865A9">
      <w:pPr>
        <w:pStyle w:val="ae"/>
        <w:widowControl/>
        <w:numPr>
          <w:ilvl w:val="0"/>
          <w:numId w:val="31"/>
        </w:numPr>
        <w:spacing w:after="0"/>
        <w:rPr>
          <w:rFonts w:ascii="Arial" w:hAnsi="Arial" w:cs="Arial"/>
          <w:sz w:val="22"/>
          <w:szCs w:val="22"/>
        </w:rPr>
      </w:pP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είχε νόμιμα προσκληθεί</w:t>
      </w:r>
    </w:p>
    <w:p w:rsidR="008865A9" w:rsidRDefault="008865A9" w:rsidP="008865A9">
      <w:pPr>
        <w:pStyle w:val="ae"/>
        <w:widowControl/>
        <w:numPr>
          <w:ilvl w:val="0"/>
          <w:numId w:val="31"/>
        </w:numPr>
        <w:spacing w:after="0"/>
        <w:rPr>
          <w:rFonts w:ascii="Arial" w:hAnsi="Arial" w:cs="Arial"/>
          <w:sz w:val="22"/>
          <w:szCs w:val="22"/>
        </w:rPr>
      </w:pP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8865A9" w:rsidRDefault="008865A9" w:rsidP="008865A9">
      <w:pPr>
        <w:pStyle w:val="ae"/>
        <w:widowControl/>
        <w:numPr>
          <w:ilvl w:val="0"/>
          <w:numId w:val="31"/>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 (προσήλθε στο 3</w:t>
      </w:r>
      <w:r>
        <w:rPr>
          <w:rFonts w:ascii="Arial" w:hAnsi="Arial" w:cs="Arial"/>
          <w:sz w:val="22"/>
          <w:szCs w:val="22"/>
          <w:vertAlign w:val="superscript"/>
        </w:rPr>
        <w:t>ο</w:t>
      </w:r>
      <w:r>
        <w:rPr>
          <w:rFonts w:ascii="Arial" w:hAnsi="Arial" w:cs="Arial"/>
          <w:sz w:val="22"/>
          <w:szCs w:val="22"/>
        </w:rPr>
        <w:t xml:space="preserve"> Θ.Η.Δ.)</w:t>
      </w:r>
    </w:p>
    <w:p w:rsidR="008865A9" w:rsidRDefault="008865A9" w:rsidP="008865A9">
      <w:pPr>
        <w:pStyle w:val="ae"/>
        <w:widowControl/>
        <w:numPr>
          <w:ilvl w:val="0"/>
          <w:numId w:val="31"/>
        </w:numPr>
        <w:spacing w:after="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141EAC" w:rsidRPr="008C19E4" w:rsidRDefault="008865A9" w:rsidP="008865A9">
      <w:pPr>
        <w:jc w:val="both"/>
        <w:rPr>
          <w:rFonts w:ascii="Arial" w:hAnsi="Arial" w:cs="Arial"/>
          <w:sz w:val="22"/>
          <w:szCs w:val="22"/>
        </w:rPr>
      </w:pPr>
      <w:r>
        <w:rPr>
          <w:rFonts w:ascii="Arial" w:hAnsi="Arial" w:cs="Arial"/>
          <w:sz w:val="22"/>
          <w:szCs w:val="22"/>
        </w:rPr>
        <w:t xml:space="preserve">                                                                                                        </w:t>
      </w:r>
      <w:r w:rsidR="00881D90">
        <w:rPr>
          <w:rFonts w:ascii="Arial" w:hAnsi="Arial" w:cs="Arial"/>
          <w:sz w:val="22"/>
          <w:szCs w:val="22"/>
        </w:rPr>
        <w:t xml:space="preserve">                                                                                                        </w:t>
      </w:r>
    </w:p>
    <w:p w:rsidR="00092153" w:rsidRPr="008C19E4" w:rsidRDefault="00092153" w:rsidP="00092153">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B925C3" w:rsidRPr="00963196" w:rsidRDefault="00092153" w:rsidP="00D020D5">
      <w:pPr>
        <w:tabs>
          <w:tab w:val="left" w:pos="0"/>
        </w:tabs>
        <w:ind w:right="-1091"/>
        <w:rPr>
          <w:rFonts w:ascii="Arial" w:eastAsia="Arial" w:hAnsi="Arial" w:cs="Arial"/>
          <w:sz w:val="22"/>
          <w:szCs w:val="22"/>
        </w:rPr>
      </w:pPr>
      <w:r w:rsidRPr="008C19E4">
        <w:rPr>
          <w:rFonts w:eastAsia="Arial"/>
          <w:sz w:val="22"/>
          <w:szCs w:val="22"/>
        </w:rPr>
        <w:t xml:space="preserve">    </w:t>
      </w:r>
      <w:r w:rsidR="00BE44BE">
        <w:rPr>
          <w:rFonts w:eastAsia="Arial"/>
          <w:sz w:val="22"/>
          <w:szCs w:val="22"/>
        </w:rPr>
        <w:t xml:space="preserve">    </w:t>
      </w:r>
      <w:r w:rsidR="000623A2" w:rsidRPr="00963196">
        <w:rPr>
          <w:rFonts w:ascii="Arial" w:eastAsia="Arial" w:hAnsi="Arial" w:cs="Arial"/>
          <w:sz w:val="22"/>
          <w:szCs w:val="22"/>
        </w:rPr>
        <w:t xml:space="preserve">Ο Πρόεδρος της Δημοτικής  Επιτροπής εισηγούμενος το </w:t>
      </w:r>
      <w:r w:rsidR="00B925C3" w:rsidRPr="00963196">
        <w:rPr>
          <w:rFonts w:ascii="Arial" w:eastAsia="Arial" w:hAnsi="Arial" w:cs="Arial"/>
          <w:sz w:val="22"/>
          <w:szCs w:val="22"/>
        </w:rPr>
        <w:t xml:space="preserve"> </w:t>
      </w:r>
      <w:r w:rsidR="00F8142F">
        <w:rPr>
          <w:rFonts w:ascii="Arial" w:eastAsia="Arial" w:hAnsi="Arial" w:cs="Arial"/>
          <w:sz w:val="22"/>
          <w:szCs w:val="22"/>
        </w:rPr>
        <w:t>16</w:t>
      </w:r>
      <w:r w:rsidR="000623A2" w:rsidRPr="00963196">
        <w:rPr>
          <w:rFonts w:ascii="Arial" w:eastAsia="Arial" w:hAnsi="Arial" w:cs="Arial"/>
          <w:sz w:val="22"/>
          <w:szCs w:val="22"/>
          <w:vertAlign w:val="superscript"/>
        </w:rPr>
        <w:t>ο</w:t>
      </w:r>
      <w:r w:rsidR="000623A2" w:rsidRPr="00963196">
        <w:rPr>
          <w:rFonts w:ascii="Arial" w:eastAsia="Arial" w:hAnsi="Arial" w:cs="Arial"/>
          <w:sz w:val="22"/>
          <w:szCs w:val="22"/>
        </w:rPr>
        <w:t xml:space="preserve"> θέμα της ημερήσιας διάταξης έθεσε </w:t>
      </w:r>
    </w:p>
    <w:p w:rsidR="00804A23" w:rsidRDefault="00685B01" w:rsidP="00804A23">
      <w:pPr>
        <w:widowControl w:val="0"/>
        <w:spacing w:line="276" w:lineRule="auto"/>
        <w:jc w:val="both"/>
        <w:rPr>
          <w:rFonts w:ascii="Arial" w:hAnsi="Arial" w:cs="Arial"/>
          <w:sz w:val="22"/>
          <w:szCs w:val="22"/>
        </w:rPr>
      </w:pPr>
      <w:r w:rsidRPr="00963196">
        <w:rPr>
          <w:rFonts w:ascii="Arial" w:eastAsia="Arial" w:hAnsi="Arial" w:cs="Arial"/>
          <w:sz w:val="22"/>
          <w:szCs w:val="22"/>
        </w:rPr>
        <w:t>υ</w:t>
      </w:r>
      <w:r w:rsidR="00B925C3" w:rsidRPr="00963196">
        <w:rPr>
          <w:rFonts w:ascii="Arial" w:eastAsia="Arial" w:hAnsi="Arial" w:cs="Arial"/>
          <w:sz w:val="22"/>
          <w:szCs w:val="22"/>
        </w:rPr>
        <w:t xml:space="preserve">πόψη των μελών </w:t>
      </w:r>
      <w:r w:rsidR="00293653" w:rsidRPr="00963196">
        <w:rPr>
          <w:rFonts w:ascii="Arial" w:eastAsia="Arial" w:hAnsi="Arial" w:cs="Arial"/>
          <w:sz w:val="22"/>
          <w:szCs w:val="22"/>
        </w:rPr>
        <w:t xml:space="preserve">την με </w:t>
      </w:r>
      <w:proofErr w:type="spellStart"/>
      <w:r w:rsidR="00293653" w:rsidRPr="00963196">
        <w:rPr>
          <w:rFonts w:ascii="Arial" w:eastAsia="Arial" w:hAnsi="Arial" w:cs="Arial"/>
          <w:sz w:val="22"/>
          <w:szCs w:val="22"/>
        </w:rPr>
        <w:t>αριθ.πρωτ</w:t>
      </w:r>
      <w:proofErr w:type="spellEnd"/>
      <w:r w:rsidR="00293653" w:rsidRPr="00963196">
        <w:rPr>
          <w:rFonts w:ascii="Arial" w:eastAsia="Arial" w:hAnsi="Arial" w:cs="Arial"/>
          <w:sz w:val="22"/>
          <w:szCs w:val="22"/>
        </w:rPr>
        <w:t xml:space="preserve">. </w:t>
      </w:r>
      <w:r w:rsidR="009952E1">
        <w:rPr>
          <w:rFonts w:ascii="Arial" w:eastAsia="Arial" w:hAnsi="Arial" w:cs="Arial"/>
          <w:sz w:val="22"/>
          <w:szCs w:val="22"/>
        </w:rPr>
        <w:t>1</w:t>
      </w:r>
      <w:r w:rsidR="00F8142F">
        <w:rPr>
          <w:rFonts w:ascii="Arial" w:eastAsia="Arial" w:hAnsi="Arial" w:cs="Arial"/>
          <w:sz w:val="22"/>
          <w:szCs w:val="22"/>
        </w:rPr>
        <w:t>6486</w:t>
      </w:r>
      <w:r w:rsidR="00F74548">
        <w:rPr>
          <w:rFonts w:ascii="Arial" w:eastAsia="Arial" w:hAnsi="Arial" w:cs="Arial"/>
          <w:sz w:val="22"/>
          <w:szCs w:val="22"/>
        </w:rPr>
        <w:t>/</w:t>
      </w:r>
      <w:r w:rsidR="00F8142F">
        <w:rPr>
          <w:rFonts w:ascii="Arial" w:eastAsia="Arial" w:hAnsi="Arial" w:cs="Arial"/>
          <w:sz w:val="22"/>
          <w:szCs w:val="22"/>
        </w:rPr>
        <w:t>0</w:t>
      </w:r>
      <w:r w:rsidR="004E5F51">
        <w:rPr>
          <w:rFonts w:ascii="Arial" w:eastAsia="Arial" w:hAnsi="Arial" w:cs="Arial"/>
          <w:sz w:val="22"/>
          <w:szCs w:val="22"/>
        </w:rPr>
        <w:t>3</w:t>
      </w:r>
      <w:r w:rsidR="00D020D5">
        <w:rPr>
          <w:rFonts w:ascii="Arial" w:eastAsia="Arial" w:hAnsi="Arial" w:cs="Arial"/>
          <w:sz w:val="22"/>
          <w:szCs w:val="22"/>
        </w:rPr>
        <w:t>-</w:t>
      </w:r>
      <w:r w:rsidR="006D0356">
        <w:rPr>
          <w:rFonts w:ascii="Arial" w:eastAsia="Arial" w:hAnsi="Arial" w:cs="Arial"/>
          <w:sz w:val="22"/>
          <w:szCs w:val="22"/>
        </w:rPr>
        <w:t>0</w:t>
      </w:r>
      <w:r w:rsidR="009952E1">
        <w:rPr>
          <w:rFonts w:ascii="Arial" w:eastAsia="Arial" w:hAnsi="Arial" w:cs="Arial"/>
          <w:sz w:val="22"/>
          <w:szCs w:val="22"/>
        </w:rPr>
        <w:t>7</w:t>
      </w:r>
      <w:r w:rsidR="00D020D5">
        <w:rPr>
          <w:rFonts w:ascii="Arial" w:eastAsia="Arial" w:hAnsi="Arial" w:cs="Arial"/>
          <w:sz w:val="22"/>
          <w:szCs w:val="22"/>
        </w:rPr>
        <w:t>-</w:t>
      </w:r>
      <w:r w:rsidR="00293653" w:rsidRPr="00963196">
        <w:rPr>
          <w:rFonts w:ascii="Arial" w:eastAsia="Arial" w:hAnsi="Arial" w:cs="Arial"/>
          <w:sz w:val="22"/>
          <w:szCs w:val="22"/>
        </w:rPr>
        <w:t>202</w:t>
      </w:r>
      <w:r w:rsidR="006D0356">
        <w:rPr>
          <w:rFonts w:ascii="Arial" w:eastAsia="Arial" w:hAnsi="Arial" w:cs="Arial"/>
          <w:sz w:val="22"/>
          <w:szCs w:val="22"/>
        </w:rPr>
        <w:t>6</w:t>
      </w:r>
      <w:r w:rsidR="00963196">
        <w:rPr>
          <w:rFonts w:ascii="Arial" w:eastAsia="Arial" w:hAnsi="Arial" w:cs="Arial"/>
          <w:sz w:val="22"/>
          <w:szCs w:val="22"/>
        </w:rPr>
        <w:t xml:space="preserve"> </w:t>
      </w:r>
      <w:r w:rsidR="00804A23">
        <w:rPr>
          <w:rFonts w:ascii="Arial" w:eastAsia="Arial" w:hAnsi="Arial" w:cs="Arial"/>
          <w:sz w:val="22"/>
          <w:szCs w:val="22"/>
        </w:rPr>
        <w:t xml:space="preserve">έγγραφη </w:t>
      </w:r>
      <w:r w:rsidR="00804A23" w:rsidRPr="00963196">
        <w:rPr>
          <w:rFonts w:ascii="Arial" w:eastAsia="Arial" w:hAnsi="Arial" w:cs="Arial"/>
          <w:sz w:val="22"/>
          <w:szCs w:val="22"/>
        </w:rPr>
        <w:t xml:space="preserve"> εισήγηση </w:t>
      </w:r>
      <w:r w:rsidR="00084E05">
        <w:rPr>
          <w:rFonts w:ascii="Arial" w:eastAsia="Arial" w:hAnsi="Arial" w:cs="Arial"/>
          <w:sz w:val="22"/>
          <w:szCs w:val="22"/>
        </w:rPr>
        <w:t>τ</w:t>
      </w:r>
      <w:r w:rsidR="00F8142F">
        <w:rPr>
          <w:rFonts w:ascii="Arial" w:eastAsia="Arial" w:hAnsi="Arial" w:cs="Arial"/>
          <w:sz w:val="22"/>
          <w:szCs w:val="22"/>
        </w:rPr>
        <w:t>ης Δ/</w:t>
      </w:r>
      <w:proofErr w:type="spellStart"/>
      <w:r w:rsidR="00F8142F">
        <w:rPr>
          <w:rFonts w:ascii="Arial" w:eastAsia="Arial" w:hAnsi="Arial" w:cs="Arial"/>
          <w:sz w:val="22"/>
          <w:szCs w:val="22"/>
        </w:rPr>
        <w:t>νσης</w:t>
      </w:r>
      <w:proofErr w:type="spellEnd"/>
      <w:r w:rsidR="00931D84">
        <w:rPr>
          <w:rFonts w:ascii="Arial" w:eastAsia="Arial" w:hAnsi="Arial" w:cs="Arial"/>
          <w:sz w:val="22"/>
          <w:szCs w:val="22"/>
        </w:rPr>
        <w:t xml:space="preserve"> </w:t>
      </w:r>
      <w:r w:rsidR="00F8142F">
        <w:rPr>
          <w:rFonts w:ascii="Arial" w:eastAsia="Arial" w:hAnsi="Arial" w:cs="Arial"/>
          <w:sz w:val="22"/>
          <w:szCs w:val="22"/>
        </w:rPr>
        <w:t xml:space="preserve">Τεχνικών Υπηρεσιών </w:t>
      </w:r>
      <w:r w:rsidR="004E5F51">
        <w:rPr>
          <w:rFonts w:ascii="Arial" w:eastAsia="Arial" w:hAnsi="Arial" w:cs="Arial"/>
          <w:sz w:val="22"/>
          <w:szCs w:val="22"/>
        </w:rPr>
        <w:t xml:space="preserve"> </w:t>
      </w:r>
      <w:r w:rsidR="00804A23" w:rsidRPr="00023CB9">
        <w:rPr>
          <w:rFonts w:ascii="Arial" w:eastAsia="Verdana" w:hAnsi="Arial" w:cs="Arial"/>
          <w:color w:val="000000"/>
          <w:sz w:val="22"/>
          <w:szCs w:val="22"/>
        </w:rPr>
        <w:t xml:space="preserve"> τ</w:t>
      </w:r>
      <w:r w:rsidR="00804A23">
        <w:rPr>
          <w:rFonts w:ascii="Arial" w:hAnsi="Arial" w:cs="Arial"/>
          <w:sz w:val="22"/>
          <w:szCs w:val="22"/>
        </w:rPr>
        <w:t xml:space="preserve">ου Δήμου </w:t>
      </w:r>
      <w:proofErr w:type="spellStart"/>
      <w:r w:rsidR="00804A23">
        <w:rPr>
          <w:rFonts w:ascii="Arial" w:hAnsi="Arial" w:cs="Arial"/>
          <w:sz w:val="22"/>
          <w:szCs w:val="22"/>
        </w:rPr>
        <w:t>Λεβαδέων</w:t>
      </w:r>
      <w:proofErr w:type="spellEnd"/>
      <w:r w:rsidR="00804A23">
        <w:rPr>
          <w:rFonts w:ascii="Arial" w:hAnsi="Arial" w:cs="Arial"/>
          <w:sz w:val="22"/>
          <w:szCs w:val="22"/>
        </w:rPr>
        <w:t xml:space="preserve">  , στην οποία αναφέρονται:</w:t>
      </w:r>
    </w:p>
    <w:p w:rsidR="00BE44BE" w:rsidRPr="000A650A" w:rsidRDefault="00BE44BE" w:rsidP="00BE44BE">
      <w:pPr>
        <w:pStyle w:val="Textbodyindent"/>
        <w:spacing w:line="360" w:lineRule="auto"/>
        <w:ind w:firstLine="0"/>
        <w:rPr>
          <w:i/>
          <w:szCs w:val="22"/>
          <w:lang w:val="el-GR"/>
        </w:rPr>
      </w:pPr>
      <w:r>
        <w:rPr>
          <w:rFonts w:eastAsia="Times New Roman"/>
          <w:szCs w:val="22"/>
          <w:lang w:val="el-GR"/>
        </w:rPr>
        <w:t xml:space="preserve">     </w:t>
      </w:r>
      <w:r w:rsidRPr="000A650A">
        <w:rPr>
          <w:rFonts w:eastAsia="Times New Roman"/>
          <w:i/>
          <w:szCs w:val="22"/>
          <w:lang w:val="el-GR"/>
        </w:rPr>
        <w:t xml:space="preserve">Με </w:t>
      </w:r>
      <w:r w:rsidRPr="000A650A">
        <w:rPr>
          <w:i/>
          <w:szCs w:val="22"/>
          <w:lang w:val="el-GR"/>
        </w:rPr>
        <w:t>την αριθ. 266/2022 (ΑΔΑ: ΩΖΔΛΩΛΗ-ΒΞ8) απόφαση της Οικονομικής Επιτροπής έγινε αποδοχή  αποδοχής της 42/2022 Τεχνικής Μελέτης του έργου</w:t>
      </w:r>
      <w:r w:rsidRPr="000A650A">
        <w:rPr>
          <w:rFonts w:eastAsia="Times New Roman"/>
          <w:bCs/>
          <w:i/>
          <w:szCs w:val="22"/>
          <w:lang w:val="el-GR"/>
        </w:rPr>
        <w:t>«</w:t>
      </w:r>
      <w:r w:rsidRPr="000A650A">
        <w:rPr>
          <w:rFonts w:eastAsia="Times New Roman"/>
          <w:bCs/>
          <w:i/>
          <w:szCs w:val="22"/>
        </w:rPr>
        <w:t>A</w:t>
      </w:r>
      <w:r w:rsidRPr="000A650A">
        <w:rPr>
          <w:rFonts w:eastAsia="Times New Roman"/>
          <w:bCs/>
          <w:i/>
          <w:szCs w:val="22"/>
          <w:lang w:val="el-GR"/>
        </w:rPr>
        <w:t>ΝΑΚΑΤΑΣΚΕΥΗ ΑΓΩΝΙΣΤΙΚΟΥ ΧΩΡΟΥ ΠΟΔΟΣΦΑΙΡΟΥ ΔΗΜΟΤΙΚΟΥ ΣΤΑΔΙΟΥ  ΛΙΒΑΔΕΙΑΣ "ΛΑΜΠΡΟΣ ΚΑΤΣΩΝΗΣ»</w:t>
      </w:r>
      <w:r w:rsidRPr="000A650A">
        <w:rPr>
          <w:rFonts w:eastAsia="Times New Roman"/>
          <w:i/>
          <w:szCs w:val="22"/>
          <w:lang w:val="el-GR"/>
        </w:rPr>
        <w:t xml:space="preserve">,  </w:t>
      </w:r>
      <w:r w:rsidRPr="000A650A">
        <w:rPr>
          <w:i/>
          <w:szCs w:val="22"/>
          <w:lang w:val="el-GR"/>
        </w:rPr>
        <w:t xml:space="preserve">προϋπολογισμού   330.000,00 € (Με Φ.Π.Α).  </w:t>
      </w:r>
    </w:p>
    <w:p w:rsidR="00BE44BE" w:rsidRPr="000A650A" w:rsidRDefault="00BE44BE" w:rsidP="00BE44BE">
      <w:pPr>
        <w:pStyle w:val="Textbodyindent"/>
        <w:spacing w:line="360" w:lineRule="auto"/>
        <w:ind w:firstLine="0"/>
        <w:rPr>
          <w:i/>
          <w:szCs w:val="22"/>
          <w:lang w:val="el-GR"/>
        </w:rPr>
      </w:pPr>
      <w:r w:rsidRPr="000A650A">
        <w:rPr>
          <w:i/>
          <w:szCs w:val="22"/>
          <w:lang w:val="el-GR"/>
        </w:rPr>
        <w:t xml:space="preserve">      Με την </w:t>
      </w:r>
      <w:proofErr w:type="spellStart"/>
      <w:r w:rsidRPr="000A650A">
        <w:rPr>
          <w:i/>
          <w:szCs w:val="22"/>
          <w:lang w:val="el-GR"/>
        </w:rPr>
        <w:t>υπ΄</w:t>
      </w:r>
      <w:proofErr w:type="spellEnd"/>
      <w:r w:rsidRPr="000A650A">
        <w:rPr>
          <w:i/>
          <w:szCs w:val="22"/>
          <w:lang w:val="el-GR"/>
        </w:rPr>
        <w:t xml:space="preserve"> αριθμό 80/2023 απόφαση της Οικονομικής Επιτροπής εγκρίθηκε η  </w:t>
      </w:r>
      <w:proofErr w:type="spellStart"/>
      <w:r w:rsidRPr="000A650A">
        <w:rPr>
          <w:i/>
          <w:szCs w:val="22"/>
          <w:lang w:val="el-GR"/>
        </w:rPr>
        <w:t>επικαιροποίησης</w:t>
      </w:r>
      <w:proofErr w:type="spellEnd"/>
      <w:r w:rsidRPr="000A650A">
        <w:rPr>
          <w:i/>
          <w:szCs w:val="22"/>
          <w:lang w:val="el-GR"/>
        </w:rPr>
        <w:t xml:space="preserve"> της </w:t>
      </w:r>
      <w:proofErr w:type="spellStart"/>
      <w:r w:rsidRPr="000A650A">
        <w:rPr>
          <w:i/>
          <w:szCs w:val="22"/>
          <w:lang w:val="el-GR"/>
        </w:rPr>
        <w:t>υπ΄</w:t>
      </w:r>
      <w:proofErr w:type="spellEnd"/>
      <w:r w:rsidRPr="000A650A">
        <w:rPr>
          <w:i/>
          <w:szCs w:val="22"/>
          <w:lang w:val="el-GR"/>
        </w:rPr>
        <w:t xml:space="preserve"> αριθμό 42/2022 μελέτης του έργου  «Ανακατασκευή αγωνιστικού χώρου ποδοσφαίρου Δημοτικού Σταδίου “ΛΑΜΠΡΟΣ ΚΑΤΣΩΝΗΣ</w:t>
      </w:r>
    </w:p>
    <w:p w:rsidR="00BE44BE" w:rsidRPr="000A650A" w:rsidRDefault="00BE44BE" w:rsidP="00BE44BE">
      <w:pPr>
        <w:pStyle w:val="aff0"/>
        <w:spacing w:line="360" w:lineRule="auto"/>
        <w:jc w:val="both"/>
        <w:rPr>
          <w:rFonts w:ascii="Arial" w:hAnsi="Arial" w:cs="Arial"/>
          <w:bCs/>
          <w:i/>
          <w:sz w:val="22"/>
          <w:szCs w:val="22"/>
        </w:rPr>
      </w:pPr>
      <w:r w:rsidRPr="000A650A">
        <w:rPr>
          <w:rStyle w:val="14"/>
          <w:rFonts w:ascii="Arial" w:hAnsi="Arial" w:cs="Arial"/>
          <w:bCs/>
          <w:i/>
          <w:sz w:val="22"/>
          <w:szCs w:val="22"/>
        </w:rPr>
        <w:t xml:space="preserve">     Αντικείμενο </w:t>
      </w:r>
      <w:r w:rsidRPr="000A650A">
        <w:rPr>
          <w:rFonts w:ascii="Arial" w:hAnsi="Arial" w:cs="Arial"/>
          <w:bCs/>
          <w:i/>
          <w:sz w:val="22"/>
          <w:szCs w:val="22"/>
        </w:rPr>
        <w:t xml:space="preserve">του έργου ήταν η αναβάθμιση του    αγωνιστικού χώρου του Δημοτικού γηπέδου ΛΙΒΑΔΕΙΑΣ ο οποίος λόγω, αφενός της παλαιότητας του και αφ’ εταίρου της πολύ συχνής χρήσης  του, βρισκόταν  σε υποβαθμισμένη κατάσταση  και χρειαζόταν  ανακατασκευή  λόγω των αυξημένων απαιτήσεων που υπήρχαν από την συμμετοχή  της ομάδας του </w:t>
      </w:r>
      <w:proofErr w:type="spellStart"/>
      <w:r w:rsidRPr="000A650A">
        <w:rPr>
          <w:rFonts w:ascii="Arial" w:hAnsi="Arial" w:cs="Arial"/>
          <w:bCs/>
          <w:i/>
          <w:sz w:val="22"/>
          <w:szCs w:val="22"/>
        </w:rPr>
        <w:t>Λεβαδειακού</w:t>
      </w:r>
      <w:proofErr w:type="spellEnd"/>
      <w:r w:rsidRPr="000A650A">
        <w:rPr>
          <w:rFonts w:ascii="Arial" w:hAnsi="Arial" w:cs="Arial"/>
          <w:bCs/>
          <w:i/>
          <w:sz w:val="22"/>
          <w:szCs w:val="22"/>
        </w:rPr>
        <w:t xml:space="preserve">  στο πρωτάθλημα της  SUPERLEAGUE.</w:t>
      </w:r>
      <w:r w:rsidRPr="000A650A">
        <w:rPr>
          <w:rFonts w:ascii="Arial" w:hAnsi="Arial" w:cs="Arial"/>
          <w:i/>
          <w:sz w:val="22"/>
          <w:szCs w:val="22"/>
          <w:lang w:eastAsia="en-GB"/>
        </w:rPr>
        <w:t>.</w:t>
      </w:r>
    </w:p>
    <w:p w:rsidR="00BE44BE" w:rsidRPr="000A650A" w:rsidRDefault="00BE44BE" w:rsidP="00BE44BE">
      <w:pPr>
        <w:pStyle w:val="aff0"/>
        <w:spacing w:line="360" w:lineRule="auto"/>
        <w:jc w:val="both"/>
        <w:rPr>
          <w:rFonts w:ascii="Arial" w:hAnsi="Arial" w:cs="Arial"/>
          <w:i/>
          <w:sz w:val="22"/>
          <w:szCs w:val="22"/>
          <w:lang w:eastAsia="en-GB"/>
        </w:rPr>
      </w:pPr>
      <w:r w:rsidRPr="000A650A">
        <w:rPr>
          <w:rFonts w:ascii="Arial" w:hAnsi="Arial" w:cs="Arial"/>
          <w:i/>
          <w:sz w:val="22"/>
          <w:szCs w:val="22"/>
          <w:lang w:eastAsia="en-GB"/>
        </w:rPr>
        <w:lastRenderedPageBreak/>
        <w:t>Οι Παρεμβάσεις στόχευαν κυρίως:</w:t>
      </w:r>
    </w:p>
    <w:p w:rsidR="00BE44BE" w:rsidRPr="000A650A" w:rsidRDefault="00BE44BE" w:rsidP="00BE44BE">
      <w:pPr>
        <w:pStyle w:val="Standard"/>
        <w:tabs>
          <w:tab w:val="left" w:pos="426"/>
          <w:tab w:val="left" w:pos="4536"/>
        </w:tabs>
        <w:spacing w:line="360" w:lineRule="auto"/>
        <w:jc w:val="both"/>
        <w:rPr>
          <w:rFonts w:ascii="Arial" w:hAnsi="Arial" w:cs="Arial"/>
          <w:bCs/>
          <w:i/>
          <w:sz w:val="22"/>
          <w:szCs w:val="22"/>
          <w:lang w:val="el-GR" w:eastAsia="el-GR"/>
        </w:rPr>
      </w:pPr>
      <w:r w:rsidRPr="000A650A">
        <w:rPr>
          <w:rFonts w:ascii="Arial" w:hAnsi="Arial" w:cs="Arial"/>
          <w:i/>
          <w:kern w:val="0"/>
          <w:sz w:val="22"/>
          <w:szCs w:val="22"/>
          <w:lang w:val="el-GR" w:eastAsia="en-GB"/>
        </w:rPr>
        <w:t xml:space="preserve">Στην αναβάθμιση του αγωνιστικού χώρου ο οποίος </w:t>
      </w:r>
      <w:proofErr w:type="spellStart"/>
      <w:r w:rsidRPr="000A650A">
        <w:rPr>
          <w:rFonts w:ascii="Arial" w:hAnsi="Arial" w:cs="Arial"/>
          <w:i/>
          <w:kern w:val="0"/>
          <w:sz w:val="22"/>
          <w:szCs w:val="22"/>
          <w:lang w:val="el-GR" w:eastAsia="en-GB"/>
        </w:rPr>
        <w:t>εγινε</w:t>
      </w:r>
      <w:proofErr w:type="spellEnd"/>
      <w:r w:rsidRPr="000A650A">
        <w:rPr>
          <w:rFonts w:ascii="Arial" w:hAnsi="Arial" w:cs="Arial"/>
          <w:i/>
          <w:kern w:val="0"/>
          <w:sz w:val="22"/>
          <w:szCs w:val="22"/>
          <w:lang w:val="el-GR" w:eastAsia="en-GB"/>
        </w:rPr>
        <w:t xml:space="preserve"> ικανός </w:t>
      </w:r>
      <w:proofErr w:type="spellStart"/>
      <w:r w:rsidRPr="000A650A">
        <w:rPr>
          <w:rFonts w:ascii="Arial" w:hAnsi="Arial" w:cs="Arial"/>
          <w:i/>
          <w:kern w:val="0"/>
          <w:sz w:val="22"/>
          <w:szCs w:val="22"/>
          <w:lang w:val="el-GR" w:eastAsia="en-GB"/>
        </w:rPr>
        <w:t>ικανός</w:t>
      </w:r>
      <w:proofErr w:type="spellEnd"/>
      <w:r w:rsidRPr="000A650A">
        <w:rPr>
          <w:rFonts w:ascii="Arial" w:hAnsi="Arial" w:cs="Arial"/>
          <w:i/>
          <w:kern w:val="0"/>
          <w:sz w:val="22"/>
          <w:szCs w:val="22"/>
          <w:lang w:val="el-GR" w:eastAsia="en-GB"/>
        </w:rPr>
        <w:t xml:space="preserve"> για να φιλοξενήσει αγώνες  “</w:t>
      </w:r>
      <w:r w:rsidRPr="000A650A">
        <w:rPr>
          <w:rFonts w:ascii="Arial" w:hAnsi="Arial" w:cs="Arial"/>
          <w:i/>
          <w:kern w:val="0"/>
          <w:sz w:val="22"/>
          <w:szCs w:val="22"/>
          <w:lang w:eastAsia="en-GB"/>
        </w:rPr>
        <w:t>Super</w:t>
      </w:r>
      <w:r w:rsidRPr="000A650A">
        <w:rPr>
          <w:rFonts w:ascii="Arial" w:hAnsi="Arial" w:cs="Arial"/>
          <w:i/>
          <w:kern w:val="0"/>
          <w:sz w:val="22"/>
          <w:szCs w:val="22"/>
          <w:lang w:val="el-GR" w:eastAsia="en-GB"/>
        </w:rPr>
        <w:t xml:space="preserve"> </w:t>
      </w:r>
      <w:r w:rsidRPr="000A650A">
        <w:rPr>
          <w:rFonts w:ascii="Arial" w:hAnsi="Arial" w:cs="Arial"/>
          <w:i/>
          <w:kern w:val="0"/>
          <w:sz w:val="22"/>
          <w:szCs w:val="22"/>
          <w:lang w:eastAsia="en-GB"/>
        </w:rPr>
        <w:t>League</w:t>
      </w:r>
      <w:r w:rsidRPr="000A650A">
        <w:rPr>
          <w:rFonts w:ascii="Arial" w:hAnsi="Arial" w:cs="Arial"/>
          <w:i/>
          <w:kern w:val="0"/>
          <w:sz w:val="22"/>
          <w:szCs w:val="22"/>
          <w:lang w:val="el-GR" w:eastAsia="en-GB"/>
        </w:rPr>
        <w:t>”</w:t>
      </w:r>
      <w:r w:rsidRPr="000A650A">
        <w:rPr>
          <w:rFonts w:ascii="Arial" w:hAnsi="Arial" w:cs="Arial"/>
          <w:bCs/>
          <w:i/>
          <w:sz w:val="22"/>
          <w:szCs w:val="22"/>
          <w:lang w:val="el-GR"/>
        </w:rPr>
        <w:t xml:space="preserve">Για την ολοκλήρωση του έργου, </w:t>
      </w:r>
    </w:p>
    <w:p w:rsidR="00BE44BE" w:rsidRPr="000A650A" w:rsidRDefault="00BE44BE" w:rsidP="00BE44BE">
      <w:pPr>
        <w:pStyle w:val="Standard"/>
        <w:tabs>
          <w:tab w:val="left" w:pos="426"/>
          <w:tab w:val="left" w:pos="4536"/>
        </w:tabs>
        <w:spacing w:line="360" w:lineRule="auto"/>
        <w:jc w:val="both"/>
        <w:rPr>
          <w:rFonts w:ascii="Arial" w:hAnsi="Arial" w:cs="Arial"/>
          <w:bCs/>
          <w:i/>
          <w:sz w:val="22"/>
          <w:szCs w:val="22"/>
          <w:lang w:val="el-GR"/>
        </w:rPr>
      </w:pPr>
      <w:r w:rsidRPr="000A650A">
        <w:rPr>
          <w:rFonts w:ascii="Arial" w:hAnsi="Arial" w:cs="Arial"/>
          <w:bCs/>
          <w:i/>
          <w:sz w:val="22"/>
          <w:szCs w:val="22"/>
          <w:lang w:val="el-GR"/>
        </w:rPr>
        <w:t>Συνοπτικά, εκτελέστηκαν οι κάτωθι εργασίες:</w:t>
      </w:r>
    </w:p>
    <w:p w:rsidR="00BE44BE" w:rsidRPr="000A650A" w:rsidRDefault="00BE44BE" w:rsidP="00BE44BE">
      <w:pPr>
        <w:pStyle w:val="Standard"/>
        <w:widowControl/>
        <w:numPr>
          <w:ilvl w:val="0"/>
          <w:numId w:val="34"/>
        </w:numPr>
        <w:tabs>
          <w:tab w:val="left" w:pos="426"/>
          <w:tab w:val="left" w:pos="4536"/>
        </w:tabs>
        <w:autoSpaceDN w:val="0"/>
        <w:spacing w:line="360" w:lineRule="auto"/>
        <w:jc w:val="both"/>
        <w:textAlignment w:val="auto"/>
        <w:rPr>
          <w:rFonts w:ascii="Arial" w:hAnsi="Arial" w:cs="Arial"/>
          <w:bCs/>
          <w:i/>
          <w:sz w:val="22"/>
          <w:szCs w:val="22"/>
          <w:lang w:val="el-GR"/>
        </w:rPr>
      </w:pPr>
      <w:r w:rsidRPr="000A650A">
        <w:rPr>
          <w:rFonts w:ascii="Arial" w:hAnsi="Arial" w:cs="Arial"/>
          <w:bCs/>
          <w:i/>
          <w:sz w:val="22"/>
          <w:szCs w:val="22"/>
          <w:lang w:val="el-GR"/>
        </w:rPr>
        <w:t>Αποξήλωση  του υπάρχοντος χλοοτάπητα  και των στρώσεων κάτωθεν αυτού</w:t>
      </w:r>
    </w:p>
    <w:p w:rsidR="00BE44BE" w:rsidRPr="000A650A" w:rsidRDefault="00BE44BE" w:rsidP="00BE44BE">
      <w:pPr>
        <w:pStyle w:val="Standard"/>
        <w:widowControl/>
        <w:numPr>
          <w:ilvl w:val="0"/>
          <w:numId w:val="34"/>
        </w:numPr>
        <w:tabs>
          <w:tab w:val="left" w:pos="426"/>
          <w:tab w:val="left" w:pos="4536"/>
        </w:tabs>
        <w:autoSpaceDN w:val="0"/>
        <w:spacing w:line="360" w:lineRule="auto"/>
        <w:jc w:val="both"/>
        <w:textAlignment w:val="auto"/>
        <w:rPr>
          <w:rFonts w:ascii="Arial" w:hAnsi="Arial" w:cs="Arial"/>
          <w:bCs/>
          <w:i/>
          <w:sz w:val="22"/>
          <w:szCs w:val="22"/>
          <w:lang w:val="el-GR"/>
        </w:rPr>
      </w:pPr>
      <w:r w:rsidRPr="000A650A">
        <w:rPr>
          <w:rFonts w:ascii="Arial" w:hAnsi="Arial" w:cs="Arial"/>
          <w:bCs/>
          <w:i/>
          <w:sz w:val="22"/>
          <w:szCs w:val="22"/>
          <w:lang w:val="el-GR"/>
        </w:rPr>
        <w:t>Τοποθέτηση αποστραγγιστικού συστήματος και σύνδεση αυτού με υπάρχον σε λειτουργία</w:t>
      </w:r>
    </w:p>
    <w:p w:rsidR="00BE44BE" w:rsidRPr="000A650A" w:rsidRDefault="00BE44BE" w:rsidP="00BE44BE">
      <w:pPr>
        <w:pStyle w:val="Standard"/>
        <w:widowControl/>
        <w:numPr>
          <w:ilvl w:val="0"/>
          <w:numId w:val="34"/>
        </w:numPr>
        <w:tabs>
          <w:tab w:val="left" w:pos="426"/>
          <w:tab w:val="left" w:pos="4536"/>
        </w:tabs>
        <w:autoSpaceDN w:val="0"/>
        <w:spacing w:line="360" w:lineRule="auto"/>
        <w:jc w:val="both"/>
        <w:textAlignment w:val="auto"/>
        <w:rPr>
          <w:rFonts w:ascii="Arial" w:hAnsi="Arial" w:cs="Arial"/>
          <w:bCs/>
          <w:i/>
          <w:sz w:val="22"/>
          <w:szCs w:val="22"/>
          <w:lang w:val="el-GR"/>
        </w:rPr>
      </w:pPr>
      <w:r w:rsidRPr="000A650A">
        <w:rPr>
          <w:rFonts w:ascii="Arial" w:hAnsi="Arial" w:cs="Arial"/>
          <w:bCs/>
          <w:i/>
          <w:sz w:val="22"/>
          <w:szCs w:val="22"/>
          <w:lang w:val="el-GR"/>
        </w:rPr>
        <w:t>αποστραγγιστικό σύστημα και τα στραγγιστήρια.</w:t>
      </w:r>
    </w:p>
    <w:p w:rsidR="00BE44BE" w:rsidRPr="000A650A" w:rsidRDefault="00BE44BE" w:rsidP="00BE44BE">
      <w:pPr>
        <w:pStyle w:val="Standard"/>
        <w:widowControl/>
        <w:numPr>
          <w:ilvl w:val="0"/>
          <w:numId w:val="34"/>
        </w:numPr>
        <w:tabs>
          <w:tab w:val="left" w:pos="426"/>
          <w:tab w:val="left" w:pos="4536"/>
        </w:tabs>
        <w:autoSpaceDN w:val="0"/>
        <w:spacing w:line="360" w:lineRule="auto"/>
        <w:jc w:val="both"/>
        <w:textAlignment w:val="auto"/>
        <w:rPr>
          <w:rFonts w:ascii="Arial" w:hAnsi="Arial" w:cs="Arial"/>
          <w:bCs/>
          <w:i/>
          <w:sz w:val="22"/>
          <w:szCs w:val="22"/>
        </w:rPr>
      </w:pPr>
      <w:proofErr w:type="spellStart"/>
      <w:r w:rsidRPr="000A650A">
        <w:rPr>
          <w:rFonts w:ascii="Arial" w:hAnsi="Arial" w:cs="Arial"/>
          <w:bCs/>
          <w:i/>
          <w:sz w:val="22"/>
          <w:szCs w:val="22"/>
        </w:rPr>
        <w:t>Τοποθέτηση</w:t>
      </w:r>
      <w:proofErr w:type="spellEnd"/>
      <w:r w:rsidRPr="000A650A">
        <w:rPr>
          <w:rFonts w:ascii="Arial" w:hAnsi="Arial" w:cs="Arial"/>
          <w:bCs/>
          <w:i/>
          <w:sz w:val="22"/>
          <w:szCs w:val="22"/>
        </w:rPr>
        <w:t xml:space="preserve"> </w:t>
      </w:r>
      <w:proofErr w:type="spellStart"/>
      <w:r w:rsidRPr="000A650A">
        <w:rPr>
          <w:rFonts w:ascii="Arial" w:hAnsi="Arial" w:cs="Arial"/>
          <w:bCs/>
          <w:i/>
          <w:sz w:val="22"/>
          <w:szCs w:val="22"/>
        </w:rPr>
        <w:t>συστήματος</w:t>
      </w:r>
      <w:proofErr w:type="spellEnd"/>
      <w:r w:rsidRPr="000A650A">
        <w:rPr>
          <w:rFonts w:ascii="Arial" w:hAnsi="Arial" w:cs="Arial"/>
          <w:bCs/>
          <w:i/>
          <w:sz w:val="22"/>
          <w:szCs w:val="22"/>
        </w:rPr>
        <w:t xml:space="preserve"> </w:t>
      </w:r>
      <w:proofErr w:type="spellStart"/>
      <w:r w:rsidRPr="000A650A">
        <w:rPr>
          <w:rFonts w:ascii="Arial" w:hAnsi="Arial" w:cs="Arial"/>
          <w:bCs/>
          <w:i/>
          <w:sz w:val="22"/>
          <w:szCs w:val="22"/>
        </w:rPr>
        <w:t>αυτόματου</w:t>
      </w:r>
      <w:proofErr w:type="spellEnd"/>
      <w:r w:rsidRPr="000A650A">
        <w:rPr>
          <w:rFonts w:ascii="Arial" w:hAnsi="Arial" w:cs="Arial"/>
          <w:bCs/>
          <w:i/>
          <w:sz w:val="22"/>
          <w:szCs w:val="22"/>
        </w:rPr>
        <w:t xml:space="preserve"> </w:t>
      </w:r>
      <w:proofErr w:type="spellStart"/>
      <w:r w:rsidRPr="000A650A">
        <w:rPr>
          <w:rFonts w:ascii="Arial" w:hAnsi="Arial" w:cs="Arial"/>
          <w:bCs/>
          <w:i/>
          <w:sz w:val="22"/>
          <w:szCs w:val="22"/>
        </w:rPr>
        <w:t>ποτίσματος</w:t>
      </w:r>
      <w:proofErr w:type="spellEnd"/>
      <w:r w:rsidRPr="000A650A">
        <w:rPr>
          <w:rFonts w:ascii="Arial" w:hAnsi="Arial" w:cs="Arial"/>
          <w:bCs/>
          <w:i/>
          <w:sz w:val="22"/>
          <w:szCs w:val="22"/>
        </w:rPr>
        <w:t>.</w:t>
      </w:r>
    </w:p>
    <w:p w:rsidR="00BE44BE" w:rsidRPr="000A650A" w:rsidRDefault="00BE44BE" w:rsidP="00BE44BE">
      <w:pPr>
        <w:pStyle w:val="Standard"/>
        <w:widowControl/>
        <w:numPr>
          <w:ilvl w:val="0"/>
          <w:numId w:val="34"/>
        </w:numPr>
        <w:tabs>
          <w:tab w:val="left" w:pos="426"/>
          <w:tab w:val="left" w:pos="4536"/>
        </w:tabs>
        <w:autoSpaceDN w:val="0"/>
        <w:spacing w:line="360" w:lineRule="auto"/>
        <w:jc w:val="both"/>
        <w:textAlignment w:val="auto"/>
        <w:rPr>
          <w:rFonts w:ascii="Arial" w:hAnsi="Arial" w:cs="Arial"/>
          <w:bCs/>
          <w:i/>
          <w:sz w:val="22"/>
          <w:szCs w:val="22"/>
          <w:lang w:val="el-GR"/>
        </w:rPr>
      </w:pPr>
      <w:r w:rsidRPr="000A650A">
        <w:rPr>
          <w:rFonts w:ascii="Arial" w:hAnsi="Arial" w:cs="Arial"/>
          <w:bCs/>
          <w:i/>
          <w:sz w:val="22"/>
          <w:szCs w:val="22"/>
          <w:lang w:val="el-GR"/>
        </w:rPr>
        <w:t xml:space="preserve">Τοποθέτηση στρώσεων κατάλληλου υλικού για αποστράγγιση, φυτικού χώματος αμμώδους εδαφικού υποστρώματος και εγκατάσταση προπαρασκευασμένου </w:t>
      </w:r>
      <w:proofErr w:type="spellStart"/>
      <w:r w:rsidRPr="000A650A">
        <w:rPr>
          <w:rFonts w:ascii="Arial" w:hAnsi="Arial" w:cs="Arial"/>
          <w:bCs/>
          <w:i/>
          <w:sz w:val="22"/>
          <w:szCs w:val="22"/>
          <w:lang w:val="el-GR"/>
        </w:rPr>
        <w:t>προκαλλιεργημένου</w:t>
      </w:r>
      <w:proofErr w:type="spellEnd"/>
      <w:r w:rsidRPr="000A650A">
        <w:rPr>
          <w:rFonts w:ascii="Arial" w:hAnsi="Arial" w:cs="Arial"/>
          <w:bCs/>
          <w:i/>
          <w:sz w:val="22"/>
          <w:szCs w:val="22"/>
          <w:lang w:val="el-GR"/>
        </w:rPr>
        <w:t xml:space="preserve"> χλοοτάπητα.</w:t>
      </w:r>
    </w:p>
    <w:p w:rsidR="00BE44BE" w:rsidRPr="000A650A" w:rsidRDefault="00BE44BE" w:rsidP="00BE44BE">
      <w:pPr>
        <w:pStyle w:val="Standard"/>
        <w:widowControl/>
        <w:numPr>
          <w:ilvl w:val="0"/>
          <w:numId w:val="35"/>
        </w:numPr>
        <w:tabs>
          <w:tab w:val="left" w:pos="426"/>
          <w:tab w:val="left" w:pos="4536"/>
        </w:tabs>
        <w:autoSpaceDN w:val="0"/>
        <w:spacing w:line="360" w:lineRule="auto"/>
        <w:jc w:val="both"/>
        <w:textAlignment w:val="auto"/>
        <w:rPr>
          <w:rFonts w:ascii="Arial" w:hAnsi="Arial" w:cs="Arial"/>
          <w:i/>
          <w:sz w:val="22"/>
          <w:szCs w:val="22"/>
          <w:lang w:val="el-GR"/>
        </w:rPr>
      </w:pPr>
      <w:r w:rsidRPr="000A650A">
        <w:rPr>
          <w:rFonts w:ascii="Arial" w:hAnsi="Arial" w:cs="Arial"/>
          <w:i/>
          <w:sz w:val="22"/>
          <w:szCs w:val="22"/>
          <w:lang w:val="el-GR"/>
        </w:rPr>
        <w:t>Με την υπ αριθμό 127/2023 απόφαση της Οικονομικής Επιτροπής εγκρίθηκε το Πρακτικού Ι της</w:t>
      </w:r>
    </w:p>
    <w:p w:rsidR="00BE44BE" w:rsidRPr="000A650A" w:rsidRDefault="00BE44BE" w:rsidP="00BE44BE">
      <w:pPr>
        <w:pStyle w:val="Standard"/>
        <w:tabs>
          <w:tab w:val="left" w:pos="426"/>
          <w:tab w:val="left" w:pos="4536"/>
        </w:tabs>
        <w:spacing w:line="360" w:lineRule="auto"/>
        <w:ind w:left="720"/>
        <w:jc w:val="both"/>
        <w:rPr>
          <w:rFonts w:ascii="Arial" w:hAnsi="Arial" w:cs="Arial"/>
          <w:i/>
          <w:sz w:val="22"/>
          <w:szCs w:val="22"/>
          <w:lang w:val="el-GR"/>
        </w:rPr>
      </w:pPr>
      <w:r w:rsidRPr="000A650A">
        <w:rPr>
          <w:rFonts w:ascii="Arial" w:hAnsi="Arial" w:cs="Arial"/>
          <w:i/>
          <w:sz w:val="22"/>
          <w:szCs w:val="22"/>
          <w:lang w:val="el-GR"/>
        </w:rPr>
        <w:t>Ηλεκτρονικής Δημοπρασίας της 29-05-2023 με Α/Α Ε.Σ.Η.ΔΗ.Σ. 199972 του έργου</w:t>
      </w:r>
    </w:p>
    <w:p w:rsidR="00BE44BE" w:rsidRPr="000A650A" w:rsidRDefault="00BE44BE" w:rsidP="00BE44BE">
      <w:pPr>
        <w:pStyle w:val="Standard"/>
        <w:widowControl/>
        <w:numPr>
          <w:ilvl w:val="0"/>
          <w:numId w:val="35"/>
        </w:numPr>
        <w:autoSpaceDN w:val="0"/>
        <w:spacing w:line="360" w:lineRule="auto"/>
        <w:jc w:val="both"/>
        <w:textAlignment w:val="auto"/>
        <w:rPr>
          <w:rFonts w:ascii="Arial" w:hAnsi="Arial" w:cs="Arial"/>
          <w:bCs/>
          <w:i/>
          <w:sz w:val="22"/>
          <w:szCs w:val="22"/>
          <w:lang w:val="el-GR"/>
        </w:rPr>
      </w:pPr>
      <w:r w:rsidRPr="000A650A">
        <w:rPr>
          <w:rFonts w:ascii="Arial" w:hAnsi="Arial" w:cs="Arial"/>
          <w:bCs/>
          <w:i/>
          <w:sz w:val="22"/>
          <w:szCs w:val="22"/>
          <w:lang w:val="el-GR"/>
        </w:rPr>
        <w:t>Την υπ αριθμό 154/2023 απόφαση της Οικονομικής Επιτροπής εγκρίθηκε  το Πρακτικού ΙΙ του έργου</w:t>
      </w:r>
    </w:p>
    <w:p w:rsidR="00BE44BE" w:rsidRPr="000A650A" w:rsidRDefault="00BE44BE" w:rsidP="00BE44BE">
      <w:pPr>
        <w:pStyle w:val="Standard"/>
        <w:widowControl/>
        <w:numPr>
          <w:ilvl w:val="0"/>
          <w:numId w:val="35"/>
        </w:numPr>
        <w:autoSpaceDN w:val="0"/>
        <w:spacing w:line="360" w:lineRule="auto"/>
        <w:jc w:val="both"/>
        <w:textAlignment w:val="auto"/>
        <w:rPr>
          <w:rFonts w:ascii="Arial" w:hAnsi="Arial" w:cs="Arial"/>
          <w:bCs/>
          <w:i/>
          <w:sz w:val="22"/>
          <w:szCs w:val="22"/>
          <w:lang w:val="el-GR"/>
        </w:rPr>
      </w:pPr>
      <w:r w:rsidRPr="000A650A">
        <w:rPr>
          <w:rFonts w:ascii="Arial" w:hAnsi="Arial" w:cs="Arial"/>
          <w:bCs/>
          <w:i/>
          <w:sz w:val="22"/>
          <w:szCs w:val="22"/>
          <w:lang w:val="el-GR"/>
        </w:rPr>
        <w:t xml:space="preserve">Την </w:t>
      </w:r>
      <w:proofErr w:type="spellStart"/>
      <w:r w:rsidRPr="000A650A">
        <w:rPr>
          <w:rFonts w:ascii="Arial" w:hAnsi="Arial" w:cs="Arial"/>
          <w:bCs/>
          <w:i/>
          <w:sz w:val="22"/>
          <w:szCs w:val="22"/>
          <w:lang w:val="el-GR"/>
        </w:rPr>
        <w:t>υπ΄</w:t>
      </w:r>
      <w:proofErr w:type="spellEnd"/>
      <w:r w:rsidRPr="000A650A">
        <w:rPr>
          <w:rFonts w:ascii="Arial" w:hAnsi="Arial" w:cs="Arial"/>
          <w:bCs/>
          <w:i/>
          <w:sz w:val="22"/>
          <w:szCs w:val="22"/>
          <w:lang w:val="el-GR"/>
        </w:rPr>
        <w:t xml:space="preserve"> αριθμό 179/2023 (ΑΔΑ: ΨΦ9ΦΩΛΗ-3ΝΟ) απόφαση της Οικονομικής Επιτροπής εγκρίθηκε </w:t>
      </w:r>
    </w:p>
    <w:p w:rsidR="00BE44BE" w:rsidRPr="000A650A" w:rsidRDefault="00BE44BE" w:rsidP="00BE44BE">
      <w:pPr>
        <w:pStyle w:val="Standard"/>
        <w:widowControl/>
        <w:numPr>
          <w:ilvl w:val="0"/>
          <w:numId w:val="35"/>
        </w:numPr>
        <w:autoSpaceDN w:val="0"/>
        <w:spacing w:line="360" w:lineRule="auto"/>
        <w:jc w:val="both"/>
        <w:textAlignment w:val="auto"/>
        <w:rPr>
          <w:rFonts w:ascii="Arial" w:hAnsi="Arial" w:cs="Arial"/>
          <w:bCs/>
          <w:i/>
          <w:sz w:val="22"/>
          <w:szCs w:val="22"/>
          <w:lang w:val="el-GR"/>
        </w:rPr>
      </w:pPr>
      <w:r w:rsidRPr="000A650A">
        <w:rPr>
          <w:rFonts w:ascii="Arial" w:hAnsi="Arial" w:cs="Arial"/>
          <w:bCs/>
          <w:i/>
          <w:sz w:val="22"/>
          <w:szCs w:val="22"/>
          <w:lang w:val="el-GR"/>
        </w:rPr>
        <w:t>το Πρακτικού ΙΙΙ της Ηλεκτρονικής Δημοπρασίας της 29-05-2023 με Α/Α Ε.Σ.Η.ΔΗ.Σ. 199972</w:t>
      </w:r>
    </w:p>
    <w:p w:rsidR="00BE44BE" w:rsidRPr="000A650A" w:rsidRDefault="00BE44BE" w:rsidP="00BE44BE">
      <w:pPr>
        <w:pStyle w:val="Standard"/>
        <w:widowControl/>
        <w:numPr>
          <w:ilvl w:val="0"/>
          <w:numId w:val="35"/>
        </w:numPr>
        <w:autoSpaceDN w:val="0"/>
        <w:spacing w:line="360" w:lineRule="auto"/>
        <w:jc w:val="both"/>
        <w:textAlignment w:val="auto"/>
        <w:rPr>
          <w:rFonts w:ascii="Arial" w:hAnsi="Arial" w:cs="Arial"/>
          <w:bCs/>
          <w:i/>
          <w:sz w:val="22"/>
          <w:szCs w:val="22"/>
          <w:lang w:val="el-GR"/>
        </w:rPr>
      </w:pPr>
      <w:r w:rsidRPr="000A650A">
        <w:rPr>
          <w:rFonts w:ascii="Arial" w:hAnsi="Arial" w:cs="Arial"/>
          <w:bCs/>
          <w:i/>
          <w:sz w:val="22"/>
          <w:szCs w:val="22"/>
          <w:lang w:val="el-GR"/>
        </w:rPr>
        <w:t>του έργου και η και κατακύρωσης της δημόσιας σύμβασης με μέση τεκμαρτή έκπτωση 1%</w:t>
      </w:r>
    </w:p>
    <w:p w:rsidR="00BE44BE" w:rsidRPr="000A650A" w:rsidRDefault="00BE44BE" w:rsidP="00BE44BE">
      <w:pPr>
        <w:pStyle w:val="Standard"/>
        <w:widowControl/>
        <w:numPr>
          <w:ilvl w:val="0"/>
          <w:numId w:val="35"/>
        </w:numPr>
        <w:autoSpaceDN w:val="0"/>
        <w:spacing w:line="360" w:lineRule="auto"/>
        <w:ind w:left="284" w:hanging="284"/>
        <w:jc w:val="both"/>
        <w:textAlignment w:val="auto"/>
        <w:rPr>
          <w:rFonts w:ascii="Arial" w:hAnsi="Arial" w:cs="Arial"/>
          <w:bCs/>
          <w:i/>
          <w:sz w:val="22"/>
          <w:szCs w:val="22"/>
          <w:lang w:val="el-GR"/>
        </w:rPr>
      </w:pPr>
      <w:r w:rsidRPr="000A650A">
        <w:rPr>
          <w:rFonts w:ascii="Arial" w:hAnsi="Arial" w:cs="Arial"/>
          <w:bCs/>
          <w:i/>
          <w:sz w:val="22"/>
          <w:szCs w:val="22"/>
          <w:lang w:val="el-GR"/>
        </w:rPr>
        <w:t>Η αρχική σύμβαση του έργου συνολικού ποσού      326.735,11 €  με Φ.Π.Α. υπεγράφη στις 20.09.2022</w:t>
      </w:r>
    </w:p>
    <w:p w:rsidR="00BE44BE" w:rsidRPr="000A650A" w:rsidRDefault="00BE44BE" w:rsidP="00BE44BE">
      <w:pPr>
        <w:pStyle w:val="Standard"/>
        <w:widowControl/>
        <w:numPr>
          <w:ilvl w:val="0"/>
          <w:numId w:val="35"/>
        </w:numPr>
        <w:tabs>
          <w:tab w:val="left" w:pos="426"/>
          <w:tab w:val="left" w:pos="4536"/>
        </w:tabs>
        <w:autoSpaceDN w:val="0"/>
        <w:spacing w:line="360" w:lineRule="auto"/>
        <w:ind w:left="284" w:hanging="284"/>
        <w:jc w:val="both"/>
        <w:textAlignment w:val="auto"/>
        <w:rPr>
          <w:rFonts w:ascii="Arial" w:hAnsi="Arial" w:cs="Arial"/>
          <w:bCs/>
          <w:i/>
          <w:sz w:val="22"/>
          <w:szCs w:val="22"/>
          <w:lang w:val="el-GR"/>
        </w:rPr>
      </w:pPr>
      <w:r w:rsidRPr="000A650A">
        <w:rPr>
          <w:rStyle w:val="14"/>
          <w:rFonts w:ascii="Arial" w:hAnsi="Arial" w:cs="Arial"/>
          <w:bCs/>
          <w:i/>
          <w:sz w:val="22"/>
          <w:szCs w:val="22"/>
          <w:lang w:val="el-GR"/>
        </w:rPr>
        <w:t xml:space="preserve">Η </w:t>
      </w:r>
      <w:r w:rsidRPr="000A650A">
        <w:rPr>
          <w:rFonts w:ascii="Arial" w:hAnsi="Arial" w:cs="Arial"/>
          <w:bCs/>
          <w:i/>
          <w:sz w:val="22"/>
          <w:szCs w:val="22"/>
          <w:lang w:val="el-GR"/>
        </w:rPr>
        <w:t xml:space="preserve">προθεσμία υλοποίησης του έργου ήταν   4   μήνες όπως ορίζεται στην σύμβασή του. </w:t>
      </w:r>
    </w:p>
    <w:p w:rsidR="00BE44BE" w:rsidRPr="000A650A" w:rsidRDefault="00BE44BE" w:rsidP="00BE44BE">
      <w:pPr>
        <w:pStyle w:val="Standard"/>
        <w:widowControl/>
        <w:numPr>
          <w:ilvl w:val="0"/>
          <w:numId w:val="35"/>
        </w:numPr>
        <w:tabs>
          <w:tab w:val="left" w:pos="426"/>
          <w:tab w:val="left" w:pos="4536"/>
        </w:tabs>
        <w:autoSpaceDN w:val="0"/>
        <w:spacing w:line="360" w:lineRule="auto"/>
        <w:ind w:left="284" w:hanging="284"/>
        <w:jc w:val="both"/>
        <w:textAlignment w:val="auto"/>
        <w:rPr>
          <w:rFonts w:ascii="Arial" w:hAnsi="Arial" w:cs="Arial"/>
          <w:bCs/>
          <w:i/>
          <w:sz w:val="22"/>
          <w:szCs w:val="22"/>
          <w:lang w:val="el-GR"/>
        </w:rPr>
      </w:pPr>
      <w:r w:rsidRPr="000A650A">
        <w:rPr>
          <w:rFonts w:ascii="Arial" w:hAnsi="Arial" w:cs="Arial"/>
          <w:bCs/>
          <w:i/>
          <w:sz w:val="22"/>
          <w:szCs w:val="22"/>
          <w:lang w:val="el-GR"/>
        </w:rPr>
        <w:t xml:space="preserve">Το έργο χρηματοδοτήθηκε από πιστώσεις του τακτικού προϋπολογισμού του Δήμου </w:t>
      </w:r>
      <w:proofErr w:type="spellStart"/>
      <w:r w:rsidRPr="000A650A">
        <w:rPr>
          <w:rFonts w:ascii="Arial" w:hAnsi="Arial" w:cs="Arial"/>
          <w:bCs/>
          <w:i/>
          <w:sz w:val="22"/>
          <w:szCs w:val="22"/>
          <w:lang w:val="el-GR"/>
        </w:rPr>
        <w:t>Λεβαδέων</w:t>
      </w:r>
      <w:proofErr w:type="spellEnd"/>
      <w:r w:rsidRPr="000A650A">
        <w:rPr>
          <w:rFonts w:ascii="Arial" w:hAnsi="Arial" w:cs="Arial"/>
          <w:bCs/>
          <w:i/>
          <w:sz w:val="22"/>
          <w:szCs w:val="22"/>
          <w:lang w:val="el-GR"/>
        </w:rPr>
        <w:t>.</w:t>
      </w:r>
    </w:p>
    <w:p w:rsidR="00BE44BE" w:rsidRPr="000A650A" w:rsidRDefault="00BE44BE" w:rsidP="00BE44BE">
      <w:pPr>
        <w:pStyle w:val="Standard"/>
        <w:widowControl/>
        <w:numPr>
          <w:ilvl w:val="0"/>
          <w:numId w:val="35"/>
        </w:numPr>
        <w:tabs>
          <w:tab w:val="left" w:pos="426"/>
          <w:tab w:val="left" w:pos="4536"/>
        </w:tabs>
        <w:autoSpaceDN w:val="0"/>
        <w:spacing w:line="360" w:lineRule="auto"/>
        <w:ind w:left="284" w:hanging="284"/>
        <w:jc w:val="both"/>
        <w:textAlignment w:val="auto"/>
        <w:rPr>
          <w:rFonts w:ascii="Arial" w:hAnsi="Arial" w:cs="Arial"/>
          <w:bCs/>
          <w:i/>
          <w:sz w:val="22"/>
          <w:szCs w:val="22"/>
          <w:lang w:val="el-GR"/>
        </w:rPr>
      </w:pPr>
      <w:r w:rsidRPr="000A650A">
        <w:rPr>
          <w:rFonts w:ascii="Arial" w:hAnsi="Arial" w:cs="Arial"/>
          <w:bCs/>
          <w:i/>
          <w:sz w:val="22"/>
          <w:szCs w:val="22"/>
          <w:lang w:val="el-GR"/>
        </w:rPr>
        <w:t xml:space="preserve">Με την υπ’ αριθμό </w:t>
      </w:r>
      <w:r w:rsidRPr="000A650A">
        <w:rPr>
          <w:rFonts w:ascii="Arial" w:hAnsi="Arial" w:cs="Arial"/>
          <w:bCs/>
          <w:i/>
          <w:sz w:val="22"/>
          <w:szCs w:val="22"/>
          <w:highlight w:val="yellow"/>
          <w:lang w:val="el-GR"/>
        </w:rPr>
        <w:t>44/</w:t>
      </w:r>
      <w:r w:rsidRPr="000A650A">
        <w:rPr>
          <w:rFonts w:ascii="Arial" w:hAnsi="Arial" w:cs="Arial"/>
          <w:bCs/>
          <w:i/>
          <w:sz w:val="22"/>
          <w:szCs w:val="22"/>
          <w:lang w:val="el-GR"/>
        </w:rPr>
        <w:t xml:space="preserve">2024 απόφαση της Δημοτικής Επιτροπής του Δήμου </w:t>
      </w:r>
      <w:proofErr w:type="spellStart"/>
      <w:r w:rsidRPr="000A650A">
        <w:rPr>
          <w:rFonts w:ascii="Arial" w:hAnsi="Arial" w:cs="Arial"/>
          <w:bCs/>
          <w:i/>
          <w:sz w:val="22"/>
          <w:szCs w:val="22"/>
          <w:lang w:val="el-GR"/>
        </w:rPr>
        <w:t>Λεβαδέων</w:t>
      </w:r>
      <w:proofErr w:type="spellEnd"/>
      <w:r w:rsidRPr="000A650A">
        <w:rPr>
          <w:rFonts w:ascii="Arial" w:hAnsi="Arial" w:cs="Arial"/>
          <w:bCs/>
          <w:i/>
          <w:sz w:val="22"/>
          <w:szCs w:val="22"/>
          <w:lang w:val="el-GR"/>
        </w:rPr>
        <w:t xml:space="preserve"> εγκρίθηκε ο 1ος Ανακεφαλαιωτικός Πίνακας Εργασιών μειωτικός κατά 0,03 ευρώ σε σχέση με την συνολική δαπάνη της αρχικής σύμβασης.</w:t>
      </w:r>
    </w:p>
    <w:p w:rsidR="00BE44BE" w:rsidRPr="000A650A" w:rsidRDefault="00BE44BE" w:rsidP="00BE44BE">
      <w:pPr>
        <w:pStyle w:val="af9"/>
        <w:numPr>
          <w:ilvl w:val="0"/>
          <w:numId w:val="35"/>
        </w:numPr>
        <w:tabs>
          <w:tab w:val="left" w:pos="426"/>
          <w:tab w:val="left" w:pos="4536"/>
        </w:tabs>
        <w:autoSpaceDN w:val="0"/>
        <w:spacing w:line="360" w:lineRule="auto"/>
        <w:ind w:left="284" w:hanging="284"/>
        <w:contextualSpacing w:val="0"/>
        <w:jc w:val="both"/>
        <w:rPr>
          <w:rFonts w:ascii="Arial" w:hAnsi="Arial" w:cs="Arial"/>
          <w:bCs/>
          <w:i/>
          <w:sz w:val="22"/>
          <w:szCs w:val="22"/>
        </w:rPr>
      </w:pPr>
      <w:r w:rsidRPr="000A650A">
        <w:rPr>
          <w:rFonts w:ascii="Arial" w:hAnsi="Arial" w:cs="Arial"/>
          <w:i/>
          <w:sz w:val="22"/>
          <w:szCs w:val="22"/>
        </w:rPr>
        <w:t xml:space="preserve">Το </w:t>
      </w:r>
      <w:r w:rsidRPr="000A650A">
        <w:rPr>
          <w:rFonts w:ascii="Arial" w:hAnsi="Arial" w:cs="Arial"/>
          <w:bCs/>
          <w:i/>
          <w:sz w:val="22"/>
          <w:szCs w:val="22"/>
        </w:rPr>
        <w:t>έργο περατώθηκε εμπρόθεσμα, στις 20.01.24 με την υπ’ αρ. 2223/02.02.24 βεβαίωση περάτωσης εργασιών.</w:t>
      </w:r>
    </w:p>
    <w:p w:rsidR="00BE44BE" w:rsidRPr="000A650A" w:rsidRDefault="00BE44BE" w:rsidP="00BE44BE">
      <w:pPr>
        <w:pStyle w:val="Standard"/>
        <w:widowControl/>
        <w:numPr>
          <w:ilvl w:val="0"/>
          <w:numId w:val="35"/>
        </w:numPr>
        <w:autoSpaceDN w:val="0"/>
        <w:spacing w:line="360" w:lineRule="auto"/>
        <w:ind w:left="284" w:hanging="284"/>
        <w:jc w:val="both"/>
        <w:textAlignment w:val="auto"/>
        <w:rPr>
          <w:rFonts w:ascii="Arial" w:hAnsi="Arial" w:cs="Arial"/>
          <w:bCs/>
          <w:i/>
          <w:sz w:val="22"/>
          <w:szCs w:val="22"/>
          <w:lang w:val="el-GR"/>
        </w:rPr>
      </w:pPr>
      <w:r w:rsidRPr="000A650A">
        <w:rPr>
          <w:rFonts w:ascii="Arial" w:hAnsi="Arial" w:cs="Arial"/>
          <w:bCs/>
          <w:i/>
          <w:sz w:val="22"/>
          <w:szCs w:val="22"/>
          <w:lang w:val="el-GR"/>
        </w:rPr>
        <w:t xml:space="preserve">Με το υπ’ </w:t>
      </w:r>
      <w:proofErr w:type="spellStart"/>
      <w:r w:rsidRPr="000A650A">
        <w:rPr>
          <w:rFonts w:ascii="Arial" w:hAnsi="Arial" w:cs="Arial"/>
          <w:bCs/>
          <w:i/>
          <w:sz w:val="22"/>
          <w:szCs w:val="22"/>
          <w:lang w:val="el-GR"/>
        </w:rPr>
        <w:t>αριθμ</w:t>
      </w:r>
      <w:proofErr w:type="spellEnd"/>
      <w:r w:rsidRPr="000A650A">
        <w:rPr>
          <w:rFonts w:ascii="Arial" w:hAnsi="Arial" w:cs="Arial"/>
          <w:bCs/>
          <w:i/>
          <w:sz w:val="22"/>
          <w:szCs w:val="22"/>
          <w:lang w:val="el-GR"/>
        </w:rPr>
        <w:t>. 3820/28.02.24 εγκρίθηκε η Τελική Επιμέτρηση του έργου,</w:t>
      </w:r>
    </w:p>
    <w:p w:rsidR="00BE44BE" w:rsidRPr="000A650A" w:rsidRDefault="00BE44BE" w:rsidP="00BE44BE">
      <w:pPr>
        <w:pStyle w:val="211"/>
        <w:widowControl/>
        <w:numPr>
          <w:ilvl w:val="0"/>
          <w:numId w:val="35"/>
        </w:numPr>
        <w:autoSpaceDN w:val="0"/>
        <w:spacing w:line="360" w:lineRule="auto"/>
        <w:ind w:left="284" w:hanging="284"/>
        <w:jc w:val="both"/>
        <w:rPr>
          <w:rFonts w:eastAsia="Times New Roman"/>
          <w:i/>
          <w:sz w:val="22"/>
          <w:szCs w:val="22"/>
        </w:rPr>
      </w:pPr>
      <w:r w:rsidRPr="000A650A">
        <w:rPr>
          <w:rFonts w:eastAsia="Times New Roman"/>
          <w:i/>
          <w:sz w:val="22"/>
          <w:szCs w:val="22"/>
        </w:rPr>
        <w:t>Για την παραλαβή του έργου, ορίσθηκε Επιτροπή Παραλα</w:t>
      </w:r>
      <w:r w:rsidRPr="000A650A">
        <w:rPr>
          <w:rFonts w:eastAsia="Times New Roman"/>
          <w:bCs/>
          <w:i/>
          <w:sz w:val="22"/>
          <w:szCs w:val="22"/>
        </w:rPr>
        <w:t xml:space="preserve">βής με την υπ </w:t>
      </w:r>
      <w:proofErr w:type="spellStart"/>
      <w:r w:rsidRPr="000A650A">
        <w:rPr>
          <w:rFonts w:eastAsia="Times New Roman"/>
          <w:bCs/>
          <w:i/>
          <w:sz w:val="22"/>
          <w:szCs w:val="22"/>
        </w:rPr>
        <w:t>΄αριθμό</w:t>
      </w:r>
      <w:proofErr w:type="spellEnd"/>
      <w:r w:rsidRPr="000A650A">
        <w:rPr>
          <w:rFonts w:eastAsia="Times New Roman"/>
          <w:bCs/>
          <w:i/>
          <w:sz w:val="22"/>
          <w:szCs w:val="22"/>
        </w:rPr>
        <w:t xml:space="preserve"> 2320/09.02.26 </w:t>
      </w:r>
      <w:proofErr w:type="spellStart"/>
      <w:r w:rsidRPr="000A650A">
        <w:rPr>
          <w:rFonts w:eastAsia="Times New Roman"/>
          <w:bCs/>
          <w:i/>
          <w:sz w:val="22"/>
          <w:szCs w:val="22"/>
        </w:rPr>
        <w:t>Aπόφαση</w:t>
      </w:r>
      <w:proofErr w:type="spellEnd"/>
      <w:r w:rsidRPr="000A650A">
        <w:rPr>
          <w:rFonts w:eastAsia="Times New Roman"/>
          <w:bCs/>
          <w:i/>
          <w:sz w:val="22"/>
          <w:szCs w:val="22"/>
        </w:rPr>
        <w:t xml:space="preserve"> του Δημοτικού Συμβουλίου του Δ. </w:t>
      </w:r>
      <w:proofErr w:type="spellStart"/>
      <w:r w:rsidRPr="000A650A">
        <w:rPr>
          <w:rFonts w:eastAsia="Times New Roman"/>
          <w:bCs/>
          <w:i/>
          <w:sz w:val="22"/>
          <w:szCs w:val="22"/>
        </w:rPr>
        <w:t>Λεβαδέων</w:t>
      </w:r>
      <w:proofErr w:type="spellEnd"/>
      <w:r w:rsidRPr="000A650A">
        <w:rPr>
          <w:rFonts w:eastAsia="Times New Roman"/>
          <w:bCs/>
          <w:i/>
          <w:sz w:val="22"/>
          <w:szCs w:val="22"/>
        </w:rPr>
        <w:t xml:space="preserve"> </w:t>
      </w:r>
    </w:p>
    <w:p w:rsidR="00BE44BE" w:rsidRPr="000A650A" w:rsidRDefault="00BE44BE" w:rsidP="00BE44BE">
      <w:pPr>
        <w:pStyle w:val="Textbodyindent"/>
        <w:spacing w:line="360" w:lineRule="auto"/>
        <w:rPr>
          <w:rFonts w:eastAsia="Times New Roman"/>
          <w:i/>
          <w:szCs w:val="22"/>
          <w:lang w:val="el-GR"/>
        </w:rPr>
      </w:pPr>
      <w:r w:rsidRPr="000A650A">
        <w:rPr>
          <w:rFonts w:eastAsia="Times New Roman"/>
          <w:i/>
          <w:szCs w:val="22"/>
          <w:lang w:val="el-GR"/>
        </w:rPr>
        <w:t xml:space="preserve">Η Επιτροπή αφού έλεγξε ποσοτικά κατά το εφικτό, ήτοι σποραδικά και δειγματοληπτικά, τις εργασίες  σύμφωνα με τη μελέτη, διαπίστωσε ότι έχουν περιληφθεί στις αναλυτικές επιμετρήσεις και τα σχετικά </w:t>
      </w:r>
      <w:r w:rsidRPr="000A650A">
        <w:rPr>
          <w:rFonts w:eastAsia="Times New Roman"/>
          <w:i/>
          <w:szCs w:val="22"/>
          <w:shd w:val="clear" w:color="auto" w:fill="FFFFFF"/>
          <w:lang w:val="el-GR"/>
        </w:rPr>
        <w:t>Πρωτόκολλα Παραλαβής Αφανών Εργασιών και ότι είναι σύμφωνες με την Τελική Επιμέτρηση.</w:t>
      </w:r>
    </w:p>
    <w:p w:rsidR="00BE44BE" w:rsidRPr="000A650A" w:rsidRDefault="00BE44BE" w:rsidP="00BE44BE">
      <w:pPr>
        <w:pStyle w:val="Textbodyindent"/>
        <w:spacing w:line="360" w:lineRule="auto"/>
        <w:ind w:firstLine="0"/>
        <w:rPr>
          <w:rFonts w:eastAsia="Times New Roman"/>
          <w:i/>
          <w:szCs w:val="22"/>
          <w:lang w:val="el-GR"/>
        </w:rPr>
      </w:pPr>
      <w:r w:rsidRPr="000A650A">
        <w:rPr>
          <w:rFonts w:eastAsia="Times New Roman"/>
          <w:i/>
          <w:szCs w:val="22"/>
          <w:shd w:val="clear" w:color="auto" w:fill="FFFFFF"/>
          <w:lang w:val="el-GR"/>
        </w:rPr>
        <w:lastRenderedPageBreak/>
        <w:tab/>
        <w:t>Π</w:t>
      </w:r>
      <w:r w:rsidRPr="000A650A">
        <w:rPr>
          <w:rFonts w:eastAsia="Times New Roman"/>
          <w:i/>
          <w:szCs w:val="22"/>
          <w:lang w:val="el-GR"/>
        </w:rPr>
        <w:t xml:space="preserve">ροχώρησε στην συνέχεια κατά το εφικτό στον </w:t>
      </w:r>
      <w:r w:rsidRPr="000A650A">
        <w:rPr>
          <w:rFonts w:eastAsia="Times New Roman"/>
          <w:i/>
          <w:szCs w:val="22"/>
          <w:shd w:val="clear" w:color="auto" w:fill="FFFFFF"/>
          <w:lang w:val="el-GR"/>
        </w:rPr>
        <w:t xml:space="preserve">μακροσκοπικό </w:t>
      </w:r>
      <w:r w:rsidRPr="000A650A">
        <w:rPr>
          <w:rFonts w:eastAsia="Times New Roman"/>
          <w:i/>
          <w:szCs w:val="22"/>
          <w:lang w:val="el-GR"/>
        </w:rPr>
        <w:t>ποιοτικό έλεγχο των παραλαμβανόμενων εργασιών και διαπίστωσε ότι αυτές εκτελέσθηκαν έντεχνα και σύμφωνα με τα συμβατικά τεύχη της μελέτης και βρίσκονται σε καλή κατάσταση. Κατόπιν τούτου παρέλαβε τις εργασίες του εν λόγω έργου, όπως αναφέρονται στην τελική επιμέτρησή του.</w:t>
      </w:r>
    </w:p>
    <w:p w:rsidR="00BE44BE" w:rsidRPr="000A650A" w:rsidRDefault="000A650A" w:rsidP="00BE44BE">
      <w:pPr>
        <w:pStyle w:val="Textbodyindent"/>
        <w:spacing w:line="360" w:lineRule="auto"/>
        <w:ind w:firstLine="0"/>
        <w:rPr>
          <w:rFonts w:eastAsia="Courier New"/>
          <w:i/>
          <w:szCs w:val="22"/>
          <w:lang w:val="el-GR"/>
        </w:rPr>
      </w:pPr>
      <w:r w:rsidRPr="000A650A">
        <w:rPr>
          <w:rFonts w:eastAsia="Times New Roman"/>
          <w:i/>
          <w:szCs w:val="22"/>
          <w:shd w:val="clear" w:color="auto" w:fill="FFFFFF"/>
          <w:lang w:val="el-GR"/>
        </w:rPr>
        <w:t xml:space="preserve">       </w:t>
      </w:r>
      <w:r w:rsidR="00BE44BE" w:rsidRPr="000A650A">
        <w:rPr>
          <w:rFonts w:eastAsia="Times New Roman"/>
          <w:i/>
          <w:szCs w:val="22"/>
          <w:shd w:val="clear" w:color="auto" w:fill="FFFFFF"/>
          <w:lang w:val="el-GR"/>
        </w:rPr>
        <w:t>Η Επιτροπή διαπίστωσε ότι το έργο περαιώθηκε εμπρόθεσμα και ότι έχει εκπνεύσει ο χρόνος εγγύησης, στ</w:t>
      </w:r>
      <w:r w:rsidR="00BE44BE" w:rsidRPr="000A650A">
        <w:rPr>
          <w:rFonts w:eastAsia="Times New Roman"/>
          <w:i/>
          <w:szCs w:val="22"/>
          <w:lang w:val="el-GR"/>
        </w:rPr>
        <w:t>η συνέχεια προέβη στην Παραλαβή του εν λόγω έργου και ακολούθως συνέταξε και υπέγραψε το  Πρωτόκολλο  Παραλαβής του στις 07.05.2026</w:t>
      </w:r>
    </w:p>
    <w:p w:rsidR="00BE44BE" w:rsidRPr="000A650A" w:rsidRDefault="000A650A" w:rsidP="000A650A">
      <w:pPr>
        <w:pStyle w:val="Textbodyindent"/>
        <w:spacing w:line="360" w:lineRule="auto"/>
        <w:ind w:firstLine="0"/>
        <w:rPr>
          <w:i/>
          <w:szCs w:val="22"/>
          <w:lang w:val="el-GR"/>
        </w:rPr>
      </w:pPr>
      <w:bookmarkStart w:id="0" w:name="_Hlk229483314"/>
      <w:r w:rsidRPr="000A650A">
        <w:rPr>
          <w:rFonts w:eastAsia="Times New Roman"/>
          <w:i/>
          <w:szCs w:val="22"/>
          <w:lang w:val="el-GR"/>
        </w:rPr>
        <w:t xml:space="preserve">      </w:t>
      </w:r>
      <w:r w:rsidR="00BE44BE" w:rsidRPr="000A650A">
        <w:rPr>
          <w:rFonts w:eastAsia="Times New Roman"/>
          <w:i/>
          <w:szCs w:val="22"/>
          <w:lang w:val="el-GR"/>
        </w:rPr>
        <w:t xml:space="preserve">Κατόπιν όλων των ανωτέρω καλούνται τα μέλη της Δημοτικής Επιτροπής του Δήμου </w:t>
      </w:r>
      <w:proofErr w:type="spellStart"/>
      <w:r w:rsidR="00BE44BE" w:rsidRPr="000A650A">
        <w:rPr>
          <w:rFonts w:eastAsia="Times New Roman"/>
          <w:i/>
          <w:szCs w:val="22"/>
          <w:lang w:val="el-GR"/>
        </w:rPr>
        <w:t>Λεβαδέων</w:t>
      </w:r>
      <w:proofErr w:type="spellEnd"/>
      <w:r w:rsidR="00BE44BE" w:rsidRPr="000A650A">
        <w:rPr>
          <w:rFonts w:eastAsia="Times New Roman"/>
          <w:i/>
          <w:szCs w:val="22"/>
          <w:lang w:val="el-GR"/>
        </w:rPr>
        <w:t xml:space="preserve"> να αποφασίσουν για την έγκριση του Πρωτοκόλλου Οριστικής Παραλαβής του έργου : </w:t>
      </w:r>
      <w:r w:rsidR="00BE44BE" w:rsidRPr="000A650A">
        <w:rPr>
          <w:rFonts w:eastAsia="Times New Roman"/>
          <w:bCs/>
          <w:i/>
          <w:szCs w:val="22"/>
          <w:lang w:val="el-GR"/>
        </w:rPr>
        <w:t>«»</w:t>
      </w:r>
      <w:r w:rsidR="00BE44BE" w:rsidRPr="000A650A">
        <w:rPr>
          <w:rFonts w:eastAsia="Times New Roman"/>
          <w:i/>
          <w:szCs w:val="22"/>
          <w:lang w:val="el-GR"/>
        </w:rPr>
        <w:t xml:space="preserve">, όπως προβλέπεται από τον νόμο, σύμφωνα </w:t>
      </w:r>
      <w:r w:rsidR="00BE44BE" w:rsidRPr="000A650A">
        <w:rPr>
          <w:i/>
          <w:szCs w:val="22"/>
          <w:lang w:val="el-GR"/>
        </w:rPr>
        <w:t>με τις διατάξεις περί εκτελέσεως των Δημοσίων Έργων, ήτοι του άρθρου 172 του Ν. 4412/2016 όπως αντικαταστάθηκε από το άρθρο 86 του Ν. 4782/2021(ΦΕΚ 36Α’ 09-03-21).</w:t>
      </w:r>
    </w:p>
    <w:p w:rsidR="00BE44BE" w:rsidRDefault="00BE44BE" w:rsidP="00BE44BE">
      <w:pPr>
        <w:rPr>
          <w:rFonts w:ascii="Arial" w:hAnsi="Arial" w:cs="Arial"/>
          <w:sz w:val="22"/>
          <w:szCs w:val="22"/>
        </w:rPr>
      </w:pPr>
      <w:r w:rsidRPr="00733135">
        <w:rPr>
          <w:rFonts w:ascii="Arial" w:hAnsi="Arial" w:cs="Arial"/>
          <w:sz w:val="22"/>
          <w:szCs w:val="22"/>
        </w:rPr>
        <w:t>Στη συνέχεια ο Πρόεδρος κάλεσε τα μέλη να αποφασίσουν σχετικά.</w:t>
      </w:r>
    </w:p>
    <w:p w:rsidR="00BE44BE" w:rsidRPr="00BE44BE" w:rsidRDefault="00BE44BE" w:rsidP="00BE44BE">
      <w:pPr>
        <w:pStyle w:val="Textbodyindent"/>
        <w:spacing w:line="360" w:lineRule="auto"/>
        <w:rPr>
          <w:szCs w:val="22"/>
          <w:lang w:val="el-GR"/>
        </w:rPr>
      </w:pPr>
    </w:p>
    <w:bookmarkEnd w:id="0"/>
    <w:p w:rsidR="00804A23" w:rsidRPr="00BE1273" w:rsidRDefault="00804A23" w:rsidP="00B925C3">
      <w:pPr>
        <w:ind w:left="720"/>
        <w:jc w:val="both"/>
        <w:rPr>
          <w:rFonts w:ascii="Arial" w:hAnsi="Arial" w:cs="Arial"/>
          <w:bCs/>
          <w:sz w:val="22"/>
          <w:szCs w:val="22"/>
        </w:rPr>
      </w:pPr>
    </w:p>
    <w:p w:rsidR="0046658E" w:rsidRDefault="0046658E" w:rsidP="0046658E">
      <w:pPr>
        <w:ind w:hanging="432"/>
        <w:rPr>
          <w:rFonts w:ascii="Arial" w:eastAsia="Arial" w:hAnsi="Arial" w:cs="Arial"/>
          <w:b/>
          <w:kern w:val="1"/>
          <w:sz w:val="22"/>
          <w:szCs w:val="22"/>
          <w:lang w:bidi="hi-IN"/>
        </w:rPr>
      </w:pPr>
      <w:bookmarkStart w:id="1" w:name="__DdeLink__230_118263685423"/>
      <w:bookmarkStart w:id="2" w:name="__DdeLink__230_11826368543"/>
      <w:bookmarkEnd w:id="1"/>
      <w:bookmarkEnd w:id="2"/>
      <w:r w:rsidRPr="008C19E4">
        <w:rPr>
          <w:rFonts w:ascii="Arial" w:eastAsia="Arial" w:hAnsi="Arial" w:cs="Arial"/>
          <w:sz w:val="22"/>
          <w:szCs w:val="22"/>
        </w:rPr>
        <w:t xml:space="preserve">      </w:t>
      </w:r>
      <w:r w:rsidRPr="008C19E4">
        <w:rPr>
          <w:rFonts w:ascii="Arial" w:eastAsia="Arial" w:hAnsi="Arial" w:cs="Arial"/>
          <w:b/>
          <w:kern w:val="1"/>
          <w:sz w:val="22"/>
          <w:szCs w:val="22"/>
          <w:lang w:bidi="hi-IN"/>
        </w:rPr>
        <w:t xml:space="preserve">Η </w:t>
      </w:r>
      <w:r>
        <w:rPr>
          <w:rFonts w:ascii="Arial" w:eastAsia="Arial" w:hAnsi="Arial" w:cs="Arial"/>
          <w:b/>
          <w:kern w:val="1"/>
          <w:sz w:val="22"/>
          <w:szCs w:val="22"/>
          <w:lang w:bidi="hi-IN"/>
        </w:rPr>
        <w:t xml:space="preserve">Δημοτική </w:t>
      </w:r>
      <w:r w:rsidRPr="008C19E4">
        <w:rPr>
          <w:rFonts w:ascii="Arial" w:eastAsia="Arial" w:hAnsi="Arial" w:cs="Arial"/>
          <w:b/>
          <w:kern w:val="1"/>
          <w:sz w:val="22"/>
          <w:szCs w:val="22"/>
          <w:lang w:bidi="hi-IN"/>
        </w:rPr>
        <w:t xml:space="preserve"> Επιτροπή  λαμβάνοντας υπόψη:</w:t>
      </w:r>
    </w:p>
    <w:p w:rsidR="0046658E" w:rsidRPr="008C19E4" w:rsidRDefault="0046658E" w:rsidP="0046658E">
      <w:pPr>
        <w:ind w:hanging="432"/>
        <w:rPr>
          <w:rFonts w:ascii="Arial" w:eastAsia="Arial" w:hAnsi="Arial" w:cs="Arial"/>
          <w:b/>
          <w:kern w:val="1"/>
          <w:sz w:val="22"/>
          <w:szCs w:val="22"/>
          <w:lang w:bidi="hi-IN"/>
        </w:rPr>
      </w:pPr>
    </w:p>
    <w:p w:rsidR="0046658E" w:rsidRPr="00A71753" w:rsidRDefault="0046658E" w:rsidP="0046658E">
      <w:pPr>
        <w:pStyle w:val="ad"/>
        <w:spacing w:line="288" w:lineRule="auto"/>
        <w:rPr>
          <w:rFonts w:ascii="Arial" w:hAnsi="Arial" w:cs="Arial"/>
          <w:sz w:val="22"/>
          <w:szCs w:val="22"/>
        </w:rPr>
      </w:pPr>
      <w:r w:rsidRPr="00A71753">
        <w:rPr>
          <w:rFonts w:ascii="Arial" w:hAnsi="Arial" w:cs="Arial"/>
          <w:sz w:val="22"/>
          <w:szCs w:val="22"/>
        </w:rPr>
        <w:t>-Τις διατάξεις του  άρθρου του άρθρου 75 του Ν. 3852/2010 όπως αυτό αντικαταστάθηκε από το άρθρο 77 του Ν. 4555/2018</w:t>
      </w:r>
    </w:p>
    <w:p w:rsidR="0046658E" w:rsidRDefault="0046658E" w:rsidP="0046658E">
      <w:pPr>
        <w:pStyle w:val="ad"/>
        <w:spacing w:line="288" w:lineRule="auto"/>
        <w:rPr>
          <w:rFonts w:ascii="Arial" w:hAnsi="Arial" w:cs="Arial"/>
          <w:sz w:val="22"/>
          <w:szCs w:val="22"/>
        </w:rPr>
      </w:pPr>
      <w:r w:rsidRPr="00A71753">
        <w:rPr>
          <w:rFonts w:ascii="Arial" w:hAnsi="Arial" w:cs="Arial"/>
          <w:sz w:val="22"/>
          <w:szCs w:val="22"/>
        </w:rPr>
        <w:t xml:space="preserve"> -Τις διατάξεις του  άρθρου 74</w:t>
      </w:r>
      <w:r w:rsidRPr="00A71753">
        <w:rPr>
          <w:rFonts w:ascii="Arial" w:hAnsi="Arial" w:cs="Arial"/>
          <w:sz w:val="22"/>
          <w:szCs w:val="22"/>
          <w:vertAlign w:val="superscript"/>
        </w:rPr>
        <w:t>Α</w:t>
      </w:r>
      <w:r w:rsidRPr="00A71753">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0A650A" w:rsidRDefault="000A650A" w:rsidP="0046658E">
      <w:pPr>
        <w:pStyle w:val="ad"/>
        <w:spacing w:line="288" w:lineRule="auto"/>
        <w:rPr>
          <w:rFonts w:ascii="Arial" w:hAnsi="Arial" w:cs="Arial"/>
          <w:sz w:val="22"/>
          <w:szCs w:val="22"/>
        </w:rPr>
      </w:pPr>
      <w:r>
        <w:rPr>
          <w:rFonts w:ascii="Arial" w:hAnsi="Arial" w:cs="Arial"/>
          <w:sz w:val="22"/>
          <w:szCs w:val="22"/>
        </w:rPr>
        <w:t xml:space="preserve">-Την αριθ. </w:t>
      </w:r>
      <w:r w:rsidRPr="00BE44BE">
        <w:rPr>
          <w:rFonts w:ascii="Arial" w:hAnsi="Arial" w:cs="Arial"/>
          <w:sz w:val="22"/>
          <w:szCs w:val="22"/>
        </w:rPr>
        <w:t>266/2022 (ΑΔΑ: ΩΖΔΛΩΛΗ-ΒΞ8) απόφαση της Οικονομικής Επιτροπής</w:t>
      </w:r>
    </w:p>
    <w:p w:rsidR="0046658E" w:rsidRPr="007D54AB" w:rsidRDefault="0046658E" w:rsidP="007D54AB">
      <w:pPr>
        <w:pStyle w:val="ad"/>
        <w:rPr>
          <w:rFonts w:ascii="Arial" w:hAnsi="Arial" w:cs="Arial"/>
          <w:sz w:val="22"/>
          <w:szCs w:val="22"/>
        </w:rPr>
      </w:pPr>
      <w:r w:rsidRPr="00413F88">
        <w:rPr>
          <w:rFonts w:ascii="Arial" w:eastAsia="Calibri" w:hAnsi="Arial" w:cs="Arial"/>
          <w:color w:val="000000"/>
          <w:kern w:val="1"/>
          <w:sz w:val="22"/>
          <w:szCs w:val="22"/>
          <w:highlight w:val="white"/>
          <w:shd w:val="clear" w:color="auto" w:fill="FFFFFF"/>
        </w:rPr>
        <w:t>-</w:t>
      </w:r>
      <w:r w:rsidRPr="00413F88">
        <w:rPr>
          <w:rFonts w:ascii="Arial" w:hAnsi="Arial" w:cs="Arial"/>
          <w:color w:val="000000"/>
          <w:sz w:val="22"/>
          <w:szCs w:val="22"/>
        </w:rPr>
        <w:t xml:space="preserve"> </w:t>
      </w:r>
      <w:r w:rsidRPr="00413F88">
        <w:rPr>
          <w:rFonts w:ascii="Arial" w:hAnsi="Arial" w:cs="Arial"/>
          <w:color w:val="000000"/>
          <w:sz w:val="22"/>
          <w:szCs w:val="22"/>
          <w:lang w:eastAsia="el-GR"/>
        </w:rPr>
        <w:t xml:space="preserve">Το Πρωτόκολλο Προσωρινής και Οριστικής Παραλαβής του έργου </w:t>
      </w:r>
      <w:r>
        <w:rPr>
          <w:rFonts w:ascii="Arial" w:hAnsi="Arial" w:cs="Arial"/>
          <w:color w:val="000000"/>
          <w:sz w:val="22"/>
          <w:szCs w:val="22"/>
          <w:lang w:eastAsia="el-GR"/>
        </w:rPr>
        <w:t xml:space="preserve">: </w:t>
      </w:r>
      <w:proofErr w:type="spellStart"/>
      <w:r w:rsidR="007D54AB">
        <w:rPr>
          <w:rFonts w:ascii="Arial" w:hAnsi="Arial" w:cs="Arial"/>
          <w:color w:val="000000"/>
          <w:sz w:val="22"/>
          <w:szCs w:val="22"/>
          <w:lang w:eastAsia="el-GR"/>
        </w:rPr>
        <w:t>΄΄</w:t>
      </w:r>
      <w:r w:rsidR="007D54AB" w:rsidRPr="007D54AB">
        <w:rPr>
          <w:rFonts w:ascii="Arial" w:hAnsi="Arial" w:cs="Arial"/>
          <w:sz w:val="22"/>
          <w:szCs w:val="22"/>
        </w:rPr>
        <w:t>ΑΝΑΚΑΤΑΣΚΕΥΗ</w:t>
      </w:r>
      <w:proofErr w:type="spellEnd"/>
      <w:r w:rsidR="007D54AB" w:rsidRPr="007D54AB">
        <w:rPr>
          <w:rFonts w:ascii="Arial" w:hAnsi="Arial" w:cs="Arial"/>
          <w:sz w:val="22"/>
          <w:szCs w:val="22"/>
        </w:rPr>
        <w:t xml:space="preserve"> ΑΓΩΝΙΣΤΙΚΟΥ ΧΩΡΟΥ ΠΟΔΟΣΦΑΙΡΟΥ ΔΗΜΟΤΙΚΟΥ ΣΤΑΔΙΟΥ ΛΙΒΑΔΕΙΑΣ </w:t>
      </w:r>
      <w:proofErr w:type="spellStart"/>
      <w:r w:rsidR="007D54AB" w:rsidRPr="007D54AB">
        <w:rPr>
          <w:rFonts w:ascii="Arial" w:hAnsi="Arial" w:cs="Arial"/>
          <w:sz w:val="22"/>
          <w:szCs w:val="22"/>
        </w:rPr>
        <w:t>΄΄ΛΑΜΠΡΟΣ</w:t>
      </w:r>
      <w:proofErr w:type="spellEnd"/>
      <w:r w:rsidR="007D54AB" w:rsidRPr="007D54AB">
        <w:rPr>
          <w:rFonts w:ascii="Arial" w:hAnsi="Arial" w:cs="Arial"/>
          <w:sz w:val="22"/>
          <w:szCs w:val="22"/>
        </w:rPr>
        <w:t xml:space="preserve"> ΚΑΤΣΩΝΗΣ΄΄</w:t>
      </w:r>
      <w:r w:rsidR="007D54AB">
        <w:rPr>
          <w:rFonts w:ascii="Arial" w:hAnsi="Arial" w:cs="Arial"/>
          <w:sz w:val="22"/>
          <w:szCs w:val="22"/>
        </w:rPr>
        <w:t xml:space="preserve"> </w:t>
      </w:r>
      <w:r w:rsidRPr="007D54AB">
        <w:rPr>
          <w:rFonts w:ascii="Arial" w:hAnsi="Arial" w:cs="Arial"/>
          <w:sz w:val="22"/>
          <w:szCs w:val="22"/>
        </w:rPr>
        <w:t>που είχε διανεμηθεί</w:t>
      </w:r>
    </w:p>
    <w:p w:rsidR="0046658E" w:rsidRPr="00A71753" w:rsidRDefault="0046658E" w:rsidP="0046658E">
      <w:pPr>
        <w:pStyle w:val="ad"/>
        <w:widowControl w:val="0"/>
        <w:rPr>
          <w:rFonts w:ascii="Arial" w:eastAsia="Arial" w:hAnsi="Arial" w:cs="Arial"/>
          <w:color w:val="000000"/>
          <w:kern w:val="1"/>
          <w:sz w:val="22"/>
          <w:szCs w:val="22"/>
          <w:shd w:val="clear" w:color="auto" w:fill="FFFFFF"/>
          <w:lang w:eastAsia="el-GR" w:bidi="hi-IN"/>
        </w:rPr>
      </w:pPr>
      <w:r w:rsidRPr="00A71753">
        <w:rPr>
          <w:rFonts w:ascii="Arial" w:eastAsia="Calibri" w:hAnsi="Arial" w:cs="Arial"/>
          <w:color w:val="000000"/>
          <w:kern w:val="1"/>
          <w:sz w:val="22"/>
          <w:szCs w:val="22"/>
          <w:shd w:val="clear" w:color="auto" w:fill="FFFFFF"/>
        </w:rPr>
        <w:t>-Τ</w:t>
      </w:r>
      <w:r>
        <w:rPr>
          <w:rFonts w:ascii="Arial" w:hAnsi="Arial" w:cs="Arial"/>
          <w:sz w:val="22"/>
          <w:szCs w:val="22"/>
        </w:rPr>
        <w:t xml:space="preserve">ην </w:t>
      </w:r>
      <w:r w:rsidRPr="00A71753">
        <w:rPr>
          <w:rFonts w:ascii="Arial" w:hAnsi="Arial" w:cs="Arial"/>
          <w:sz w:val="22"/>
          <w:szCs w:val="22"/>
        </w:rPr>
        <w:t xml:space="preserve"> με αριθ. </w:t>
      </w:r>
      <w:proofErr w:type="spellStart"/>
      <w:r w:rsidRPr="00A71753">
        <w:rPr>
          <w:rFonts w:ascii="Arial" w:hAnsi="Arial" w:cs="Arial"/>
          <w:sz w:val="22"/>
          <w:szCs w:val="22"/>
        </w:rPr>
        <w:t>πρωτ</w:t>
      </w:r>
      <w:proofErr w:type="spellEnd"/>
      <w:r w:rsidRPr="00A71753">
        <w:rPr>
          <w:rFonts w:ascii="Arial" w:hAnsi="Arial" w:cs="Arial"/>
          <w:sz w:val="22"/>
          <w:szCs w:val="22"/>
        </w:rPr>
        <w:t xml:space="preserve">. </w:t>
      </w:r>
      <w:r w:rsidR="007D54AB">
        <w:rPr>
          <w:rFonts w:ascii="Arial" w:eastAsia="Arial" w:hAnsi="Arial" w:cs="Arial"/>
          <w:sz w:val="22"/>
          <w:szCs w:val="22"/>
        </w:rPr>
        <w:t>16486/03-07-</w:t>
      </w:r>
      <w:r w:rsidR="007D54AB" w:rsidRPr="00963196">
        <w:rPr>
          <w:rFonts w:ascii="Arial" w:eastAsia="Arial" w:hAnsi="Arial" w:cs="Arial"/>
          <w:sz w:val="22"/>
          <w:szCs w:val="22"/>
        </w:rPr>
        <w:t>202</w:t>
      </w:r>
      <w:r w:rsidR="007D54AB">
        <w:rPr>
          <w:rFonts w:ascii="Arial" w:eastAsia="Arial" w:hAnsi="Arial" w:cs="Arial"/>
          <w:sz w:val="22"/>
          <w:szCs w:val="22"/>
        </w:rPr>
        <w:t xml:space="preserve">6 </w:t>
      </w:r>
      <w:r w:rsidRPr="00A71753">
        <w:rPr>
          <w:rFonts w:ascii="Arial" w:eastAsia="Verdana" w:hAnsi="Arial" w:cs="Arial"/>
          <w:color w:val="000000"/>
          <w:sz w:val="22"/>
          <w:szCs w:val="22"/>
        </w:rPr>
        <w:t>έγγραφ</w:t>
      </w:r>
      <w:r>
        <w:rPr>
          <w:rFonts w:ascii="Arial" w:eastAsia="Verdana" w:hAnsi="Arial" w:cs="Arial"/>
          <w:color w:val="000000"/>
          <w:sz w:val="22"/>
          <w:szCs w:val="22"/>
        </w:rPr>
        <w:t xml:space="preserve">η εισήγηση </w:t>
      </w:r>
      <w:r w:rsidRPr="00A71753">
        <w:rPr>
          <w:rFonts w:ascii="Arial" w:eastAsia="Verdana" w:hAnsi="Arial" w:cs="Arial"/>
          <w:color w:val="000000"/>
          <w:sz w:val="22"/>
          <w:szCs w:val="22"/>
        </w:rPr>
        <w:t>της Διεύθυνσης Τεχνικών Υπηρεσιών</w:t>
      </w:r>
      <w:r w:rsidRPr="00A71753">
        <w:rPr>
          <w:rFonts w:ascii="Arial" w:hAnsi="Arial" w:cs="Arial"/>
          <w:color w:val="000000"/>
          <w:sz w:val="22"/>
          <w:szCs w:val="22"/>
          <w:shd w:val="clear" w:color="auto" w:fill="FFFFFF"/>
          <w:lang w:eastAsia="el-GR"/>
        </w:rPr>
        <w:t xml:space="preserve">, που είχε </w:t>
      </w:r>
      <w:r w:rsidRPr="00A71753">
        <w:rPr>
          <w:rFonts w:ascii="Arial" w:eastAsia="Arial" w:hAnsi="Arial" w:cs="Arial"/>
          <w:color w:val="000000"/>
          <w:kern w:val="1"/>
          <w:sz w:val="22"/>
          <w:szCs w:val="22"/>
          <w:highlight w:val="white"/>
          <w:shd w:val="clear" w:color="auto" w:fill="FFFFFF"/>
          <w:lang w:eastAsia="el-GR" w:bidi="hi-IN"/>
        </w:rPr>
        <w:t xml:space="preserve"> διανεμηθεί</w:t>
      </w:r>
    </w:p>
    <w:p w:rsidR="0046658E" w:rsidRPr="00A71753" w:rsidRDefault="0046658E" w:rsidP="0046658E">
      <w:pPr>
        <w:widowControl w:val="0"/>
        <w:spacing w:line="276" w:lineRule="auto"/>
        <w:jc w:val="both"/>
        <w:rPr>
          <w:rFonts w:ascii="Arial" w:hAnsi="Arial" w:cs="Arial"/>
          <w:sz w:val="22"/>
          <w:szCs w:val="22"/>
        </w:rPr>
      </w:pPr>
      <w:r w:rsidRPr="00A71753">
        <w:rPr>
          <w:rFonts w:ascii="Arial" w:hAnsi="Arial" w:cs="Arial"/>
          <w:sz w:val="22"/>
          <w:szCs w:val="22"/>
        </w:rPr>
        <w:t>-Την μεταξύ των μελών συζήτηση σύμφωνα με τα πρακτικά</w:t>
      </w:r>
    </w:p>
    <w:p w:rsidR="0046658E" w:rsidRDefault="0046658E" w:rsidP="0046658E">
      <w:pPr>
        <w:pStyle w:val="af9"/>
        <w:widowControl w:val="0"/>
        <w:suppressAutoHyphens w:val="0"/>
        <w:spacing w:line="276" w:lineRule="auto"/>
        <w:ind w:left="0"/>
        <w:jc w:val="both"/>
        <w:rPr>
          <w:rFonts w:ascii="Arial" w:hAnsi="Arial" w:cs="Arial"/>
          <w:sz w:val="22"/>
          <w:szCs w:val="22"/>
        </w:rPr>
      </w:pPr>
      <w:r w:rsidRPr="00A71753">
        <w:rPr>
          <w:rFonts w:ascii="Arial" w:hAnsi="Arial" w:cs="Arial"/>
          <w:sz w:val="22"/>
          <w:szCs w:val="22"/>
        </w:rPr>
        <w:t>- Την ψήφο των μελών της όπως αυτή  διατυπώθηκε και δηλώθηκε δια ζώσης στην συνεδρίαση.</w:t>
      </w:r>
    </w:p>
    <w:p w:rsidR="0046658E" w:rsidRPr="00A71753" w:rsidRDefault="0046658E" w:rsidP="0046658E">
      <w:pPr>
        <w:pStyle w:val="af9"/>
        <w:widowControl w:val="0"/>
        <w:suppressAutoHyphens w:val="0"/>
        <w:spacing w:line="276" w:lineRule="auto"/>
        <w:ind w:left="0"/>
        <w:jc w:val="both"/>
        <w:rPr>
          <w:rFonts w:ascii="Arial" w:hAnsi="Arial" w:cs="Arial"/>
          <w:sz w:val="22"/>
          <w:szCs w:val="22"/>
        </w:rPr>
      </w:pPr>
    </w:p>
    <w:p w:rsidR="0046658E" w:rsidRDefault="0046658E" w:rsidP="0046658E">
      <w:pPr>
        <w:pStyle w:val="af9"/>
        <w:widowControl w:val="0"/>
        <w:suppressAutoHyphens w:val="0"/>
        <w:spacing w:line="276" w:lineRule="auto"/>
        <w:ind w:left="0"/>
        <w:jc w:val="both"/>
        <w:rPr>
          <w:rFonts w:ascii="Arial" w:hAnsi="Arial" w:cs="Arial"/>
          <w:sz w:val="22"/>
          <w:szCs w:val="22"/>
        </w:rPr>
      </w:pPr>
    </w:p>
    <w:p w:rsidR="0046658E" w:rsidRPr="00A71753" w:rsidRDefault="0046658E" w:rsidP="0046658E">
      <w:pPr>
        <w:widowControl w:val="0"/>
        <w:suppressAutoHyphens w:val="0"/>
        <w:spacing w:line="360" w:lineRule="auto"/>
        <w:jc w:val="both"/>
        <w:rPr>
          <w:rFonts w:ascii="Arial" w:hAnsi="Arial" w:cs="Arial"/>
          <w:b/>
          <w:sz w:val="22"/>
          <w:szCs w:val="22"/>
        </w:rPr>
      </w:pPr>
      <w:r w:rsidRPr="00A71753">
        <w:rPr>
          <w:rFonts w:ascii="Arial" w:hAnsi="Arial" w:cs="Arial"/>
          <w:sz w:val="22"/>
          <w:szCs w:val="22"/>
        </w:rPr>
        <w:t xml:space="preserve">        </w:t>
      </w:r>
      <w:r w:rsidRPr="00A71753">
        <w:rPr>
          <w:rFonts w:ascii="Arial" w:hAnsi="Arial" w:cs="Arial"/>
          <w:b/>
          <w:sz w:val="22"/>
          <w:szCs w:val="22"/>
        </w:rPr>
        <w:t xml:space="preserve">                                              ΑΠΟΦΑΣΙΖΕΙ  ΟΜΟΦΩΝΑ</w:t>
      </w:r>
    </w:p>
    <w:p w:rsidR="0046658E" w:rsidRPr="00A71753" w:rsidRDefault="0046658E" w:rsidP="0046658E">
      <w:pPr>
        <w:widowControl w:val="0"/>
        <w:suppressAutoHyphens w:val="0"/>
        <w:spacing w:line="360" w:lineRule="auto"/>
        <w:jc w:val="both"/>
        <w:rPr>
          <w:rFonts w:ascii="Arial" w:hAnsi="Arial" w:cs="Arial"/>
          <w:b/>
          <w:sz w:val="22"/>
          <w:szCs w:val="22"/>
        </w:rPr>
      </w:pPr>
    </w:p>
    <w:p w:rsidR="0046658E" w:rsidRPr="008C7875" w:rsidRDefault="0046658E" w:rsidP="0046658E">
      <w:pPr>
        <w:pStyle w:val="Default"/>
        <w:rPr>
          <w:rFonts w:eastAsia="Calibri Light"/>
          <w:sz w:val="22"/>
          <w:szCs w:val="22"/>
          <w:lang w:val="el-GR"/>
        </w:rPr>
      </w:pPr>
      <w:r w:rsidRPr="008C7875">
        <w:rPr>
          <w:sz w:val="22"/>
          <w:szCs w:val="22"/>
          <w:lang w:val="el-GR" w:eastAsia="el-GR"/>
        </w:rPr>
        <w:t xml:space="preserve">     Εγκρίνει   το  Πρωτόκολλο  Παραλαβής του έργου : </w:t>
      </w:r>
      <w:r w:rsidR="007D54AB" w:rsidRPr="007D54AB">
        <w:rPr>
          <w:sz w:val="22"/>
          <w:szCs w:val="22"/>
          <w:lang w:val="el-GR" w:eastAsia="el-GR"/>
        </w:rPr>
        <w:t>΄΄</w:t>
      </w:r>
      <w:r w:rsidR="007D54AB" w:rsidRPr="007D54AB">
        <w:rPr>
          <w:sz w:val="22"/>
          <w:szCs w:val="22"/>
          <w:lang w:val="el-GR"/>
        </w:rPr>
        <w:t>ΑΝΑΚΑΤΑΣΚΕΥΗ ΑΓΩΝΙΣΤΙΚΟΥ ΧΩΡΟΥ ΠΟΔΟΣΦΑΙΡΟΥ ΔΗΜΟΤΙΚΟΥ ΣΤΑΔΙΟΥ ΛΙΒΑΔΕΙΑΣ ΄΄ΛΑΜΠΡΟΣ ΚΑΤΣΩΝΗΣ΄΄</w:t>
      </w:r>
      <w:r w:rsidRPr="008C7875">
        <w:rPr>
          <w:sz w:val="22"/>
          <w:szCs w:val="22"/>
          <w:lang w:val="el-GR"/>
        </w:rPr>
        <w:t xml:space="preserve">, </w:t>
      </w:r>
      <w:r w:rsidRPr="008C7875">
        <w:rPr>
          <w:sz w:val="22"/>
          <w:szCs w:val="22"/>
          <w:lang w:val="el-GR" w:eastAsia="el-GR"/>
        </w:rPr>
        <w:t xml:space="preserve">όπως προβλέπεται από τον νόμο, σύμφωνα </w:t>
      </w:r>
      <w:r w:rsidRPr="008C7875">
        <w:rPr>
          <w:color w:val="00000A"/>
          <w:sz w:val="22"/>
          <w:szCs w:val="22"/>
          <w:lang w:val="el-GR" w:eastAsia="el-GR"/>
        </w:rPr>
        <w:t>με τις διατάξεις περί εκτελέσεως των Δημοσίων Έργων, ήτοι του άρθρου 136 του Ν. 4070/2012 και του άρθρου 86 του Ν. 4782/2021(ΦΕΚ 36Α’ 09-03-21).</w:t>
      </w:r>
      <w:r w:rsidRPr="008C7875">
        <w:rPr>
          <w:rFonts w:eastAsia="Calibri Light"/>
          <w:sz w:val="22"/>
          <w:szCs w:val="22"/>
          <w:lang w:val="el-GR"/>
        </w:rPr>
        <w:t xml:space="preserve">    </w:t>
      </w:r>
    </w:p>
    <w:p w:rsidR="00EB73EE" w:rsidRPr="00BE1273" w:rsidRDefault="00EB73EE" w:rsidP="007A5A80">
      <w:pPr>
        <w:pStyle w:val="Web"/>
        <w:spacing w:before="0" w:after="0" w:line="288" w:lineRule="auto"/>
        <w:jc w:val="both"/>
        <w:rPr>
          <w:rFonts w:ascii="Arial" w:hAnsi="Arial" w:cs="Arial"/>
          <w:bCs/>
          <w:sz w:val="18"/>
          <w:szCs w:val="18"/>
        </w:rPr>
      </w:pPr>
    </w:p>
    <w:p w:rsidR="00210AA2" w:rsidRDefault="00210AA2" w:rsidP="00804A23">
      <w:pPr>
        <w:tabs>
          <w:tab w:val="num" w:pos="810"/>
        </w:tabs>
        <w:spacing w:line="276" w:lineRule="auto"/>
        <w:ind w:hanging="57"/>
        <w:jc w:val="both"/>
        <w:rPr>
          <w:rFonts w:ascii="Arial" w:hAnsi="Arial" w:cs="Arial"/>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C19E4">
        <w:rPr>
          <w:rFonts w:ascii="Arial" w:eastAsia="Calibri" w:hAnsi="Arial" w:cs="Arial"/>
          <w:b/>
          <w:bCs/>
          <w:sz w:val="22"/>
          <w:szCs w:val="22"/>
        </w:rPr>
        <w:t xml:space="preserve">Η </w:t>
      </w:r>
      <w:r w:rsidRPr="008C19E4">
        <w:rPr>
          <w:rFonts w:ascii="Arial" w:hAnsi="Arial" w:cs="Arial"/>
          <w:b/>
          <w:sz w:val="22"/>
          <w:szCs w:val="22"/>
        </w:rPr>
        <w:t xml:space="preserve">παρούσα απόφαση πήρε αριθμό </w:t>
      </w:r>
      <w:r w:rsidR="00B354CB">
        <w:rPr>
          <w:rFonts w:ascii="Arial" w:hAnsi="Arial" w:cs="Arial"/>
          <w:b/>
          <w:sz w:val="22"/>
          <w:szCs w:val="22"/>
        </w:rPr>
        <w:t xml:space="preserve"> </w:t>
      </w:r>
      <w:r w:rsidR="009952E1">
        <w:rPr>
          <w:rFonts w:ascii="Arial" w:hAnsi="Arial" w:cs="Arial"/>
          <w:b/>
          <w:sz w:val="22"/>
          <w:szCs w:val="22"/>
        </w:rPr>
        <w:t>2</w:t>
      </w:r>
      <w:r w:rsidR="0046658E">
        <w:rPr>
          <w:rFonts w:ascii="Arial" w:hAnsi="Arial" w:cs="Arial"/>
          <w:b/>
          <w:sz w:val="22"/>
          <w:szCs w:val="22"/>
        </w:rPr>
        <w:t>22</w:t>
      </w:r>
      <w:r w:rsidR="00590D93" w:rsidRPr="008C19E4">
        <w:rPr>
          <w:rFonts w:ascii="Arial" w:hAnsi="Arial" w:cs="Arial"/>
          <w:b/>
          <w:sz w:val="22"/>
          <w:szCs w:val="22"/>
        </w:rPr>
        <w:t>/202</w:t>
      </w:r>
      <w:r w:rsidR="008C33FE">
        <w:rPr>
          <w:rFonts w:ascii="Arial" w:hAnsi="Arial" w:cs="Arial"/>
          <w:b/>
          <w:sz w:val="22"/>
          <w:szCs w:val="22"/>
        </w:rPr>
        <w:t>6</w:t>
      </w:r>
      <w:r w:rsidRPr="008C19E4">
        <w:rPr>
          <w:rFonts w:ascii="Arial" w:hAnsi="Arial" w:cs="Arial"/>
          <w:b/>
          <w:sz w:val="22"/>
          <w:szCs w:val="22"/>
        </w:rPr>
        <w:t xml:space="preserve">.     </w:t>
      </w:r>
    </w:p>
    <w:p w:rsidR="002A2631" w:rsidRDefault="002A2631" w:rsidP="00242655">
      <w:pPr>
        <w:pStyle w:val="af9"/>
        <w:spacing w:line="276" w:lineRule="auto"/>
        <w:ind w:left="0"/>
        <w:contextualSpacing w:val="0"/>
        <w:jc w:val="both"/>
        <w:rPr>
          <w:rFonts w:ascii="Arial" w:hAnsi="Arial" w:cs="Arial"/>
          <w:b/>
          <w:sz w:val="22"/>
          <w:szCs w:val="22"/>
        </w:rPr>
      </w:pPr>
    </w:p>
    <w:p w:rsidR="004615D3" w:rsidRDefault="004615D3" w:rsidP="004615D3">
      <w:pPr>
        <w:tabs>
          <w:tab w:val="left" w:pos="559"/>
          <w:tab w:val="left" w:pos="1555"/>
        </w:tabs>
        <w:rPr>
          <w:rFonts w:ascii="Arial" w:hAnsi="Arial" w:cs="Arial"/>
          <w:sz w:val="22"/>
          <w:szCs w:val="22"/>
        </w:rPr>
      </w:pPr>
      <w:r>
        <w:rPr>
          <w:rFonts w:ascii="Arial" w:eastAsia="Arial" w:hAnsi="Arial" w:cs="Arial"/>
          <w:sz w:val="22"/>
          <w:szCs w:val="22"/>
        </w:rPr>
        <w:t xml:space="preserve">                </w:t>
      </w:r>
      <w:r>
        <w:rPr>
          <w:rFonts w:ascii="Arial" w:eastAsia="Verdana" w:hAnsi="Arial" w:cs="Arial"/>
          <w:kern w:val="2"/>
          <w:sz w:val="22"/>
          <w:szCs w:val="22"/>
          <w:lang w:bidi="hi-IN"/>
        </w:rPr>
        <w:t xml:space="preserve"> ΠΡΟΕΔΡΟΣ</w:t>
      </w:r>
    </w:p>
    <w:p w:rsidR="004615D3" w:rsidRDefault="004615D3" w:rsidP="004615D3">
      <w:pPr>
        <w:tabs>
          <w:tab w:val="left" w:pos="559"/>
          <w:tab w:val="left" w:pos="1555"/>
        </w:tabs>
        <w:rPr>
          <w:rFonts w:ascii="Arial" w:hAnsi="Arial" w:cs="Arial"/>
          <w:sz w:val="22"/>
          <w:szCs w:val="22"/>
        </w:rPr>
      </w:pPr>
      <w:r>
        <w:rPr>
          <w:rFonts w:ascii="Arial" w:hAnsi="Arial" w:cs="Arial"/>
          <w:sz w:val="22"/>
          <w:szCs w:val="22"/>
        </w:rPr>
        <w:t>ΔΗΜΗΤΡΙΟΣ Κ. ΚΑΡΑΜΑΝΗΣ</w:t>
      </w:r>
    </w:p>
    <w:p w:rsidR="004615D3" w:rsidRDefault="004615D3" w:rsidP="004615D3">
      <w:pPr>
        <w:tabs>
          <w:tab w:val="left" w:pos="559"/>
          <w:tab w:val="left" w:pos="1555"/>
        </w:tabs>
        <w:rPr>
          <w:rFonts w:ascii="Arial" w:hAnsi="Arial" w:cs="Arial"/>
          <w:sz w:val="22"/>
          <w:szCs w:val="22"/>
        </w:rPr>
      </w:pPr>
    </w:p>
    <w:p w:rsidR="004615D3" w:rsidRDefault="004615D3" w:rsidP="004615D3">
      <w:pPr>
        <w:tabs>
          <w:tab w:val="left" w:pos="559"/>
          <w:tab w:val="left" w:pos="1555"/>
        </w:tabs>
        <w:rPr>
          <w:rFonts w:ascii="Arial" w:hAnsi="Arial" w:cs="Arial"/>
          <w:sz w:val="22"/>
          <w:szCs w:val="22"/>
        </w:rPr>
      </w:pPr>
    </w:p>
    <w:p w:rsidR="004615D3" w:rsidRDefault="004615D3" w:rsidP="004615D3">
      <w:pPr>
        <w:tabs>
          <w:tab w:val="center" w:pos="1080"/>
          <w:tab w:val="left" w:pos="6120"/>
          <w:tab w:val="center" w:pos="8460"/>
        </w:tabs>
        <w:jc w:val="both"/>
        <w:rPr>
          <w:rFonts w:ascii="Arial" w:hAnsi="Arial" w:cs="Arial"/>
          <w:sz w:val="22"/>
          <w:szCs w:val="22"/>
        </w:rPr>
      </w:pPr>
      <w:r>
        <w:rPr>
          <w:rFonts w:ascii="Arial" w:eastAsia="Arial" w:hAnsi="Arial" w:cs="Arial"/>
          <w:sz w:val="22"/>
          <w:szCs w:val="22"/>
        </w:rPr>
        <w:lastRenderedPageBreak/>
        <w:t xml:space="preserve">                </w:t>
      </w:r>
      <w:r>
        <w:rPr>
          <w:rFonts w:ascii="Arial" w:hAnsi="Arial" w:cs="Arial"/>
          <w:sz w:val="22"/>
          <w:szCs w:val="22"/>
        </w:rPr>
        <w:t>ΤΑ ΜΕΛΗ</w:t>
      </w:r>
    </w:p>
    <w:p w:rsidR="004615D3" w:rsidRDefault="004615D3" w:rsidP="004615D3">
      <w:pPr>
        <w:pStyle w:val="10"/>
        <w:numPr>
          <w:ilvl w:val="0"/>
          <w:numId w:val="32"/>
        </w:numPr>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4615D3" w:rsidRPr="00881D90" w:rsidRDefault="004615D3" w:rsidP="00881D90">
      <w:pPr>
        <w:pStyle w:val="10"/>
        <w:numPr>
          <w:ilvl w:val="0"/>
          <w:numId w:val="32"/>
        </w:numPr>
        <w:rPr>
          <w:rFonts w:ascii="Arial" w:hAnsi="Arial" w:cs="Arial"/>
          <w:sz w:val="22"/>
          <w:szCs w:val="22"/>
        </w:rPr>
      </w:pPr>
      <w:r w:rsidRPr="00881D90">
        <w:rPr>
          <w:rFonts w:ascii="Arial" w:hAnsi="Arial" w:cs="Arial"/>
          <w:sz w:val="22"/>
          <w:szCs w:val="22"/>
        </w:rPr>
        <w:t xml:space="preserve"> </w:t>
      </w:r>
      <w:proofErr w:type="spellStart"/>
      <w:r w:rsidRPr="00881D90">
        <w:rPr>
          <w:rFonts w:ascii="Arial" w:hAnsi="Arial" w:cs="Arial"/>
          <w:sz w:val="22"/>
          <w:szCs w:val="22"/>
        </w:rPr>
        <w:t>Αγνιάδης</w:t>
      </w:r>
      <w:proofErr w:type="spellEnd"/>
      <w:r w:rsidRPr="00881D90">
        <w:rPr>
          <w:rFonts w:ascii="Arial" w:hAnsi="Arial" w:cs="Arial"/>
          <w:sz w:val="22"/>
          <w:szCs w:val="22"/>
        </w:rPr>
        <w:t xml:space="preserve">  Παναγιώτης                                                           </w:t>
      </w:r>
      <w:r w:rsidRPr="00881D90">
        <w:rPr>
          <w:rFonts w:ascii="Arial" w:eastAsia="Arial" w:hAnsi="Arial" w:cs="Arial"/>
          <w:sz w:val="22"/>
          <w:szCs w:val="22"/>
        </w:rPr>
        <w:t>ΠΙΣΤΟ</w:t>
      </w:r>
      <w:r w:rsidRPr="00881D90">
        <w:rPr>
          <w:rFonts w:ascii="Arial" w:hAnsi="Arial" w:cs="Arial"/>
          <w:sz w:val="22"/>
          <w:szCs w:val="22"/>
        </w:rPr>
        <w:t xml:space="preserve"> ΑΠΟΣΠΑΣΜΑ  </w:t>
      </w:r>
    </w:p>
    <w:p w:rsidR="004615D3" w:rsidRDefault="004615D3" w:rsidP="004615D3">
      <w:pPr>
        <w:pStyle w:val="ae"/>
        <w:widowControl/>
        <w:numPr>
          <w:ilvl w:val="0"/>
          <w:numId w:val="33"/>
        </w:numPr>
        <w:spacing w:after="0"/>
        <w:rPr>
          <w:rFonts w:ascii="Arial" w:hAnsi="Arial" w:cs="Arial"/>
          <w:sz w:val="22"/>
          <w:szCs w:val="22"/>
        </w:rPr>
      </w:pPr>
      <w:proofErr w:type="spellStart"/>
      <w:r>
        <w:rPr>
          <w:rFonts w:ascii="Arial" w:hAnsi="Arial" w:cs="Arial"/>
          <w:sz w:val="22"/>
          <w:szCs w:val="22"/>
        </w:rPr>
        <w:t>Τουμαράς</w:t>
      </w:r>
      <w:proofErr w:type="spellEnd"/>
      <w:r>
        <w:rPr>
          <w:rFonts w:ascii="Arial" w:hAnsi="Arial" w:cs="Arial"/>
          <w:sz w:val="22"/>
          <w:szCs w:val="22"/>
        </w:rPr>
        <w:t xml:space="preserve">   Βασίλειος                                                           Λιβαδειά    2</w:t>
      </w:r>
      <w:r w:rsidR="000A650A">
        <w:rPr>
          <w:rFonts w:ascii="Arial" w:hAnsi="Arial" w:cs="Arial"/>
          <w:sz w:val="22"/>
          <w:szCs w:val="22"/>
        </w:rPr>
        <w:t>2</w:t>
      </w:r>
      <w:r>
        <w:rPr>
          <w:rFonts w:ascii="Arial" w:hAnsi="Arial" w:cs="Arial"/>
          <w:sz w:val="22"/>
          <w:szCs w:val="22"/>
        </w:rPr>
        <w:t xml:space="preserve"> -07-2026          </w:t>
      </w:r>
    </w:p>
    <w:p w:rsidR="004615D3" w:rsidRDefault="004615D3" w:rsidP="004615D3">
      <w:pPr>
        <w:pStyle w:val="ae"/>
        <w:widowControl/>
        <w:numPr>
          <w:ilvl w:val="0"/>
          <w:numId w:val="33"/>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                                                                Ο ΠΡΟΕΔΡΟΣ                                                                                           </w:t>
      </w:r>
    </w:p>
    <w:p w:rsidR="004615D3" w:rsidRDefault="004615D3" w:rsidP="004615D3">
      <w:pPr>
        <w:pStyle w:val="ae"/>
        <w:widowControl/>
        <w:numPr>
          <w:ilvl w:val="0"/>
          <w:numId w:val="33"/>
        </w:numPr>
        <w:spacing w:after="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4615D3" w:rsidRDefault="004615D3" w:rsidP="004615D3">
      <w:pPr>
        <w:pStyle w:val="ae"/>
        <w:widowControl/>
        <w:spacing w:after="0"/>
        <w:ind w:left="432"/>
        <w:rPr>
          <w:rFonts w:ascii="Arial" w:hAnsi="Arial" w:cs="Arial"/>
          <w:sz w:val="22"/>
          <w:szCs w:val="22"/>
        </w:rPr>
      </w:pPr>
      <w:r>
        <w:rPr>
          <w:rFonts w:ascii="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 xml:space="preserve">                                                                                       </w:t>
      </w:r>
    </w:p>
    <w:p w:rsidR="004615D3" w:rsidRDefault="004615D3" w:rsidP="004615D3">
      <w:pPr>
        <w:tabs>
          <w:tab w:val="left" w:pos="360"/>
          <w:tab w:val="left" w:pos="6237"/>
        </w:tabs>
        <w:ind w:left="360"/>
        <w:rPr>
          <w:rFonts w:ascii="Arial" w:hAnsi="Arial" w:cs="Arial"/>
          <w:sz w:val="22"/>
          <w:szCs w:val="22"/>
        </w:rPr>
      </w:pPr>
      <w:r>
        <w:rPr>
          <w:rFonts w:ascii="Arial" w:hAnsi="Arial" w:cs="Arial"/>
          <w:sz w:val="22"/>
          <w:szCs w:val="22"/>
        </w:rPr>
        <w:t xml:space="preserve">                                                                                           ΔΗΜΗΤΡΙΟΣ Κ. ΚΑΡΑΜΑΝΗΣ</w:t>
      </w:r>
    </w:p>
    <w:p w:rsidR="001C6B24" w:rsidRPr="003B7D5C" w:rsidRDefault="004615D3" w:rsidP="004615D3">
      <w:pPr>
        <w:tabs>
          <w:tab w:val="left" w:pos="559"/>
          <w:tab w:val="left" w:pos="1555"/>
        </w:tabs>
        <w:rPr>
          <w:rFonts w:ascii="Arial" w:hAnsi="Arial" w:cs="Arial"/>
        </w:rPr>
      </w:pPr>
      <w:r>
        <w:rPr>
          <w:rFonts w:ascii="Arial" w:eastAsia="Arial" w:hAnsi="Arial" w:cs="Arial"/>
          <w:sz w:val="22"/>
          <w:szCs w:val="22"/>
        </w:rPr>
        <w:t xml:space="preserve">                                                                                              </w:t>
      </w:r>
      <w:r>
        <w:rPr>
          <w:rFonts w:ascii="Arial" w:hAnsi="Arial" w:cs="Arial"/>
          <w:sz w:val="22"/>
          <w:szCs w:val="22"/>
        </w:rPr>
        <w:t>ΔΗΜΑΡΧΟΣ ΛΕΒΑΔΕΩΝ</w:t>
      </w:r>
      <w:r>
        <w:rPr>
          <w:rFonts w:ascii="Arial" w:eastAsia="Arial" w:hAnsi="Arial" w:cs="Arial"/>
          <w:sz w:val="22"/>
          <w:szCs w:val="22"/>
        </w:rPr>
        <w:t xml:space="preserve">                                                  </w:t>
      </w:r>
      <w:r>
        <w:rPr>
          <w:rFonts w:ascii="Arial" w:eastAsia="Arial" w:hAnsi="Arial" w:cs="Arial"/>
          <w:sz w:val="20"/>
          <w:szCs w:val="20"/>
        </w:rPr>
        <w:t xml:space="preserve">         </w:t>
      </w:r>
    </w:p>
    <w:sectPr w:rsidR="001C6B24" w:rsidRPr="003B7D5C"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5D16" w:rsidRDefault="00435D16">
      <w:r>
        <w:separator/>
      </w:r>
    </w:p>
  </w:endnote>
  <w:endnote w:type="continuationSeparator" w:id="0">
    <w:p w:rsidR="00435D16" w:rsidRDefault="00435D1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Andale Sans UI">
    <w:altName w:val="Arial Unicode MS"/>
    <w:charset w:val="A1"/>
    <w:family w:val="auto"/>
    <w:pitch w:val="variable"/>
    <w:sig w:usb0="00000000" w:usb1="00000000" w:usb2="00000000" w:usb3="00000000" w:csb0="0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Franklin Gothic Book">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5D16" w:rsidRDefault="00435D16">
      <w:r>
        <w:separator/>
      </w:r>
    </w:p>
  </w:footnote>
  <w:footnote w:type="continuationSeparator" w:id="0">
    <w:p w:rsidR="00435D16" w:rsidRDefault="00435D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584387">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52D7D" w:rsidRDefault="00584387">
                <w:pPr>
                  <w:pStyle w:val="af1"/>
                </w:pPr>
                <w:r>
                  <w:rPr>
                    <w:rStyle w:val="a3"/>
                  </w:rPr>
                  <w:fldChar w:fldCharType="begin"/>
                </w:r>
                <w:r w:rsidR="00452D7D">
                  <w:rPr>
                    <w:rStyle w:val="a3"/>
                  </w:rPr>
                  <w:instrText xml:space="preserve"> PAGE </w:instrText>
                </w:r>
                <w:r>
                  <w:rPr>
                    <w:rStyle w:val="a3"/>
                  </w:rPr>
                  <w:fldChar w:fldCharType="separate"/>
                </w:r>
                <w:r w:rsidR="0045704C">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452D7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72442054"/>
    <w:name w:val="WW8Num2"/>
    <w:lvl w:ilvl="0">
      <w:start w:val="1"/>
      <w:numFmt w:val="decimal"/>
      <w:pStyle w:val="10"/>
      <w:lvlText w:val="%1."/>
      <w:lvlJc w:val="left"/>
      <w:pPr>
        <w:tabs>
          <w:tab w:val="num" w:pos="0"/>
        </w:tabs>
        <w:ind w:left="432" w:hanging="432"/>
      </w:pPr>
      <w:rPr>
        <w:rFonts w:ascii="Arial" w:eastAsia="Andale Sans UI" w:hAnsi="Arial"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36D148A"/>
    <w:multiLevelType w:val="hybridMultilevel"/>
    <w:tmpl w:val="52BE9A80"/>
    <w:lvl w:ilvl="0" w:tplc="A970AA8C">
      <w:start w:val="1"/>
      <w:numFmt w:val="decimal"/>
      <w:lvlText w:val="%1."/>
      <w:lvlJc w:val="left"/>
      <w:pPr>
        <w:ind w:left="863" w:hanging="360"/>
      </w:pPr>
      <w:rPr>
        <w:rFonts w:ascii="Calibri" w:eastAsia="Calibri" w:hAnsi="Calibri" w:cs="Calibri" w:hint="default"/>
        <w:w w:val="100"/>
        <w:sz w:val="22"/>
        <w:szCs w:val="22"/>
        <w:lang w:val="el-GR" w:eastAsia="en-US" w:bidi="ar-SA"/>
      </w:rPr>
    </w:lvl>
    <w:lvl w:ilvl="1" w:tplc="42F401DC">
      <w:numFmt w:val="bullet"/>
      <w:lvlText w:val="•"/>
      <w:lvlJc w:val="left"/>
      <w:pPr>
        <w:ind w:left="1776" w:hanging="360"/>
      </w:pPr>
      <w:rPr>
        <w:rFonts w:hint="default"/>
        <w:lang w:val="el-GR" w:eastAsia="en-US" w:bidi="ar-SA"/>
      </w:rPr>
    </w:lvl>
    <w:lvl w:ilvl="2" w:tplc="98FA450A">
      <w:numFmt w:val="bullet"/>
      <w:lvlText w:val="•"/>
      <w:lvlJc w:val="left"/>
      <w:pPr>
        <w:ind w:left="2693" w:hanging="360"/>
      </w:pPr>
      <w:rPr>
        <w:rFonts w:hint="default"/>
        <w:lang w:val="el-GR" w:eastAsia="en-US" w:bidi="ar-SA"/>
      </w:rPr>
    </w:lvl>
    <w:lvl w:ilvl="3" w:tplc="190C51CE">
      <w:numFmt w:val="bullet"/>
      <w:lvlText w:val="•"/>
      <w:lvlJc w:val="left"/>
      <w:pPr>
        <w:ind w:left="3609" w:hanging="360"/>
      </w:pPr>
      <w:rPr>
        <w:rFonts w:hint="default"/>
        <w:lang w:val="el-GR" w:eastAsia="en-US" w:bidi="ar-SA"/>
      </w:rPr>
    </w:lvl>
    <w:lvl w:ilvl="4" w:tplc="D574460A">
      <w:numFmt w:val="bullet"/>
      <w:lvlText w:val="•"/>
      <w:lvlJc w:val="left"/>
      <w:pPr>
        <w:ind w:left="4526" w:hanging="360"/>
      </w:pPr>
      <w:rPr>
        <w:rFonts w:hint="default"/>
        <w:lang w:val="el-GR" w:eastAsia="en-US" w:bidi="ar-SA"/>
      </w:rPr>
    </w:lvl>
    <w:lvl w:ilvl="5" w:tplc="5352E110">
      <w:numFmt w:val="bullet"/>
      <w:lvlText w:val="•"/>
      <w:lvlJc w:val="left"/>
      <w:pPr>
        <w:ind w:left="5443" w:hanging="360"/>
      </w:pPr>
      <w:rPr>
        <w:rFonts w:hint="default"/>
        <w:lang w:val="el-GR" w:eastAsia="en-US" w:bidi="ar-SA"/>
      </w:rPr>
    </w:lvl>
    <w:lvl w:ilvl="6" w:tplc="D6DA13CC">
      <w:numFmt w:val="bullet"/>
      <w:lvlText w:val="•"/>
      <w:lvlJc w:val="left"/>
      <w:pPr>
        <w:ind w:left="6359" w:hanging="360"/>
      </w:pPr>
      <w:rPr>
        <w:rFonts w:hint="default"/>
        <w:lang w:val="el-GR" w:eastAsia="en-US" w:bidi="ar-SA"/>
      </w:rPr>
    </w:lvl>
    <w:lvl w:ilvl="7" w:tplc="018A7862">
      <w:numFmt w:val="bullet"/>
      <w:lvlText w:val="•"/>
      <w:lvlJc w:val="left"/>
      <w:pPr>
        <w:ind w:left="7276" w:hanging="360"/>
      </w:pPr>
      <w:rPr>
        <w:rFonts w:hint="default"/>
        <w:lang w:val="el-GR" w:eastAsia="en-US" w:bidi="ar-SA"/>
      </w:rPr>
    </w:lvl>
    <w:lvl w:ilvl="8" w:tplc="E4008794">
      <w:numFmt w:val="bullet"/>
      <w:lvlText w:val="•"/>
      <w:lvlJc w:val="left"/>
      <w:pPr>
        <w:ind w:left="8193" w:hanging="360"/>
      </w:pPr>
      <w:rPr>
        <w:rFonts w:hint="default"/>
        <w:lang w:val="el-GR" w:eastAsia="en-US" w:bidi="ar-SA"/>
      </w:rPr>
    </w:lvl>
  </w:abstractNum>
  <w:abstractNum w:abstractNumId="4">
    <w:nsid w:val="077248CE"/>
    <w:multiLevelType w:val="hybridMultilevel"/>
    <w:tmpl w:val="AD981FD6"/>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5">
    <w:nsid w:val="115D5CD1"/>
    <w:multiLevelType w:val="hybridMultilevel"/>
    <w:tmpl w:val="1D7A33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AEF6C3E"/>
    <w:multiLevelType w:val="hybridMultilevel"/>
    <w:tmpl w:val="B38CAAEC"/>
    <w:lvl w:ilvl="0" w:tplc="998644F8">
      <w:numFmt w:val="bullet"/>
      <w:lvlText w:val="o"/>
      <w:lvlJc w:val="left"/>
      <w:pPr>
        <w:ind w:left="570" w:hanging="286"/>
      </w:pPr>
      <w:rPr>
        <w:rFonts w:ascii="Courier New" w:eastAsia="Courier New" w:hAnsi="Courier New" w:cs="Courier New" w:hint="default"/>
        <w:w w:val="100"/>
        <w:sz w:val="22"/>
        <w:szCs w:val="22"/>
        <w:lang w:val="el-GR" w:eastAsia="en-US" w:bidi="ar-SA"/>
      </w:rPr>
    </w:lvl>
    <w:lvl w:ilvl="1" w:tplc="6F58DD34">
      <w:numFmt w:val="bullet"/>
      <w:lvlText w:val="•"/>
      <w:lvlJc w:val="left"/>
      <w:pPr>
        <w:ind w:left="1524" w:hanging="286"/>
      </w:pPr>
      <w:rPr>
        <w:rFonts w:hint="default"/>
        <w:lang w:val="el-GR" w:eastAsia="en-US" w:bidi="ar-SA"/>
      </w:rPr>
    </w:lvl>
    <w:lvl w:ilvl="2" w:tplc="A8EE5B8A">
      <w:numFmt w:val="bullet"/>
      <w:lvlText w:val="•"/>
      <w:lvlJc w:val="left"/>
      <w:pPr>
        <w:ind w:left="2469" w:hanging="286"/>
      </w:pPr>
      <w:rPr>
        <w:rFonts w:hint="default"/>
        <w:lang w:val="el-GR" w:eastAsia="en-US" w:bidi="ar-SA"/>
      </w:rPr>
    </w:lvl>
    <w:lvl w:ilvl="3" w:tplc="481A7B98">
      <w:numFmt w:val="bullet"/>
      <w:lvlText w:val="•"/>
      <w:lvlJc w:val="left"/>
      <w:pPr>
        <w:ind w:left="3413" w:hanging="286"/>
      </w:pPr>
      <w:rPr>
        <w:rFonts w:hint="default"/>
        <w:lang w:val="el-GR" w:eastAsia="en-US" w:bidi="ar-SA"/>
      </w:rPr>
    </w:lvl>
    <w:lvl w:ilvl="4" w:tplc="F840745E">
      <w:numFmt w:val="bullet"/>
      <w:lvlText w:val="•"/>
      <w:lvlJc w:val="left"/>
      <w:pPr>
        <w:ind w:left="4358" w:hanging="286"/>
      </w:pPr>
      <w:rPr>
        <w:rFonts w:hint="default"/>
        <w:lang w:val="el-GR" w:eastAsia="en-US" w:bidi="ar-SA"/>
      </w:rPr>
    </w:lvl>
    <w:lvl w:ilvl="5" w:tplc="D5ACBE58">
      <w:numFmt w:val="bullet"/>
      <w:lvlText w:val="•"/>
      <w:lvlJc w:val="left"/>
      <w:pPr>
        <w:ind w:left="5303" w:hanging="286"/>
      </w:pPr>
      <w:rPr>
        <w:rFonts w:hint="default"/>
        <w:lang w:val="el-GR" w:eastAsia="en-US" w:bidi="ar-SA"/>
      </w:rPr>
    </w:lvl>
    <w:lvl w:ilvl="6" w:tplc="BDC4AD6E">
      <w:numFmt w:val="bullet"/>
      <w:lvlText w:val="•"/>
      <w:lvlJc w:val="left"/>
      <w:pPr>
        <w:ind w:left="6247" w:hanging="286"/>
      </w:pPr>
      <w:rPr>
        <w:rFonts w:hint="default"/>
        <w:lang w:val="el-GR" w:eastAsia="en-US" w:bidi="ar-SA"/>
      </w:rPr>
    </w:lvl>
    <w:lvl w:ilvl="7" w:tplc="F4EC9B7E">
      <w:numFmt w:val="bullet"/>
      <w:lvlText w:val="•"/>
      <w:lvlJc w:val="left"/>
      <w:pPr>
        <w:ind w:left="7192" w:hanging="286"/>
      </w:pPr>
      <w:rPr>
        <w:rFonts w:hint="default"/>
        <w:lang w:val="el-GR" w:eastAsia="en-US" w:bidi="ar-SA"/>
      </w:rPr>
    </w:lvl>
    <w:lvl w:ilvl="8" w:tplc="AAB80AB4">
      <w:numFmt w:val="bullet"/>
      <w:lvlText w:val="•"/>
      <w:lvlJc w:val="left"/>
      <w:pPr>
        <w:ind w:left="8137" w:hanging="286"/>
      </w:pPr>
      <w:rPr>
        <w:rFonts w:hint="default"/>
        <w:lang w:val="el-GR" w:eastAsia="en-US" w:bidi="ar-SA"/>
      </w:rPr>
    </w:lvl>
  </w:abstractNum>
  <w:abstractNum w:abstractNumId="7">
    <w:nsid w:val="1B607AC4"/>
    <w:multiLevelType w:val="hybridMultilevel"/>
    <w:tmpl w:val="5F16430C"/>
    <w:lvl w:ilvl="0" w:tplc="0408000B">
      <w:start w:val="1"/>
      <w:numFmt w:val="bullet"/>
      <w:lvlText w:val=""/>
      <w:lvlJc w:val="left"/>
      <w:pPr>
        <w:ind w:left="1320" w:hanging="360"/>
      </w:pPr>
      <w:rPr>
        <w:rFonts w:ascii="Wingdings" w:hAnsi="Wingdings"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8">
    <w:nsid w:val="1DDD51A5"/>
    <w:multiLevelType w:val="hybridMultilevel"/>
    <w:tmpl w:val="C68EE3B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nsid w:val="24CD0B9B"/>
    <w:multiLevelType w:val="hybridMultilevel"/>
    <w:tmpl w:val="5B0C57E0"/>
    <w:lvl w:ilvl="0" w:tplc="4CFAA53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59905E3"/>
    <w:multiLevelType w:val="hybridMultilevel"/>
    <w:tmpl w:val="20002C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7505BBE"/>
    <w:multiLevelType w:val="hybridMultilevel"/>
    <w:tmpl w:val="888490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85D42F6"/>
    <w:multiLevelType w:val="hybridMultilevel"/>
    <w:tmpl w:val="48E286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A9251E5"/>
    <w:multiLevelType w:val="hybridMultilevel"/>
    <w:tmpl w:val="FFECC2CE"/>
    <w:lvl w:ilvl="0" w:tplc="0408000F">
      <w:start w:val="1"/>
      <w:numFmt w:val="decimal"/>
      <w:lvlText w:val="%1."/>
      <w:lvlJc w:val="left"/>
      <w:pPr>
        <w:ind w:left="2280" w:hanging="360"/>
      </w:pPr>
    </w:lvl>
    <w:lvl w:ilvl="1" w:tplc="04080019" w:tentative="1">
      <w:start w:val="1"/>
      <w:numFmt w:val="lowerLetter"/>
      <w:lvlText w:val="%2."/>
      <w:lvlJc w:val="left"/>
      <w:pPr>
        <w:ind w:left="3000" w:hanging="360"/>
      </w:pPr>
    </w:lvl>
    <w:lvl w:ilvl="2" w:tplc="0408001B" w:tentative="1">
      <w:start w:val="1"/>
      <w:numFmt w:val="lowerRoman"/>
      <w:lvlText w:val="%3."/>
      <w:lvlJc w:val="right"/>
      <w:pPr>
        <w:ind w:left="3720" w:hanging="180"/>
      </w:pPr>
    </w:lvl>
    <w:lvl w:ilvl="3" w:tplc="0408000F" w:tentative="1">
      <w:start w:val="1"/>
      <w:numFmt w:val="decimal"/>
      <w:lvlText w:val="%4."/>
      <w:lvlJc w:val="left"/>
      <w:pPr>
        <w:ind w:left="4440" w:hanging="360"/>
      </w:pPr>
    </w:lvl>
    <w:lvl w:ilvl="4" w:tplc="04080019" w:tentative="1">
      <w:start w:val="1"/>
      <w:numFmt w:val="lowerLetter"/>
      <w:lvlText w:val="%5."/>
      <w:lvlJc w:val="left"/>
      <w:pPr>
        <w:ind w:left="5160" w:hanging="360"/>
      </w:pPr>
    </w:lvl>
    <w:lvl w:ilvl="5" w:tplc="0408001B" w:tentative="1">
      <w:start w:val="1"/>
      <w:numFmt w:val="lowerRoman"/>
      <w:lvlText w:val="%6."/>
      <w:lvlJc w:val="right"/>
      <w:pPr>
        <w:ind w:left="5880" w:hanging="180"/>
      </w:pPr>
    </w:lvl>
    <w:lvl w:ilvl="6" w:tplc="0408000F" w:tentative="1">
      <w:start w:val="1"/>
      <w:numFmt w:val="decimal"/>
      <w:lvlText w:val="%7."/>
      <w:lvlJc w:val="left"/>
      <w:pPr>
        <w:ind w:left="6600" w:hanging="360"/>
      </w:pPr>
    </w:lvl>
    <w:lvl w:ilvl="7" w:tplc="04080019" w:tentative="1">
      <w:start w:val="1"/>
      <w:numFmt w:val="lowerLetter"/>
      <w:lvlText w:val="%8."/>
      <w:lvlJc w:val="left"/>
      <w:pPr>
        <w:ind w:left="7320" w:hanging="360"/>
      </w:pPr>
    </w:lvl>
    <w:lvl w:ilvl="8" w:tplc="0408001B" w:tentative="1">
      <w:start w:val="1"/>
      <w:numFmt w:val="lowerRoman"/>
      <w:lvlText w:val="%9."/>
      <w:lvlJc w:val="right"/>
      <w:pPr>
        <w:ind w:left="8040" w:hanging="180"/>
      </w:pPr>
    </w:lvl>
  </w:abstractNum>
  <w:abstractNum w:abstractNumId="14">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5">
    <w:nsid w:val="3B5B5DD9"/>
    <w:multiLevelType w:val="hybridMultilevel"/>
    <w:tmpl w:val="0B30A1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E336717"/>
    <w:multiLevelType w:val="hybridMultilevel"/>
    <w:tmpl w:val="FFECC2CE"/>
    <w:lvl w:ilvl="0" w:tplc="0408000F">
      <w:start w:val="1"/>
      <w:numFmt w:val="decimal"/>
      <w:lvlText w:val="%1."/>
      <w:lvlJc w:val="left"/>
      <w:pPr>
        <w:ind w:left="2280" w:hanging="360"/>
      </w:pPr>
    </w:lvl>
    <w:lvl w:ilvl="1" w:tplc="04080019" w:tentative="1">
      <w:start w:val="1"/>
      <w:numFmt w:val="lowerLetter"/>
      <w:lvlText w:val="%2."/>
      <w:lvlJc w:val="left"/>
      <w:pPr>
        <w:ind w:left="3000" w:hanging="360"/>
      </w:pPr>
    </w:lvl>
    <w:lvl w:ilvl="2" w:tplc="0408001B" w:tentative="1">
      <w:start w:val="1"/>
      <w:numFmt w:val="lowerRoman"/>
      <w:lvlText w:val="%3."/>
      <w:lvlJc w:val="right"/>
      <w:pPr>
        <w:ind w:left="3720" w:hanging="180"/>
      </w:pPr>
    </w:lvl>
    <w:lvl w:ilvl="3" w:tplc="0408000F" w:tentative="1">
      <w:start w:val="1"/>
      <w:numFmt w:val="decimal"/>
      <w:lvlText w:val="%4."/>
      <w:lvlJc w:val="left"/>
      <w:pPr>
        <w:ind w:left="4440" w:hanging="360"/>
      </w:pPr>
    </w:lvl>
    <w:lvl w:ilvl="4" w:tplc="04080019" w:tentative="1">
      <w:start w:val="1"/>
      <w:numFmt w:val="lowerLetter"/>
      <w:lvlText w:val="%5."/>
      <w:lvlJc w:val="left"/>
      <w:pPr>
        <w:ind w:left="5160" w:hanging="360"/>
      </w:pPr>
    </w:lvl>
    <w:lvl w:ilvl="5" w:tplc="0408001B" w:tentative="1">
      <w:start w:val="1"/>
      <w:numFmt w:val="lowerRoman"/>
      <w:lvlText w:val="%6."/>
      <w:lvlJc w:val="right"/>
      <w:pPr>
        <w:ind w:left="5880" w:hanging="180"/>
      </w:pPr>
    </w:lvl>
    <w:lvl w:ilvl="6" w:tplc="0408000F" w:tentative="1">
      <w:start w:val="1"/>
      <w:numFmt w:val="decimal"/>
      <w:lvlText w:val="%7."/>
      <w:lvlJc w:val="left"/>
      <w:pPr>
        <w:ind w:left="6600" w:hanging="360"/>
      </w:pPr>
    </w:lvl>
    <w:lvl w:ilvl="7" w:tplc="04080019" w:tentative="1">
      <w:start w:val="1"/>
      <w:numFmt w:val="lowerLetter"/>
      <w:lvlText w:val="%8."/>
      <w:lvlJc w:val="left"/>
      <w:pPr>
        <w:ind w:left="7320" w:hanging="360"/>
      </w:pPr>
    </w:lvl>
    <w:lvl w:ilvl="8" w:tplc="0408001B" w:tentative="1">
      <w:start w:val="1"/>
      <w:numFmt w:val="lowerRoman"/>
      <w:lvlText w:val="%9."/>
      <w:lvlJc w:val="right"/>
      <w:pPr>
        <w:ind w:left="8040" w:hanging="180"/>
      </w:pPr>
    </w:lvl>
  </w:abstractNum>
  <w:abstractNum w:abstractNumId="17">
    <w:nsid w:val="3ECA1526"/>
    <w:multiLevelType w:val="hybridMultilevel"/>
    <w:tmpl w:val="2EEA1522"/>
    <w:lvl w:ilvl="0" w:tplc="1D466E20">
      <w:numFmt w:val="bullet"/>
      <w:lvlText w:val="o"/>
      <w:lvlJc w:val="left"/>
      <w:pPr>
        <w:ind w:left="570" w:hanging="360"/>
      </w:pPr>
      <w:rPr>
        <w:rFonts w:ascii="Courier New" w:eastAsia="Courier New" w:hAnsi="Courier New" w:cs="Courier New" w:hint="default"/>
        <w:w w:val="100"/>
        <w:sz w:val="22"/>
        <w:szCs w:val="22"/>
        <w:lang w:val="el-GR" w:eastAsia="en-US" w:bidi="ar-SA"/>
      </w:rPr>
    </w:lvl>
    <w:lvl w:ilvl="1" w:tplc="2A54637A">
      <w:numFmt w:val="bullet"/>
      <w:lvlText w:val="•"/>
      <w:lvlJc w:val="left"/>
      <w:pPr>
        <w:ind w:left="1524" w:hanging="360"/>
      </w:pPr>
      <w:rPr>
        <w:rFonts w:hint="default"/>
        <w:lang w:val="el-GR" w:eastAsia="en-US" w:bidi="ar-SA"/>
      </w:rPr>
    </w:lvl>
    <w:lvl w:ilvl="2" w:tplc="D9B23234">
      <w:numFmt w:val="bullet"/>
      <w:lvlText w:val="•"/>
      <w:lvlJc w:val="left"/>
      <w:pPr>
        <w:ind w:left="2469" w:hanging="360"/>
      </w:pPr>
      <w:rPr>
        <w:rFonts w:hint="default"/>
        <w:lang w:val="el-GR" w:eastAsia="en-US" w:bidi="ar-SA"/>
      </w:rPr>
    </w:lvl>
    <w:lvl w:ilvl="3" w:tplc="4496B072">
      <w:numFmt w:val="bullet"/>
      <w:lvlText w:val="•"/>
      <w:lvlJc w:val="left"/>
      <w:pPr>
        <w:ind w:left="3413" w:hanging="360"/>
      </w:pPr>
      <w:rPr>
        <w:rFonts w:hint="default"/>
        <w:lang w:val="el-GR" w:eastAsia="en-US" w:bidi="ar-SA"/>
      </w:rPr>
    </w:lvl>
    <w:lvl w:ilvl="4" w:tplc="7890CFCE">
      <w:numFmt w:val="bullet"/>
      <w:lvlText w:val="•"/>
      <w:lvlJc w:val="left"/>
      <w:pPr>
        <w:ind w:left="4358" w:hanging="360"/>
      </w:pPr>
      <w:rPr>
        <w:rFonts w:hint="default"/>
        <w:lang w:val="el-GR" w:eastAsia="en-US" w:bidi="ar-SA"/>
      </w:rPr>
    </w:lvl>
    <w:lvl w:ilvl="5" w:tplc="A5E23DD2">
      <w:numFmt w:val="bullet"/>
      <w:lvlText w:val="•"/>
      <w:lvlJc w:val="left"/>
      <w:pPr>
        <w:ind w:left="5303" w:hanging="360"/>
      </w:pPr>
      <w:rPr>
        <w:rFonts w:hint="default"/>
        <w:lang w:val="el-GR" w:eastAsia="en-US" w:bidi="ar-SA"/>
      </w:rPr>
    </w:lvl>
    <w:lvl w:ilvl="6" w:tplc="23C24AE6">
      <w:numFmt w:val="bullet"/>
      <w:lvlText w:val="•"/>
      <w:lvlJc w:val="left"/>
      <w:pPr>
        <w:ind w:left="6247" w:hanging="360"/>
      </w:pPr>
      <w:rPr>
        <w:rFonts w:hint="default"/>
        <w:lang w:val="el-GR" w:eastAsia="en-US" w:bidi="ar-SA"/>
      </w:rPr>
    </w:lvl>
    <w:lvl w:ilvl="7" w:tplc="CE1ED89E">
      <w:numFmt w:val="bullet"/>
      <w:lvlText w:val="•"/>
      <w:lvlJc w:val="left"/>
      <w:pPr>
        <w:ind w:left="7192" w:hanging="360"/>
      </w:pPr>
      <w:rPr>
        <w:rFonts w:hint="default"/>
        <w:lang w:val="el-GR" w:eastAsia="en-US" w:bidi="ar-SA"/>
      </w:rPr>
    </w:lvl>
    <w:lvl w:ilvl="8" w:tplc="E45E9E7A">
      <w:numFmt w:val="bullet"/>
      <w:lvlText w:val="•"/>
      <w:lvlJc w:val="left"/>
      <w:pPr>
        <w:ind w:left="8137" w:hanging="360"/>
      </w:pPr>
      <w:rPr>
        <w:rFonts w:hint="default"/>
        <w:lang w:val="el-GR" w:eastAsia="en-US" w:bidi="ar-SA"/>
      </w:rPr>
    </w:lvl>
  </w:abstractNum>
  <w:abstractNum w:abstractNumId="18">
    <w:nsid w:val="4DBD1504"/>
    <w:multiLevelType w:val="hybridMultilevel"/>
    <w:tmpl w:val="DC4CC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594E437B"/>
    <w:multiLevelType w:val="hybridMultilevel"/>
    <w:tmpl w:val="331ABC9A"/>
    <w:lvl w:ilvl="0" w:tplc="04080005">
      <w:start w:val="1"/>
      <w:numFmt w:val="bullet"/>
      <w:lvlText w:val=""/>
      <w:lvlJc w:val="left"/>
      <w:pPr>
        <w:ind w:left="3000" w:hanging="360"/>
      </w:pPr>
      <w:rPr>
        <w:rFonts w:ascii="Wingdings" w:hAnsi="Wingdings" w:hint="default"/>
      </w:rPr>
    </w:lvl>
    <w:lvl w:ilvl="1" w:tplc="04080003" w:tentative="1">
      <w:start w:val="1"/>
      <w:numFmt w:val="bullet"/>
      <w:lvlText w:val="o"/>
      <w:lvlJc w:val="left"/>
      <w:pPr>
        <w:ind w:left="3720" w:hanging="360"/>
      </w:pPr>
      <w:rPr>
        <w:rFonts w:ascii="Courier New" w:hAnsi="Courier New" w:cs="Courier New" w:hint="default"/>
      </w:rPr>
    </w:lvl>
    <w:lvl w:ilvl="2" w:tplc="04080005" w:tentative="1">
      <w:start w:val="1"/>
      <w:numFmt w:val="bullet"/>
      <w:lvlText w:val=""/>
      <w:lvlJc w:val="left"/>
      <w:pPr>
        <w:ind w:left="4440" w:hanging="360"/>
      </w:pPr>
      <w:rPr>
        <w:rFonts w:ascii="Wingdings" w:hAnsi="Wingdings" w:hint="default"/>
      </w:rPr>
    </w:lvl>
    <w:lvl w:ilvl="3" w:tplc="04080001" w:tentative="1">
      <w:start w:val="1"/>
      <w:numFmt w:val="bullet"/>
      <w:lvlText w:val=""/>
      <w:lvlJc w:val="left"/>
      <w:pPr>
        <w:ind w:left="5160" w:hanging="360"/>
      </w:pPr>
      <w:rPr>
        <w:rFonts w:ascii="Symbol" w:hAnsi="Symbol" w:hint="default"/>
      </w:rPr>
    </w:lvl>
    <w:lvl w:ilvl="4" w:tplc="04080003" w:tentative="1">
      <w:start w:val="1"/>
      <w:numFmt w:val="bullet"/>
      <w:lvlText w:val="o"/>
      <w:lvlJc w:val="left"/>
      <w:pPr>
        <w:ind w:left="5880" w:hanging="360"/>
      </w:pPr>
      <w:rPr>
        <w:rFonts w:ascii="Courier New" w:hAnsi="Courier New" w:cs="Courier New" w:hint="default"/>
      </w:rPr>
    </w:lvl>
    <w:lvl w:ilvl="5" w:tplc="04080005" w:tentative="1">
      <w:start w:val="1"/>
      <w:numFmt w:val="bullet"/>
      <w:lvlText w:val=""/>
      <w:lvlJc w:val="left"/>
      <w:pPr>
        <w:ind w:left="6600" w:hanging="360"/>
      </w:pPr>
      <w:rPr>
        <w:rFonts w:ascii="Wingdings" w:hAnsi="Wingdings" w:hint="default"/>
      </w:rPr>
    </w:lvl>
    <w:lvl w:ilvl="6" w:tplc="04080001" w:tentative="1">
      <w:start w:val="1"/>
      <w:numFmt w:val="bullet"/>
      <w:lvlText w:val=""/>
      <w:lvlJc w:val="left"/>
      <w:pPr>
        <w:ind w:left="7320" w:hanging="360"/>
      </w:pPr>
      <w:rPr>
        <w:rFonts w:ascii="Symbol" w:hAnsi="Symbol" w:hint="default"/>
      </w:rPr>
    </w:lvl>
    <w:lvl w:ilvl="7" w:tplc="04080003" w:tentative="1">
      <w:start w:val="1"/>
      <w:numFmt w:val="bullet"/>
      <w:lvlText w:val="o"/>
      <w:lvlJc w:val="left"/>
      <w:pPr>
        <w:ind w:left="8040" w:hanging="360"/>
      </w:pPr>
      <w:rPr>
        <w:rFonts w:ascii="Courier New" w:hAnsi="Courier New" w:cs="Courier New" w:hint="default"/>
      </w:rPr>
    </w:lvl>
    <w:lvl w:ilvl="8" w:tplc="04080005" w:tentative="1">
      <w:start w:val="1"/>
      <w:numFmt w:val="bullet"/>
      <w:lvlText w:val=""/>
      <w:lvlJc w:val="left"/>
      <w:pPr>
        <w:ind w:left="8760" w:hanging="360"/>
      </w:pPr>
      <w:rPr>
        <w:rFonts w:ascii="Wingdings" w:hAnsi="Wingdings" w:hint="default"/>
      </w:rPr>
    </w:lvl>
  </w:abstractNum>
  <w:abstractNum w:abstractNumId="20">
    <w:nsid w:val="598F7F4E"/>
    <w:multiLevelType w:val="hybridMultilevel"/>
    <w:tmpl w:val="65C22E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59EA2C06"/>
    <w:multiLevelType w:val="hybridMultilevel"/>
    <w:tmpl w:val="40DEF8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DFD6C89"/>
    <w:multiLevelType w:val="hybridMultilevel"/>
    <w:tmpl w:val="342E19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5E5B03AA"/>
    <w:multiLevelType w:val="hybridMultilevel"/>
    <w:tmpl w:val="31F257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5012026"/>
    <w:multiLevelType w:val="hybridMultilevel"/>
    <w:tmpl w:val="F4AC227E"/>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5">
    <w:nsid w:val="65FB1CD3"/>
    <w:multiLevelType w:val="hybridMultilevel"/>
    <w:tmpl w:val="13945F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660A586D"/>
    <w:multiLevelType w:val="hybridMultilevel"/>
    <w:tmpl w:val="987E9618"/>
    <w:lvl w:ilvl="0" w:tplc="8B1AEE3A">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8">
    <w:nsid w:val="6DE54649"/>
    <w:multiLevelType w:val="multilevel"/>
    <w:tmpl w:val="0C36EC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nsid w:val="6FA15079"/>
    <w:multiLevelType w:val="hybridMultilevel"/>
    <w:tmpl w:val="6D722D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713553E2"/>
    <w:multiLevelType w:val="hybridMultilevel"/>
    <w:tmpl w:val="9FD4F2EE"/>
    <w:lvl w:ilvl="0" w:tplc="04080017">
      <w:start w:val="1"/>
      <w:numFmt w:val="lowerLetter"/>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1">
    <w:nsid w:val="777359F1"/>
    <w:multiLevelType w:val="hybridMultilevel"/>
    <w:tmpl w:val="78E6A7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5"/>
  </w:num>
  <w:num w:numId="4">
    <w:abstractNumId w:val="17"/>
  </w:num>
  <w:num w:numId="5">
    <w:abstractNumId w:val="6"/>
  </w:num>
  <w:num w:numId="6">
    <w:abstractNumId w:val="3"/>
  </w:num>
  <w:num w:numId="7">
    <w:abstractNumId w:val="31"/>
  </w:num>
  <w:num w:numId="8">
    <w:abstractNumId w:val="22"/>
  </w:num>
  <w:num w:numId="9">
    <w:abstractNumId w:val="26"/>
  </w:num>
  <w:num w:numId="10">
    <w:abstractNumId w:val="24"/>
  </w:num>
  <w:num w:numId="11">
    <w:abstractNumId w:val="25"/>
  </w:num>
  <w:num w:numId="12">
    <w:abstractNumId w:val="29"/>
  </w:num>
  <w:num w:numId="13">
    <w:abstractNumId w:val="23"/>
  </w:num>
  <w:num w:numId="14">
    <w:abstractNumId w:val="12"/>
  </w:num>
  <w:num w:numId="15">
    <w:abstractNumId w:val="14"/>
  </w:num>
  <w:num w:numId="16">
    <w:abstractNumId w:val="20"/>
  </w:num>
  <w:num w:numId="17">
    <w:abstractNumId w:val="5"/>
  </w:num>
  <w:num w:numId="18">
    <w:abstractNumId w:val="11"/>
  </w:num>
  <w:num w:numId="19">
    <w:abstractNumId w:val="10"/>
  </w:num>
  <w:num w:numId="20">
    <w:abstractNumId w:val="27"/>
  </w:num>
  <w:num w:numId="21">
    <w:abstractNumId w:val="1"/>
    <w:lvlOverride w:ilvl="0">
      <w:startOverride w:val="1"/>
    </w:lvlOverride>
  </w:num>
  <w:num w:numId="22">
    <w:abstractNumId w:val="28"/>
  </w:num>
  <w:num w:numId="23">
    <w:abstractNumId w:val="18"/>
  </w:num>
  <w:num w:numId="24">
    <w:abstractNumId w:val="8"/>
  </w:num>
  <w:num w:numId="25">
    <w:abstractNumId w:val="7"/>
  </w:num>
  <w:num w:numId="26">
    <w:abstractNumId w:val="21"/>
  </w:num>
  <w:num w:numId="27">
    <w:abstractNumId w:val="13"/>
  </w:num>
  <w:num w:numId="28">
    <w:abstractNumId w:val="9"/>
  </w:num>
  <w:num w:numId="29">
    <w:abstractNumId w:val="19"/>
  </w:num>
  <w:num w:numId="30">
    <w:abstractNumId w:val="16"/>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5257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FE3"/>
    <w:rsid w:val="00002B83"/>
    <w:rsid w:val="00006D3B"/>
    <w:rsid w:val="0000716D"/>
    <w:rsid w:val="0001070A"/>
    <w:rsid w:val="0001078B"/>
    <w:rsid w:val="00010DCB"/>
    <w:rsid w:val="00015448"/>
    <w:rsid w:val="00016112"/>
    <w:rsid w:val="00017118"/>
    <w:rsid w:val="00017C3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5AAE"/>
    <w:rsid w:val="0007635E"/>
    <w:rsid w:val="00076A9A"/>
    <w:rsid w:val="00080FB4"/>
    <w:rsid w:val="00084E05"/>
    <w:rsid w:val="00085692"/>
    <w:rsid w:val="00085A83"/>
    <w:rsid w:val="00090300"/>
    <w:rsid w:val="00090AB2"/>
    <w:rsid w:val="00091450"/>
    <w:rsid w:val="00092153"/>
    <w:rsid w:val="000927DA"/>
    <w:rsid w:val="0009322F"/>
    <w:rsid w:val="000950FD"/>
    <w:rsid w:val="000962A4"/>
    <w:rsid w:val="000A0D8E"/>
    <w:rsid w:val="000A2D11"/>
    <w:rsid w:val="000A650A"/>
    <w:rsid w:val="000A68BD"/>
    <w:rsid w:val="000A6F0B"/>
    <w:rsid w:val="000B1583"/>
    <w:rsid w:val="000B247B"/>
    <w:rsid w:val="000B32D2"/>
    <w:rsid w:val="000B38C8"/>
    <w:rsid w:val="000B4F9B"/>
    <w:rsid w:val="000B511E"/>
    <w:rsid w:val="000C2832"/>
    <w:rsid w:val="000C3A73"/>
    <w:rsid w:val="000D0350"/>
    <w:rsid w:val="000D053A"/>
    <w:rsid w:val="000D1D65"/>
    <w:rsid w:val="000E0AA3"/>
    <w:rsid w:val="000E1B84"/>
    <w:rsid w:val="000E625B"/>
    <w:rsid w:val="000F3B64"/>
    <w:rsid w:val="000F54DC"/>
    <w:rsid w:val="000F661C"/>
    <w:rsid w:val="001003DC"/>
    <w:rsid w:val="00101E68"/>
    <w:rsid w:val="0010381C"/>
    <w:rsid w:val="001041DE"/>
    <w:rsid w:val="001116D6"/>
    <w:rsid w:val="001134D4"/>
    <w:rsid w:val="001136A3"/>
    <w:rsid w:val="00113E80"/>
    <w:rsid w:val="00116224"/>
    <w:rsid w:val="00124B9D"/>
    <w:rsid w:val="00125038"/>
    <w:rsid w:val="00127955"/>
    <w:rsid w:val="00132B33"/>
    <w:rsid w:val="00132C92"/>
    <w:rsid w:val="00135C95"/>
    <w:rsid w:val="00136591"/>
    <w:rsid w:val="00137315"/>
    <w:rsid w:val="00141EAC"/>
    <w:rsid w:val="001459CD"/>
    <w:rsid w:val="00145EE5"/>
    <w:rsid w:val="00151580"/>
    <w:rsid w:val="00151E93"/>
    <w:rsid w:val="00154C7B"/>
    <w:rsid w:val="00155F11"/>
    <w:rsid w:val="00157175"/>
    <w:rsid w:val="001577EF"/>
    <w:rsid w:val="00157A71"/>
    <w:rsid w:val="0016159F"/>
    <w:rsid w:val="00161C3D"/>
    <w:rsid w:val="0016399A"/>
    <w:rsid w:val="00164C80"/>
    <w:rsid w:val="00172ABC"/>
    <w:rsid w:val="00182DEC"/>
    <w:rsid w:val="0019405B"/>
    <w:rsid w:val="00194722"/>
    <w:rsid w:val="00197661"/>
    <w:rsid w:val="00197D6F"/>
    <w:rsid w:val="001A3DC8"/>
    <w:rsid w:val="001A455D"/>
    <w:rsid w:val="001A738A"/>
    <w:rsid w:val="001B049B"/>
    <w:rsid w:val="001B2912"/>
    <w:rsid w:val="001B7132"/>
    <w:rsid w:val="001B7B8E"/>
    <w:rsid w:val="001C0D23"/>
    <w:rsid w:val="001C11B6"/>
    <w:rsid w:val="001C4621"/>
    <w:rsid w:val="001C5C43"/>
    <w:rsid w:val="001C6B24"/>
    <w:rsid w:val="001D134C"/>
    <w:rsid w:val="001D2BCD"/>
    <w:rsid w:val="001D4BBB"/>
    <w:rsid w:val="001D74CB"/>
    <w:rsid w:val="001E01CA"/>
    <w:rsid w:val="001E23B0"/>
    <w:rsid w:val="001E4520"/>
    <w:rsid w:val="001E4D4C"/>
    <w:rsid w:val="001E615B"/>
    <w:rsid w:val="001F071D"/>
    <w:rsid w:val="001F22BD"/>
    <w:rsid w:val="001F2FB1"/>
    <w:rsid w:val="001F60FA"/>
    <w:rsid w:val="00200BDF"/>
    <w:rsid w:val="00202632"/>
    <w:rsid w:val="00207820"/>
    <w:rsid w:val="00207FF6"/>
    <w:rsid w:val="00210134"/>
    <w:rsid w:val="00210184"/>
    <w:rsid w:val="00210AA2"/>
    <w:rsid w:val="00213AB5"/>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40E8"/>
    <w:rsid w:val="002362F8"/>
    <w:rsid w:val="002365ED"/>
    <w:rsid w:val="00240712"/>
    <w:rsid w:val="0024117E"/>
    <w:rsid w:val="002418BA"/>
    <w:rsid w:val="00242655"/>
    <w:rsid w:val="00252AAE"/>
    <w:rsid w:val="00253B9E"/>
    <w:rsid w:val="00256D3C"/>
    <w:rsid w:val="00257B14"/>
    <w:rsid w:val="00262009"/>
    <w:rsid w:val="00267071"/>
    <w:rsid w:val="002732C4"/>
    <w:rsid w:val="00275CC1"/>
    <w:rsid w:val="00275D5E"/>
    <w:rsid w:val="002773DA"/>
    <w:rsid w:val="00280990"/>
    <w:rsid w:val="00282E80"/>
    <w:rsid w:val="0028445A"/>
    <w:rsid w:val="002912A6"/>
    <w:rsid w:val="00291C79"/>
    <w:rsid w:val="00292002"/>
    <w:rsid w:val="002925BF"/>
    <w:rsid w:val="00293653"/>
    <w:rsid w:val="00293F52"/>
    <w:rsid w:val="0029648E"/>
    <w:rsid w:val="002A0330"/>
    <w:rsid w:val="002A2631"/>
    <w:rsid w:val="002A29C1"/>
    <w:rsid w:val="002A5772"/>
    <w:rsid w:val="002B43B5"/>
    <w:rsid w:val="002B5434"/>
    <w:rsid w:val="002B678B"/>
    <w:rsid w:val="002C0162"/>
    <w:rsid w:val="002C36B8"/>
    <w:rsid w:val="002C4E02"/>
    <w:rsid w:val="002D284B"/>
    <w:rsid w:val="002D7713"/>
    <w:rsid w:val="002E0ADE"/>
    <w:rsid w:val="002E1914"/>
    <w:rsid w:val="002E4473"/>
    <w:rsid w:val="002E4DA7"/>
    <w:rsid w:val="002E5119"/>
    <w:rsid w:val="002E59E7"/>
    <w:rsid w:val="002E7F37"/>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0F5"/>
    <w:rsid w:val="00323273"/>
    <w:rsid w:val="003234B1"/>
    <w:rsid w:val="00324139"/>
    <w:rsid w:val="00324A25"/>
    <w:rsid w:val="00330D11"/>
    <w:rsid w:val="003332EE"/>
    <w:rsid w:val="003340D2"/>
    <w:rsid w:val="00337039"/>
    <w:rsid w:val="00337FB9"/>
    <w:rsid w:val="00341E3F"/>
    <w:rsid w:val="00341EEE"/>
    <w:rsid w:val="003430B9"/>
    <w:rsid w:val="00343BC7"/>
    <w:rsid w:val="00345252"/>
    <w:rsid w:val="003520D0"/>
    <w:rsid w:val="0035485A"/>
    <w:rsid w:val="0035490D"/>
    <w:rsid w:val="00354A9F"/>
    <w:rsid w:val="0036084B"/>
    <w:rsid w:val="003666A6"/>
    <w:rsid w:val="00371783"/>
    <w:rsid w:val="003720FD"/>
    <w:rsid w:val="00373F91"/>
    <w:rsid w:val="0037400A"/>
    <w:rsid w:val="003809FB"/>
    <w:rsid w:val="003815F0"/>
    <w:rsid w:val="003818B2"/>
    <w:rsid w:val="00384268"/>
    <w:rsid w:val="003866AB"/>
    <w:rsid w:val="003866DB"/>
    <w:rsid w:val="003907FF"/>
    <w:rsid w:val="00393555"/>
    <w:rsid w:val="003947BE"/>
    <w:rsid w:val="003A1E88"/>
    <w:rsid w:val="003A2720"/>
    <w:rsid w:val="003A3FC2"/>
    <w:rsid w:val="003A4C37"/>
    <w:rsid w:val="003A743D"/>
    <w:rsid w:val="003A7E4C"/>
    <w:rsid w:val="003A7EAF"/>
    <w:rsid w:val="003B07EA"/>
    <w:rsid w:val="003B17E9"/>
    <w:rsid w:val="003B1D1F"/>
    <w:rsid w:val="003B3429"/>
    <w:rsid w:val="003B5930"/>
    <w:rsid w:val="003B65D5"/>
    <w:rsid w:val="003B7B13"/>
    <w:rsid w:val="003B7D5C"/>
    <w:rsid w:val="003C0466"/>
    <w:rsid w:val="003C235F"/>
    <w:rsid w:val="003C4A77"/>
    <w:rsid w:val="003D0A0B"/>
    <w:rsid w:val="003D11FF"/>
    <w:rsid w:val="003D3D42"/>
    <w:rsid w:val="003D4108"/>
    <w:rsid w:val="003D5223"/>
    <w:rsid w:val="003D62D3"/>
    <w:rsid w:val="003D6A63"/>
    <w:rsid w:val="003E1559"/>
    <w:rsid w:val="003E3562"/>
    <w:rsid w:val="003F419B"/>
    <w:rsid w:val="003F71ED"/>
    <w:rsid w:val="00401697"/>
    <w:rsid w:val="00406541"/>
    <w:rsid w:val="00407026"/>
    <w:rsid w:val="00407738"/>
    <w:rsid w:val="00407BAD"/>
    <w:rsid w:val="00410403"/>
    <w:rsid w:val="00411130"/>
    <w:rsid w:val="004114FA"/>
    <w:rsid w:val="00411AEF"/>
    <w:rsid w:val="00415BBE"/>
    <w:rsid w:val="00416B27"/>
    <w:rsid w:val="004206E8"/>
    <w:rsid w:val="00424A61"/>
    <w:rsid w:val="0042732B"/>
    <w:rsid w:val="00430F0D"/>
    <w:rsid w:val="00435514"/>
    <w:rsid w:val="00435D16"/>
    <w:rsid w:val="00436102"/>
    <w:rsid w:val="00437877"/>
    <w:rsid w:val="0044354A"/>
    <w:rsid w:val="0044667E"/>
    <w:rsid w:val="00447548"/>
    <w:rsid w:val="00452D7D"/>
    <w:rsid w:val="00453239"/>
    <w:rsid w:val="00456D12"/>
    <w:rsid w:val="0045704C"/>
    <w:rsid w:val="00460418"/>
    <w:rsid w:val="004607A1"/>
    <w:rsid w:val="004615D3"/>
    <w:rsid w:val="0046203A"/>
    <w:rsid w:val="00463DBE"/>
    <w:rsid w:val="004650CA"/>
    <w:rsid w:val="0046658E"/>
    <w:rsid w:val="0046763E"/>
    <w:rsid w:val="00467994"/>
    <w:rsid w:val="004700D6"/>
    <w:rsid w:val="00471D9C"/>
    <w:rsid w:val="004720F7"/>
    <w:rsid w:val="00475402"/>
    <w:rsid w:val="0048586E"/>
    <w:rsid w:val="004864AA"/>
    <w:rsid w:val="004900DF"/>
    <w:rsid w:val="004901FD"/>
    <w:rsid w:val="004905ED"/>
    <w:rsid w:val="00490633"/>
    <w:rsid w:val="00490954"/>
    <w:rsid w:val="00490B36"/>
    <w:rsid w:val="00492383"/>
    <w:rsid w:val="00495AB0"/>
    <w:rsid w:val="004A09EF"/>
    <w:rsid w:val="004A541A"/>
    <w:rsid w:val="004A6A11"/>
    <w:rsid w:val="004A6ABB"/>
    <w:rsid w:val="004B2E58"/>
    <w:rsid w:val="004B48EB"/>
    <w:rsid w:val="004B5A70"/>
    <w:rsid w:val="004B7126"/>
    <w:rsid w:val="004C0DA4"/>
    <w:rsid w:val="004C2678"/>
    <w:rsid w:val="004C3F33"/>
    <w:rsid w:val="004D0FF0"/>
    <w:rsid w:val="004D32F5"/>
    <w:rsid w:val="004D772F"/>
    <w:rsid w:val="004E07FE"/>
    <w:rsid w:val="004E31B4"/>
    <w:rsid w:val="004E4D03"/>
    <w:rsid w:val="004E5F51"/>
    <w:rsid w:val="004E622C"/>
    <w:rsid w:val="004E79BF"/>
    <w:rsid w:val="004F2105"/>
    <w:rsid w:val="004F330D"/>
    <w:rsid w:val="004F68CE"/>
    <w:rsid w:val="00501B63"/>
    <w:rsid w:val="0050406B"/>
    <w:rsid w:val="005040FD"/>
    <w:rsid w:val="00506263"/>
    <w:rsid w:val="0050786A"/>
    <w:rsid w:val="005109CE"/>
    <w:rsid w:val="00511617"/>
    <w:rsid w:val="00511EDD"/>
    <w:rsid w:val="005178E5"/>
    <w:rsid w:val="0052160D"/>
    <w:rsid w:val="005241F1"/>
    <w:rsid w:val="00524F6D"/>
    <w:rsid w:val="0052635A"/>
    <w:rsid w:val="0052681C"/>
    <w:rsid w:val="00526B61"/>
    <w:rsid w:val="005317A5"/>
    <w:rsid w:val="00532AA3"/>
    <w:rsid w:val="00533399"/>
    <w:rsid w:val="005358F8"/>
    <w:rsid w:val="005379C8"/>
    <w:rsid w:val="00540D5A"/>
    <w:rsid w:val="00541283"/>
    <w:rsid w:val="00541C48"/>
    <w:rsid w:val="00547183"/>
    <w:rsid w:val="005475D6"/>
    <w:rsid w:val="005525BF"/>
    <w:rsid w:val="00554F44"/>
    <w:rsid w:val="0055529D"/>
    <w:rsid w:val="00557809"/>
    <w:rsid w:val="00557A18"/>
    <w:rsid w:val="00561EC7"/>
    <w:rsid w:val="00562F2A"/>
    <w:rsid w:val="00570C36"/>
    <w:rsid w:val="00575879"/>
    <w:rsid w:val="005815DF"/>
    <w:rsid w:val="00582DA8"/>
    <w:rsid w:val="00584387"/>
    <w:rsid w:val="005901BF"/>
    <w:rsid w:val="00590D93"/>
    <w:rsid w:val="00594093"/>
    <w:rsid w:val="00595671"/>
    <w:rsid w:val="005A5646"/>
    <w:rsid w:val="005A7C2D"/>
    <w:rsid w:val="005B0894"/>
    <w:rsid w:val="005B1FE9"/>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223"/>
    <w:rsid w:val="005D7714"/>
    <w:rsid w:val="005E112A"/>
    <w:rsid w:val="005E1ED5"/>
    <w:rsid w:val="005E2200"/>
    <w:rsid w:val="005E4E07"/>
    <w:rsid w:val="005E5F17"/>
    <w:rsid w:val="005E65DC"/>
    <w:rsid w:val="005E69E6"/>
    <w:rsid w:val="005E7301"/>
    <w:rsid w:val="005F20C6"/>
    <w:rsid w:val="005F28D3"/>
    <w:rsid w:val="005F48E7"/>
    <w:rsid w:val="005F79F8"/>
    <w:rsid w:val="0060147E"/>
    <w:rsid w:val="0060224B"/>
    <w:rsid w:val="00607865"/>
    <w:rsid w:val="006148EF"/>
    <w:rsid w:val="006205D0"/>
    <w:rsid w:val="00620870"/>
    <w:rsid w:val="006210AC"/>
    <w:rsid w:val="00625FF1"/>
    <w:rsid w:val="006276DD"/>
    <w:rsid w:val="0063029B"/>
    <w:rsid w:val="00631478"/>
    <w:rsid w:val="00632014"/>
    <w:rsid w:val="006348A7"/>
    <w:rsid w:val="006409B8"/>
    <w:rsid w:val="00645374"/>
    <w:rsid w:val="00656B89"/>
    <w:rsid w:val="0065743C"/>
    <w:rsid w:val="006600F0"/>
    <w:rsid w:val="0066391F"/>
    <w:rsid w:val="0067556A"/>
    <w:rsid w:val="00675B57"/>
    <w:rsid w:val="00676E69"/>
    <w:rsid w:val="00677AE1"/>
    <w:rsid w:val="0068596E"/>
    <w:rsid w:val="00685B01"/>
    <w:rsid w:val="006908AC"/>
    <w:rsid w:val="00694E11"/>
    <w:rsid w:val="00695419"/>
    <w:rsid w:val="00696DAD"/>
    <w:rsid w:val="006A208D"/>
    <w:rsid w:val="006A3839"/>
    <w:rsid w:val="006A5921"/>
    <w:rsid w:val="006A6165"/>
    <w:rsid w:val="006A654E"/>
    <w:rsid w:val="006A6F00"/>
    <w:rsid w:val="006A7705"/>
    <w:rsid w:val="006B53FE"/>
    <w:rsid w:val="006B5A74"/>
    <w:rsid w:val="006B5BF0"/>
    <w:rsid w:val="006B7F37"/>
    <w:rsid w:val="006C0FC5"/>
    <w:rsid w:val="006C1CE4"/>
    <w:rsid w:val="006C4E3A"/>
    <w:rsid w:val="006C4FDE"/>
    <w:rsid w:val="006C72CA"/>
    <w:rsid w:val="006D0356"/>
    <w:rsid w:val="006D31EF"/>
    <w:rsid w:val="006E1A25"/>
    <w:rsid w:val="006E263C"/>
    <w:rsid w:val="006E2C1C"/>
    <w:rsid w:val="006E4308"/>
    <w:rsid w:val="006E5497"/>
    <w:rsid w:val="006F0FF0"/>
    <w:rsid w:val="006F27C3"/>
    <w:rsid w:val="006F45A0"/>
    <w:rsid w:val="006F53B6"/>
    <w:rsid w:val="006F6723"/>
    <w:rsid w:val="00701BD4"/>
    <w:rsid w:val="007026A4"/>
    <w:rsid w:val="00702807"/>
    <w:rsid w:val="007042B4"/>
    <w:rsid w:val="007100F2"/>
    <w:rsid w:val="00711486"/>
    <w:rsid w:val="00711B26"/>
    <w:rsid w:val="007121BC"/>
    <w:rsid w:val="00715AED"/>
    <w:rsid w:val="00716C20"/>
    <w:rsid w:val="00716D95"/>
    <w:rsid w:val="0072025A"/>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63DE3"/>
    <w:rsid w:val="00766232"/>
    <w:rsid w:val="00771E32"/>
    <w:rsid w:val="007740A4"/>
    <w:rsid w:val="0077551A"/>
    <w:rsid w:val="007810CC"/>
    <w:rsid w:val="0078173D"/>
    <w:rsid w:val="00781989"/>
    <w:rsid w:val="00781E5E"/>
    <w:rsid w:val="0078420A"/>
    <w:rsid w:val="0078459A"/>
    <w:rsid w:val="007862B6"/>
    <w:rsid w:val="00787046"/>
    <w:rsid w:val="00791E77"/>
    <w:rsid w:val="007932EA"/>
    <w:rsid w:val="00793445"/>
    <w:rsid w:val="00797659"/>
    <w:rsid w:val="007A0B9D"/>
    <w:rsid w:val="007A5A80"/>
    <w:rsid w:val="007A6ECE"/>
    <w:rsid w:val="007A7C17"/>
    <w:rsid w:val="007B136A"/>
    <w:rsid w:val="007B179E"/>
    <w:rsid w:val="007B473C"/>
    <w:rsid w:val="007B582E"/>
    <w:rsid w:val="007B603B"/>
    <w:rsid w:val="007B7E42"/>
    <w:rsid w:val="007C1CDE"/>
    <w:rsid w:val="007C29DF"/>
    <w:rsid w:val="007C3188"/>
    <w:rsid w:val="007C3E34"/>
    <w:rsid w:val="007D26EA"/>
    <w:rsid w:val="007D5016"/>
    <w:rsid w:val="007D54AB"/>
    <w:rsid w:val="007D66DF"/>
    <w:rsid w:val="007E0C09"/>
    <w:rsid w:val="007E3368"/>
    <w:rsid w:val="007E36A2"/>
    <w:rsid w:val="007E4764"/>
    <w:rsid w:val="007F1488"/>
    <w:rsid w:val="007F4902"/>
    <w:rsid w:val="007F6A93"/>
    <w:rsid w:val="007F772A"/>
    <w:rsid w:val="00800786"/>
    <w:rsid w:val="008009B9"/>
    <w:rsid w:val="008036BB"/>
    <w:rsid w:val="00804A23"/>
    <w:rsid w:val="00805EBB"/>
    <w:rsid w:val="00805F24"/>
    <w:rsid w:val="0080684E"/>
    <w:rsid w:val="0080716F"/>
    <w:rsid w:val="00810C46"/>
    <w:rsid w:val="00812F59"/>
    <w:rsid w:val="00817199"/>
    <w:rsid w:val="0082068C"/>
    <w:rsid w:val="0082269F"/>
    <w:rsid w:val="00823DAC"/>
    <w:rsid w:val="00826943"/>
    <w:rsid w:val="008271CB"/>
    <w:rsid w:val="008302CB"/>
    <w:rsid w:val="008318A3"/>
    <w:rsid w:val="00831AFF"/>
    <w:rsid w:val="00833173"/>
    <w:rsid w:val="0084115C"/>
    <w:rsid w:val="00846B24"/>
    <w:rsid w:val="00847484"/>
    <w:rsid w:val="00860C7A"/>
    <w:rsid w:val="0086369D"/>
    <w:rsid w:val="0086636B"/>
    <w:rsid w:val="0086743E"/>
    <w:rsid w:val="0087175E"/>
    <w:rsid w:val="00872A1B"/>
    <w:rsid w:val="00875FDB"/>
    <w:rsid w:val="00876772"/>
    <w:rsid w:val="00881D90"/>
    <w:rsid w:val="00885CF2"/>
    <w:rsid w:val="008865A9"/>
    <w:rsid w:val="00894C02"/>
    <w:rsid w:val="0089597C"/>
    <w:rsid w:val="00896219"/>
    <w:rsid w:val="008A23E0"/>
    <w:rsid w:val="008A375D"/>
    <w:rsid w:val="008B0877"/>
    <w:rsid w:val="008B2246"/>
    <w:rsid w:val="008B38D3"/>
    <w:rsid w:val="008B597E"/>
    <w:rsid w:val="008B679A"/>
    <w:rsid w:val="008C0908"/>
    <w:rsid w:val="008C19E4"/>
    <w:rsid w:val="008C2173"/>
    <w:rsid w:val="008C33FE"/>
    <w:rsid w:val="008C4A25"/>
    <w:rsid w:val="008C6F57"/>
    <w:rsid w:val="008D0454"/>
    <w:rsid w:val="008D419D"/>
    <w:rsid w:val="008D5A5A"/>
    <w:rsid w:val="008D787C"/>
    <w:rsid w:val="008E0542"/>
    <w:rsid w:val="008E0956"/>
    <w:rsid w:val="008E1AE0"/>
    <w:rsid w:val="008E4148"/>
    <w:rsid w:val="008E4426"/>
    <w:rsid w:val="008F1A92"/>
    <w:rsid w:val="008F55B8"/>
    <w:rsid w:val="008F6F2D"/>
    <w:rsid w:val="009001CA"/>
    <w:rsid w:val="00901BC6"/>
    <w:rsid w:val="0090451E"/>
    <w:rsid w:val="00906695"/>
    <w:rsid w:val="009076FC"/>
    <w:rsid w:val="00907E48"/>
    <w:rsid w:val="009113F5"/>
    <w:rsid w:val="009160D2"/>
    <w:rsid w:val="009222FF"/>
    <w:rsid w:val="00922F97"/>
    <w:rsid w:val="009237E8"/>
    <w:rsid w:val="00923C96"/>
    <w:rsid w:val="00923F1E"/>
    <w:rsid w:val="00931294"/>
    <w:rsid w:val="00931D84"/>
    <w:rsid w:val="00932F19"/>
    <w:rsid w:val="00933BB7"/>
    <w:rsid w:val="00935DDB"/>
    <w:rsid w:val="0093605E"/>
    <w:rsid w:val="00940429"/>
    <w:rsid w:val="00940CB0"/>
    <w:rsid w:val="009425E4"/>
    <w:rsid w:val="00945117"/>
    <w:rsid w:val="00946AC2"/>
    <w:rsid w:val="00947F05"/>
    <w:rsid w:val="009520B9"/>
    <w:rsid w:val="00953007"/>
    <w:rsid w:val="0095330D"/>
    <w:rsid w:val="009536F4"/>
    <w:rsid w:val="00954DB1"/>
    <w:rsid w:val="0095529E"/>
    <w:rsid w:val="009572A6"/>
    <w:rsid w:val="00963196"/>
    <w:rsid w:val="009654D4"/>
    <w:rsid w:val="009700F7"/>
    <w:rsid w:val="00971381"/>
    <w:rsid w:val="009732DD"/>
    <w:rsid w:val="009765C4"/>
    <w:rsid w:val="009775C9"/>
    <w:rsid w:val="00980554"/>
    <w:rsid w:val="00981DDE"/>
    <w:rsid w:val="009839D4"/>
    <w:rsid w:val="00984F9E"/>
    <w:rsid w:val="009952E1"/>
    <w:rsid w:val="009A0A2B"/>
    <w:rsid w:val="009A1378"/>
    <w:rsid w:val="009A3CA9"/>
    <w:rsid w:val="009A6ACE"/>
    <w:rsid w:val="009B26AC"/>
    <w:rsid w:val="009B4AF8"/>
    <w:rsid w:val="009B5713"/>
    <w:rsid w:val="009B740C"/>
    <w:rsid w:val="009C2027"/>
    <w:rsid w:val="009C2AE2"/>
    <w:rsid w:val="009C5549"/>
    <w:rsid w:val="009C70EB"/>
    <w:rsid w:val="009D2DA4"/>
    <w:rsid w:val="009D6110"/>
    <w:rsid w:val="009E0976"/>
    <w:rsid w:val="009E0C69"/>
    <w:rsid w:val="009E172E"/>
    <w:rsid w:val="009E271D"/>
    <w:rsid w:val="009F25F6"/>
    <w:rsid w:val="009F268B"/>
    <w:rsid w:val="009F4B5B"/>
    <w:rsid w:val="00A04A8B"/>
    <w:rsid w:val="00A1058D"/>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56CD"/>
    <w:rsid w:val="00A46E0D"/>
    <w:rsid w:val="00A5062A"/>
    <w:rsid w:val="00A52726"/>
    <w:rsid w:val="00A531F5"/>
    <w:rsid w:val="00A5405F"/>
    <w:rsid w:val="00A54F7F"/>
    <w:rsid w:val="00A60A06"/>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3BD"/>
    <w:rsid w:val="00A82638"/>
    <w:rsid w:val="00A861C5"/>
    <w:rsid w:val="00A911B6"/>
    <w:rsid w:val="00A92404"/>
    <w:rsid w:val="00A9356B"/>
    <w:rsid w:val="00A95865"/>
    <w:rsid w:val="00AA02F8"/>
    <w:rsid w:val="00AA11DC"/>
    <w:rsid w:val="00AA40CD"/>
    <w:rsid w:val="00AA4FDF"/>
    <w:rsid w:val="00AB1E16"/>
    <w:rsid w:val="00AB1EE8"/>
    <w:rsid w:val="00AB2A41"/>
    <w:rsid w:val="00AB55B3"/>
    <w:rsid w:val="00AB58C9"/>
    <w:rsid w:val="00AC3937"/>
    <w:rsid w:val="00AC6041"/>
    <w:rsid w:val="00AD0358"/>
    <w:rsid w:val="00AD61E2"/>
    <w:rsid w:val="00AD6747"/>
    <w:rsid w:val="00AE14E6"/>
    <w:rsid w:val="00AE3885"/>
    <w:rsid w:val="00AE6423"/>
    <w:rsid w:val="00AE68BE"/>
    <w:rsid w:val="00AE6A35"/>
    <w:rsid w:val="00AE6BD0"/>
    <w:rsid w:val="00AF0837"/>
    <w:rsid w:val="00AF3901"/>
    <w:rsid w:val="00AF6C0A"/>
    <w:rsid w:val="00B00607"/>
    <w:rsid w:val="00B00830"/>
    <w:rsid w:val="00B008A3"/>
    <w:rsid w:val="00B00D84"/>
    <w:rsid w:val="00B0344A"/>
    <w:rsid w:val="00B03B72"/>
    <w:rsid w:val="00B04804"/>
    <w:rsid w:val="00B04994"/>
    <w:rsid w:val="00B050E7"/>
    <w:rsid w:val="00B06F89"/>
    <w:rsid w:val="00B130AE"/>
    <w:rsid w:val="00B16BE3"/>
    <w:rsid w:val="00B1739A"/>
    <w:rsid w:val="00B208A0"/>
    <w:rsid w:val="00B22504"/>
    <w:rsid w:val="00B23090"/>
    <w:rsid w:val="00B23D39"/>
    <w:rsid w:val="00B25F36"/>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85"/>
    <w:rsid w:val="00B56FDE"/>
    <w:rsid w:val="00B63874"/>
    <w:rsid w:val="00B63E14"/>
    <w:rsid w:val="00B64AA3"/>
    <w:rsid w:val="00B65805"/>
    <w:rsid w:val="00B66A85"/>
    <w:rsid w:val="00B66D60"/>
    <w:rsid w:val="00B703A6"/>
    <w:rsid w:val="00B736D4"/>
    <w:rsid w:val="00B73EA7"/>
    <w:rsid w:val="00B7540B"/>
    <w:rsid w:val="00B762DF"/>
    <w:rsid w:val="00B774A0"/>
    <w:rsid w:val="00B8015D"/>
    <w:rsid w:val="00B80F1B"/>
    <w:rsid w:val="00B81CB6"/>
    <w:rsid w:val="00B826C2"/>
    <w:rsid w:val="00B831F3"/>
    <w:rsid w:val="00B84CB7"/>
    <w:rsid w:val="00B85114"/>
    <w:rsid w:val="00B863CD"/>
    <w:rsid w:val="00B91E16"/>
    <w:rsid w:val="00B91E6E"/>
    <w:rsid w:val="00B925C3"/>
    <w:rsid w:val="00B9396A"/>
    <w:rsid w:val="00B954AC"/>
    <w:rsid w:val="00B96C53"/>
    <w:rsid w:val="00BA40BB"/>
    <w:rsid w:val="00BA43E7"/>
    <w:rsid w:val="00BB1A62"/>
    <w:rsid w:val="00BB32AF"/>
    <w:rsid w:val="00BB3FB9"/>
    <w:rsid w:val="00BB4055"/>
    <w:rsid w:val="00BB51D9"/>
    <w:rsid w:val="00BC396C"/>
    <w:rsid w:val="00BC4008"/>
    <w:rsid w:val="00BC4152"/>
    <w:rsid w:val="00BC5269"/>
    <w:rsid w:val="00BC67FB"/>
    <w:rsid w:val="00BC6FAD"/>
    <w:rsid w:val="00BD0947"/>
    <w:rsid w:val="00BD1E4D"/>
    <w:rsid w:val="00BD45A5"/>
    <w:rsid w:val="00BE1273"/>
    <w:rsid w:val="00BE3A82"/>
    <w:rsid w:val="00BE44BE"/>
    <w:rsid w:val="00BE72A6"/>
    <w:rsid w:val="00BE740D"/>
    <w:rsid w:val="00BF070A"/>
    <w:rsid w:val="00BF273F"/>
    <w:rsid w:val="00BF355B"/>
    <w:rsid w:val="00BF3750"/>
    <w:rsid w:val="00BF42FA"/>
    <w:rsid w:val="00BF4CEB"/>
    <w:rsid w:val="00C03E0B"/>
    <w:rsid w:val="00C11E3B"/>
    <w:rsid w:val="00C11EE2"/>
    <w:rsid w:val="00C1449D"/>
    <w:rsid w:val="00C14D61"/>
    <w:rsid w:val="00C1591D"/>
    <w:rsid w:val="00C16B68"/>
    <w:rsid w:val="00C17652"/>
    <w:rsid w:val="00C21B88"/>
    <w:rsid w:val="00C2227D"/>
    <w:rsid w:val="00C2247C"/>
    <w:rsid w:val="00C27638"/>
    <w:rsid w:val="00C27C4A"/>
    <w:rsid w:val="00C35EE2"/>
    <w:rsid w:val="00C3651B"/>
    <w:rsid w:val="00C36DBD"/>
    <w:rsid w:val="00C444BD"/>
    <w:rsid w:val="00C4578F"/>
    <w:rsid w:val="00C45B72"/>
    <w:rsid w:val="00C45F19"/>
    <w:rsid w:val="00C46E66"/>
    <w:rsid w:val="00C511E8"/>
    <w:rsid w:val="00C523DF"/>
    <w:rsid w:val="00C53F75"/>
    <w:rsid w:val="00C5448C"/>
    <w:rsid w:val="00C563B9"/>
    <w:rsid w:val="00C56497"/>
    <w:rsid w:val="00C56FE2"/>
    <w:rsid w:val="00C62413"/>
    <w:rsid w:val="00C644FA"/>
    <w:rsid w:val="00C648A9"/>
    <w:rsid w:val="00C66E2A"/>
    <w:rsid w:val="00C75C28"/>
    <w:rsid w:val="00C764DF"/>
    <w:rsid w:val="00C812E2"/>
    <w:rsid w:val="00C81C74"/>
    <w:rsid w:val="00C82454"/>
    <w:rsid w:val="00C8457A"/>
    <w:rsid w:val="00C85CBF"/>
    <w:rsid w:val="00C870D0"/>
    <w:rsid w:val="00C9106C"/>
    <w:rsid w:val="00C914D3"/>
    <w:rsid w:val="00C91CD7"/>
    <w:rsid w:val="00C91DED"/>
    <w:rsid w:val="00C97E3B"/>
    <w:rsid w:val="00CA1A73"/>
    <w:rsid w:val="00CA2795"/>
    <w:rsid w:val="00CB009D"/>
    <w:rsid w:val="00CB01AF"/>
    <w:rsid w:val="00CB117D"/>
    <w:rsid w:val="00CB18E6"/>
    <w:rsid w:val="00CB4DFB"/>
    <w:rsid w:val="00CB6715"/>
    <w:rsid w:val="00CB6E9A"/>
    <w:rsid w:val="00CC0DE3"/>
    <w:rsid w:val="00CC150F"/>
    <w:rsid w:val="00CC20CC"/>
    <w:rsid w:val="00CC22D7"/>
    <w:rsid w:val="00CC3B83"/>
    <w:rsid w:val="00CC50D3"/>
    <w:rsid w:val="00CC5214"/>
    <w:rsid w:val="00CC5E01"/>
    <w:rsid w:val="00CC6F3A"/>
    <w:rsid w:val="00CC77E2"/>
    <w:rsid w:val="00CC7C5D"/>
    <w:rsid w:val="00CC7F23"/>
    <w:rsid w:val="00CD1115"/>
    <w:rsid w:val="00CD21F3"/>
    <w:rsid w:val="00CD32AF"/>
    <w:rsid w:val="00CD60B3"/>
    <w:rsid w:val="00CE0F4C"/>
    <w:rsid w:val="00CE2207"/>
    <w:rsid w:val="00CE288F"/>
    <w:rsid w:val="00CE2BBE"/>
    <w:rsid w:val="00CE37B8"/>
    <w:rsid w:val="00CE4ED5"/>
    <w:rsid w:val="00CE59AD"/>
    <w:rsid w:val="00CE5F90"/>
    <w:rsid w:val="00CE6D49"/>
    <w:rsid w:val="00CE7B69"/>
    <w:rsid w:val="00CF218C"/>
    <w:rsid w:val="00CF49EB"/>
    <w:rsid w:val="00CF4D9A"/>
    <w:rsid w:val="00D020D5"/>
    <w:rsid w:val="00D05547"/>
    <w:rsid w:val="00D05E61"/>
    <w:rsid w:val="00D063B1"/>
    <w:rsid w:val="00D115D8"/>
    <w:rsid w:val="00D11A75"/>
    <w:rsid w:val="00D120AC"/>
    <w:rsid w:val="00D1254C"/>
    <w:rsid w:val="00D1492F"/>
    <w:rsid w:val="00D157A2"/>
    <w:rsid w:val="00D165F4"/>
    <w:rsid w:val="00D16A96"/>
    <w:rsid w:val="00D17577"/>
    <w:rsid w:val="00D17A32"/>
    <w:rsid w:val="00D17A88"/>
    <w:rsid w:val="00D17BBF"/>
    <w:rsid w:val="00D22317"/>
    <w:rsid w:val="00D235A6"/>
    <w:rsid w:val="00D23ED4"/>
    <w:rsid w:val="00D2710C"/>
    <w:rsid w:val="00D32BD7"/>
    <w:rsid w:val="00D33641"/>
    <w:rsid w:val="00D33A3D"/>
    <w:rsid w:val="00D35220"/>
    <w:rsid w:val="00D37CEF"/>
    <w:rsid w:val="00D405B5"/>
    <w:rsid w:val="00D40967"/>
    <w:rsid w:val="00D42630"/>
    <w:rsid w:val="00D4443F"/>
    <w:rsid w:val="00D46B1C"/>
    <w:rsid w:val="00D46E9C"/>
    <w:rsid w:val="00D47B1C"/>
    <w:rsid w:val="00D47DDD"/>
    <w:rsid w:val="00D5002A"/>
    <w:rsid w:val="00D507A3"/>
    <w:rsid w:val="00D5244F"/>
    <w:rsid w:val="00D548A7"/>
    <w:rsid w:val="00D55929"/>
    <w:rsid w:val="00D6015F"/>
    <w:rsid w:val="00D62CFE"/>
    <w:rsid w:val="00D64063"/>
    <w:rsid w:val="00D644C0"/>
    <w:rsid w:val="00D656DE"/>
    <w:rsid w:val="00D66ABE"/>
    <w:rsid w:val="00D66BBE"/>
    <w:rsid w:val="00D66E3B"/>
    <w:rsid w:val="00D7097C"/>
    <w:rsid w:val="00D71F83"/>
    <w:rsid w:val="00D7420A"/>
    <w:rsid w:val="00D7511A"/>
    <w:rsid w:val="00D7534D"/>
    <w:rsid w:val="00D75418"/>
    <w:rsid w:val="00D76574"/>
    <w:rsid w:val="00D7742A"/>
    <w:rsid w:val="00D77569"/>
    <w:rsid w:val="00D778BB"/>
    <w:rsid w:val="00D802A1"/>
    <w:rsid w:val="00D826B9"/>
    <w:rsid w:val="00D85909"/>
    <w:rsid w:val="00D86F7C"/>
    <w:rsid w:val="00D871EE"/>
    <w:rsid w:val="00D926D9"/>
    <w:rsid w:val="00D939C3"/>
    <w:rsid w:val="00D96429"/>
    <w:rsid w:val="00DA1016"/>
    <w:rsid w:val="00DA1725"/>
    <w:rsid w:val="00DA189B"/>
    <w:rsid w:val="00DA49C4"/>
    <w:rsid w:val="00DA6994"/>
    <w:rsid w:val="00DA742B"/>
    <w:rsid w:val="00DA7A70"/>
    <w:rsid w:val="00DB049B"/>
    <w:rsid w:val="00DC36C9"/>
    <w:rsid w:val="00DC422A"/>
    <w:rsid w:val="00DC5B66"/>
    <w:rsid w:val="00DD0523"/>
    <w:rsid w:val="00DD14FE"/>
    <w:rsid w:val="00DD1D80"/>
    <w:rsid w:val="00DD2133"/>
    <w:rsid w:val="00DD4368"/>
    <w:rsid w:val="00DD5092"/>
    <w:rsid w:val="00DD5D4E"/>
    <w:rsid w:val="00DD6312"/>
    <w:rsid w:val="00DD75B3"/>
    <w:rsid w:val="00DE04C3"/>
    <w:rsid w:val="00DE2FFE"/>
    <w:rsid w:val="00DE69FD"/>
    <w:rsid w:val="00DE6A3D"/>
    <w:rsid w:val="00DE6FA3"/>
    <w:rsid w:val="00DF05AD"/>
    <w:rsid w:val="00DF0C34"/>
    <w:rsid w:val="00DF2261"/>
    <w:rsid w:val="00DF26DC"/>
    <w:rsid w:val="00DF2DCF"/>
    <w:rsid w:val="00DF2E94"/>
    <w:rsid w:val="00DF515F"/>
    <w:rsid w:val="00DF51BA"/>
    <w:rsid w:val="00E035A6"/>
    <w:rsid w:val="00E03850"/>
    <w:rsid w:val="00E05086"/>
    <w:rsid w:val="00E05E2E"/>
    <w:rsid w:val="00E07DD4"/>
    <w:rsid w:val="00E13824"/>
    <w:rsid w:val="00E17A6F"/>
    <w:rsid w:val="00E23994"/>
    <w:rsid w:val="00E2646B"/>
    <w:rsid w:val="00E278A9"/>
    <w:rsid w:val="00E3031F"/>
    <w:rsid w:val="00E32326"/>
    <w:rsid w:val="00E34208"/>
    <w:rsid w:val="00E349BB"/>
    <w:rsid w:val="00E34D19"/>
    <w:rsid w:val="00E367EE"/>
    <w:rsid w:val="00E41426"/>
    <w:rsid w:val="00E424AE"/>
    <w:rsid w:val="00E4380B"/>
    <w:rsid w:val="00E45205"/>
    <w:rsid w:val="00E46298"/>
    <w:rsid w:val="00E467BB"/>
    <w:rsid w:val="00E5091C"/>
    <w:rsid w:val="00E513BA"/>
    <w:rsid w:val="00E56D03"/>
    <w:rsid w:val="00E607CD"/>
    <w:rsid w:val="00E62427"/>
    <w:rsid w:val="00E63434"/>
    <w:rsid w:val="00E6472A"/>
    <w:rsid w:val="00E656C8"/>
    <w:rsid w:val="00E71244"/>
    <w:rsid w:val="00E71874"/>
    <w:rsid w:val="00E72990"/>
    <w:rsid w:val="00E750EE"/>
    <w:rsid w:val="00E75371"/>
    <w:rsid w:val="00E768E9"/>
    <w:rsid w:val="00E8027D"/>
    <w:rsid w:val="00E93D42"/>
    <w:rsid w:val="00E93F40"/>
    <w:rsid w:val="00EA6500"/>
    <w:rsid w:val="00EB2A5A"/>
    <w:rsid w:val="00EB6A2D"/>
    <w:rsid w:val="00EB73EE"/>
    <w:rsid w:val="00EC13A7"/>
    <w:rsid w:val="00EC2D2D"/>
    <w:rsid w:val="00EC46EA"/>
    <w:rsid w:val="00EC5BFD"/>
    <w:rsid w:val="00EC65A8"/>
    <w:rsid w:val="00ED006E"/>
    <w:rsid w:val="00ED358B"/>
    <w:rsid w:val="00ED3BDA"/>
    <w:rsid w:val="00ED5223"/>
    <w:rsid w:val="00ED5455"/>
    <w:rsid w:val="00ED57AC"/>
    <w:rsid w:val="00ED583E"/>
    <w:rsid w:val="00ED6923"/>
    <w:rsid w:val="00EE2013"/>
    <w:rsid w:val="00EF0B85"/>
    <w:rsid w:val="00EF1ADD"/>
    <w:rsid w:val="00EF1DC7"/>
    <w:rsid w:val="00EF3352"/>
    <w:rsid w:val="00EF54D2"/>
    <w:rsid w:val="00EF7126"/>
    <w:rsid w:val="00EF7AED"/>
    <w:rsid w:val="00F019B5"/>
    <w:rsid w:val="00F02FB8"/>
    <w:rsid w:val="00F043A1"/>
    <w:rsid w:val="00F062C8"/>
    <w:rsid w:val="00F06664"/>
    <w:rsid w:val="00F1019E"/>
    <w:rsid w:val="00F10A2E"/>
    <w:rsid w:val="00F111D1"/>
    <w:rsid w:val="00F12B8C"/>
    <w:rsid w:val="00F12C5E"/>
    <w:rsid w:val="00F130C1"/>
    <w:rsid w:val="00F16A7F"/>
    <w:rsid w:val="00F16E37"/>
    <w:rsid w:val="00F16F75"/>
    <w:rsid w:val="00F23296"/>
    <w:rsid w:val="00F3037F"/>
    <w:rsid w:val="00F3320D"/>
    <w:rsid w:val="00F36142"/>
    <w:rsid w:val="00F40489"/>
    <w:rsid w:val="00F42665"/>
    <w:rsid w:val="00F4342E"/>
    <w:rsid w:val="00F45B30"/>
    <w:rsid w:val="00F50A61"/>
    <w:rsid w:val="00F52D89"/>
    <w:rsid w:val="00F553CE"/>
    <w:rsid w:val="00F60443"/>
    <w:rsid w:val="00F60B1B"/>
    <w:rsid w:val="00F62956"/>
    <w:rsid w:val="00F70462"/>
    <w:rsid w:val="00F7188E"/>
    <w:rsid w:val="00F72AC5"/>
    <w:rsid w:val="00F74548"/>
    <w:rsid w:val="00F74868"/>
    <w:rsid w:val="00F758DE"/>
    <w:rsid w:val="00F7760D"/>
    <w:rsid w:val="00F8042F"/>
    <w:rsid w:val="00F8142F"/>
    <w:rsid w:val="00F8177C"/>
    <w:rsid w:val="00F8233F"/>
    <w:rsid w:val="00F834B6"/>
    <w:rsid w:val="00F83916"/>
    <w:rsid w:val="00F84A3B"/>
    <w:rsid w:val="00F90229"/>
    <w:rsid w:val="00F93F6E"/>
    <w:rsid w:val="00F94ABC"/>
    <w:rsid w:val="00FA43E3"/>
    <w:rsid w:val="00FA6EAD"/>
    <w:rsid w:val="00FB0E23"/>
    <w:rsid w:val="00FC234A"/>
    <w:rsid w:val="00FC3CFB"/>
    <w:rsid w:val="00FC45E7"/>
    <w:rsid w:val="00FC5473"/>
    <w:rsid w:val="00FC58C9"/>
    <w:rsid w:val="00FC58E5"/>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5257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uiPriority w:val="1"/>
    <w:qFormat/>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qFormat/>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character" w:customStyle="1" w:styleId="1f1">
    <w:name w:val="Αριθμός σελίδας1"/>
    <w:basedOn w:val="a0"/>
    <w:qFormat/>
    <w:rsid w:val="00002B83"/>
  </w:style>
  <w:style w:type="paragraph" w:styleId="44">
    <w:name w:val="List Bullet 4"/>
    <w:basedOn w:val="a"/>
    <w:uiPriority w:val="99"/>
    <w:unhideWhenUsed/>
    <w:rsid w:val="00002B83"/>
    <w:pPr>
      <w:ind w:left="849" w:hanging="283"/>
      <w:contextualSpacing/>
    </w:pPr>
  </w:style>
  <w:style w:type="paragraph" w:customStyle="1" w:styleId="TableParagraph">
    <w:name w:val="Table Paragraph"/>
    <w:basedOn w:val="a"/>
    <w:uiPriority w:val="1"/>
    <w:qFormat/>
    <w:rsid w:val="00002B83"/>
    <w:pPr>
      <w:widowControl w:val="0"/>
      <w:suppressAutoHyphens w:val="0"/>
      <w:autoSpaceDE w:val="0"/>
      <w:autoSpaceDN w:val="0"/>
    </w:pPr>
    <w:rPr>
      <w:rFonts w:ascii="Arial" w:eastAsia="Arial" w:hAnsi="Arial" w:cs="Arial"/>
      <w:sz w:val="22"/>
      <w:szCs w:val="22"/>
      <w:lang w:eastAsia="en-US"/>
    </w:rPr>
  </w:style>
  <w:style w:type="character" w:customStyle="1" w:styleId="DefaultChar">
    <w:name w:val="Default Char"/>
    <w:link w:val="Default"/>
    <w:uiPriority w:val="99"/>
    <w:rsid w:val="00D020D5"/>
    <w:rPr>
      <w:rFonts w:ascii="Arial" w:hAnsi="Arial" w:cs="Arial"/>
      <w:color w:val="000000"/>
      <w:sz w:val="24"/>
      <w:szCs w:val="24"/>
      <w:lang w:val="en-US" w:eastAsia="zh-CN"/>
    </w:rPr>
  </w:style>
  <w:style w:type="paragraph" w:customStyle="1" w:styleId="Style4">
    <w:name w:val="Style4"/>
    <w:basedOn w:val="a"/>
    <w:uiPriority w:val="99"/>
    <w:rsid w:val="00D020D5"/>
    <w:pPr>
      <w:widowControl w:val="0"/>
      <w:suppressAutoHyphens w:val="0"/>
      <w:autoSpaceDE w:val="0"/>
      <w:autoSpaceDN w:val="0"/>
      <w:adjustRightInd w:val="0"/>
      <w:spacing w:line="346" w:lineRule="exact"/>
      <w:jc w:val="both"/>
    </w:pPr>
    <w:rPr>
      <w:rFonts w:ascii="Franklin Gothic Book" w:eastAsiaTheme="minorEastAsia" w:hAnsi="Franklin Gothic Book" w:cstheme="minorBidi"/>
      <w:lang w:eastAsia="el-GR"/>
    </w:rPr>
  </w:style>
  <w:style w:type="character" w:customStyle="1" w:styleId="FontStyle147">
    <w:name w:val="Font Style147"/>
    <w:basedOn w:val="a0"/>
    <w:uiPriority w:val="99"/>
    <w:rsid w:val="00D020D5"/>
    <w:rPr>
      <w:rFonts w:ascii="Arial" w:hAnsi="Arial" w:cs="Arial" w:hint="default"/>
      <w:sz w:val="18"/>
      <w:szCs w:val="18"/>
    </w:rPr>
  </w:style>
  <w:style w:type="paragraph" w:customStyle="1" w:styleId="29">
    <w:name w:val="Παράγραφος λίστας2"/>
    <w:basedOn w:val="a"/>
    <w:rsid w:val="00804A23"/>
    <w:pPr>
      <w:widowControl w:val="0"/>
      <w:ind w:left="720"/>
      <w:contextualSpacing/>
    </w:pPr>
    <w:rPr>
      <w:rFonts w:eastAsia="SimSun" w:cs="Mangal"/>
      <w:kern w:val="1"/>
      <w:lang w:bidi="hi-IN"/>
    </w:rPr>
  </w:style>
</w:styles>
</file>

<file path=word/webSettings.xml><?xml version="1.0" encoding="utf-8"?>
<w:webSettings xmlns:r="http://schemas.openxmlformats.org/officeDocument/2006/relationships" xmlns:w="http://schemas.openxmlformats.org/wordprocessingml/2006/main">
  <w:divs>
    <w:div w:id="121773226">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535046078">
      <w:bodyDiv w:val="1"/>
      <w:marLeft w:val="0"/>
      <w:marRight w:val="0"/>
      <w:marTop w:val="0"/>
      <w:marBottom w:val="0"/>
      <w:divBdr>
        <w:top w:val="none" w:sz="0" w:space="0" w:color="auto"/>
        <w:left w:val="none" w:sz="0" w:space="0" w:color="auto"/>
        <w:bottom w:val="none" w:sz="0" w:space="0" w:color="auto"/>
        <w:right w:val="none" w:sz="0" w:space="0" w:color="auto"/>
      </w:divBdr>
    </w:div>
    <w:div w:id="571698352">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473324161">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E19E2-B54B-429E-A81C-CB588F9F2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1353</Words>
  <Characters>7311</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12</cp:revision>
  <cp:lastPrinted>2026-04-15T05:59:00Z</cp:lastPrinted>
  <dcterms:created xsi:type="dcterms:W3CDTF">2026-07-20T06:22:00Z</dcterms:created>
  <dcterms:modified xsi:type="dcterms:W3CDTF">2026-07-22T06:25:00Z</dcterms:modified>
</cp:coreProperties>
</file>