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12</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 xml:space="preserve">ριθ. </w:t>
      </w:r>
      <w:proofErr w:type="spellStart"/>
      <w:r w:rsidRPr="00417036">
        <w:rPr>
          <w:rFonts w:eastAsia="Calibri"/>
          <w:u w:val="none"/>
        </w:rPr>
        <w:t>Πρωτ</w:t>
      </w:r>
      <w:proofErr w:type="spellEnd"/>
      <w:r w:rsidRPr="00417036">
        <w:rPr>
          <w:rFonts w:eastAsia="Calibri"/>
          <w:u w:val="none"/>
        </w:rPr>
        <w:t>.</w:t>
      </w:r>
      <w:r w:rsidR="00B268E6" w:rsidRPr="00417036">
        <w:rPr>
          <w:rFonts w:eastAsia="Arial"/>
          <w:u w:val="none"/>
        </w:rPr>
        <w:t xml:space="preserve"> </w:t>
      </w:r>
      <w:r w:rsidR="00B53351">
        <w:rPr>
          <w:rFonts w:eastAsia="Arial"/>
          <w:u w:val="none"/>
        </w:rPr>
        <w:t>27551</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E646C4">
        <w:rPr>
          <w:rFonts w:ascii="Arial" w:hAnsi="Arial" w:cs="Arial"/>
          <w:b/>
          <w:sz w:val="22"/>
          <w:szCs w:val="22"/>
        </w:rPr>
        <w:t>1</w:t>
      </w:r>
      <w:r w:rsidR="00FB7B7B">
        <w:rPr>
          <w:rFonts w:ascii="Arial" w:hAnsi="Arial" w:cs="Arial"/>
          <w:b/>
          <w:sz w:val="22"/>
          <w:szCs w:val="22"/>
        </w:rPr>
        <w:t>9</w:t>
      </w:r>
    </w:p>
    <w:p w:rsidR="00FB7B7B" w:rsidRPr="00FB7B7B" w:rsidRDefault="00FB7B7B" w:rsidP="00FA776A">
      <w:pPr>
        <w:pStyle w:val="wP4"/>
        <w:shd w:val="clear" w:color="auto" w:fill="FFFFFF"/>
        <w:jc w:val="both"/>
        <w:rPr>
          <w:rFonts w:ascii="Arial" w:hAnsi="Arial" w:cs="Arial"/>
          <w:b/>
          <w:bCs/>
          <w:sz w:val="22"/>
          <w:szCs w:val="22"/>
        </w:rPr>
      </w:pPr>
      <w:r w:rsidRPr="00FB7B7B">
        <w:rPr>
          <w:rFonts w:ascii="Arial" w:hAnsi="Arial" w:cs="Arial"/>
          <w:b/>
          <w:bCs/>
          <w:sz w:val="22"/>
          <w:szCs w:val="22"/>
        </w:rPr>
        <w:t>Έγκριση Πρωτοκόλλου Οριστικής Παραλαβής του έργου: « ΣΥΝΤΗΡΗΣΕΙΣ ΣΧΟΛΙΚΩΝ ΣΥΓΚΡΟΤΗΜΑΤΩΝ(20)»</w:t>
      </w:r>
    </w:p>
    <w:p w:rsidR="00FB7B7B" w:rsidRDefault="00FB7B7B" w:rsidP="00FA776A">
      <w:pPr>
        <w:pStyle w:val="wP4"/>
        <w:shd w:val="clear" w:color="auto" w:fill="FFFFFF"/>
        <w:jc w:val="both"/>
        <w:rPr>
          <w:rFonts w:asciiTheme="minorHAnsi" w:hAnsiTheme="minorHAnsi" w:cstheme="minorHAnsi"/>
          <w:bCs/>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21</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B06A2F">
        <w:rPr>
          <w:rFonts w:ascii="Arial" w:eastAsia="Arial" w:hAnsi="Arial" w:cs="Arial"/>
          <w:sz w:val="22"/>
          <w:szCs w:val="22"/>
        </w:rPr>
        <w:t>5</w:t>
      </w:r>
      <w:r w:rsidR="00FB7B7B">
        <w:rPr>
          <w:rFonts w:ascii="Arial" w:eastAsia="Arial" w:hAnsi="Arial" w:cs="Arial"/>
          <w:sz w:val="22"/>
          <w:szCs w:val="22"/>
        </w:rPr>
        <w:t>958</w:t>
      </w:r>
      <w:r w:rsidR="00F71B6F" w:rsidRPr="00EA415E">
        <w:rPr>
          <w:rFonts w:ascii="Arial" w:eastAsia="Arial" w:hAnsi="Arial" w:cs="Arial"/>
          <w:sz w:val="22"/>
          <w:szCs w:val="22"/>
        </w:rPr>
        <w:t>/</w:t>
      </w:r>
      <w:r w:rsidR="00FB7B7B">
        <w:rPr>
          <w:rFonts w:ascii="Arial" w:eastAsia="Arial" w:hAnsi="Arial" w:cs="Arial"/>
          <w:sz w:val="22"/>
          <w:szCs w:val="22"/>
        </w:rPr>
        <w:t>30</w:t>
      </w:r>
      <w:r w:rsidR="00F71B6F" w:rsidRPr="00EA415E">
        <w:rPr>
          <w:rFonts w:ascii="Arial" w:eastAsia="Arial" w:hAnsi="Arial" w:cs="Arial"/>
          <w:sz w:val="22"/>
          <w:szCs w:val="22"/>
        </w:rPr>
        <w:t>-</w:t>
      </w:r>
      <w:r w:rsidR="00D94819">
        <w:rPr>
          <w:rFonts w:ascii="Arial" w:eastAsia="Arial" w:hAnsi="Arial" w:cs="Arial"/>
          <w:sz w:val="22"/>
          <w:szCs w:val="22"/>
        </w:rPr>
        <w:t>09</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Τεχνικών Υπηρεσιών </w:t>
      </w:r>
      <w:r w:rsidR="00724507">
        <w:rPr>
          <w:rFonts w:ascii="Arial" w:eastAsia="Arial" w:hAnsi="Arial" w:cs="Arial"/>
          <w:sz w:val="22"/>
          <w:szCs w:val="22"/>
        </w:rPr>
        <w:t xml:space="preserve">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FB7B7B" w:rsidRDefault="00FB7B7B" w:rsidP="008968DB">
      <w:pPr>
        <w:tabs>
          <w:tab w:val="left" w:pos="360"/>
          <w:tab w:val="left" w:pos="6237"/>
        </w:tabs>
        <w:ind w:right="-335"/>
        <w:rPr>
          <w:rFonts w:ascii="Arial" w:eastAsia="Arial" w:hAnsi="Arial" w:cs="Arial"/>
          <w:sz w:val="22"/>
          <w:szCs w:val="22"/>
        </w:rPr>
      </w:pPr>
    </w:p>
    <w:p w:rsidR="00FB7B7B" w:rsidRPr="00FB7B7B" w:rsidRDefault="00FB7B7B" w:rsidP="00FB7B7B">
      <w:pPr>
        <w:spacing w:line="360" w:lineRule="auto"/>
        <w:jc w:val="both"/>
        <w:rPr>
          <w:rFonts w:ascii="Arial" w:hAnsi="Arial" w:cs="Arial"/>
          <w:bCs/>
          <w:i/>
          <w:sz w:val="22"/>
          <w:szCs w:val="22"/>
          <w:u w:val="single"/>
        </w:rPr>
      </w:pPr>
      <w:r w:rsidRPr="00FB7B7B">
        <w:rPr>
          <w:rFonts w:ascii="Arial" w:hAnsi="Arial" w:cs="Arial"/>
          <w:bCs/>
          <w:i/>
          <w:sz w:val="22"/>
          <w:szCs w:val="22"/>
          <w:u w:val="single"/>
        </w:rPr>
        <w:t>ΙΣΤΟΡΙΚΟ ΤΟΥ ΕΡΓΟΥ</w:t>
      </w:r>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Το έργο εκτελείται σύμφωνα με τις διατάξεις του ν. 4412/16 και με την αριθμό 79/23 τεχνική μελέτη της Τεχνικής Υπηρεσίας του Δήμου με τίτλο «ΣΥΝΤΗΡΗΣΕΙΣ ΣΧΟΛΙΚΩΝ ΣΥΓΚΡΟΤΗΜΑΤΩΝ (20)»προϋπολογισμό 68.000,00 € (με Φ.Π.Α.) η οποία εγκρίθηκε με την αριθμό 229/2023 (ΑΔΑ :6ΞΡΤΩΛΗ-Ε6Γ) απόφαση της Οικον. Επιτροπής του Δήμου </w:t>
      </w:r>
      <w:proofErr w:type="spellStart"/>
      <w:r w:rsidRPr="00FB7B7B">
        <w:rPr>
          <w:rFonts w:ascii="Arial" w:hAnsi="Arial" w:cs="Arial"/>
          <w:bCs/>
          <w:i/>
          <w:sz w:val="22"/>
          <w:szCs w:val="22"/>
        </w:rPr>
        <w:t>Λεβαδέων</w:t>
      </w:r>
      <w:proofErr w:type="spellEnd"/>
      <w:r w:rsidRPr="00FB7B7B">
        <w:rPr>
          <w:rFonts w:ascii="Arial" w:hAnsi="Arial" w:cs="Arial"/>
          <w:bCs/>
          <w:i/>
          <w:sz w:val="22"/>
          <w:szCs w:val="22"/>
        </w:rPr>
        <w:t>.</w:t>
      </w:r>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Είναι ενταγμένο στον προϋπολογισμό του Δήμου με τον τίτλο του θέματος ο οποίος έχει ψηφισθεί και εγκριθεί με την 155/2022 ΑΔΑ :9ΔΓΟΩΛΗ-410 απόφαση του δημοτικού συμβουλίου και επικυρώθηκε με αριθμό 4528/19-01-2023 ΑΔΑ: 66ΧΓΟΡ10-1Ξ6 απόφαση του συντονιστή της Αποκεντρωμένης Διοίκησης Θεσσαλίας- Στερεάς Ελλάδας, καθώς επίσης και στην τροποποίηση του τεχνικού προγράμματος το οποίο έχει εγκριθεί με την 21/2023 απόφαση του Δημοτικού </w:t>
      </w:r>
      <w:r w:rsidRPr="00FB7B7B">
        <w:rPr>
          <w:rFonts w:ascii="Arial" w:hAnsi="Arial" w:cs="Arial"/>
          <w:bCs/>
          <w:i/>
          <w:sz w:val="22"/>
          <w:szCs w:val="22"/>
        </w:rPr>
        <w:lastRenderedPageBreak/>
        <w:t>Συμβουλίου με την οποία εγκρίθηκε η υποχρεωτική αναμόρφωση του προϋπολογισμού  του έτους 2023</w:t>
      </w:r>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Με την με αριθμό </w:t>
      </w:r>
      <w:proofErr w:type="spellStart"/>
      <w:r w:rsidRPr="00FB7B7B">
        <w:rPr>
          <w:rFonts w:ascii="Arial" w:hAnsi="Arial" w:cs="Arial"/>
          <w:bCs/>
          <w:i/>
          <w:sz w:val="22"/>
          <w:szCs w:val="22"/>
        </w:rPr>
        <w:t>πρωτ</w:t>
      </w:r>
      <w:proofErr w:type="spellEnd"/>
      <w:r w:rsidRPr="00FB7B7B">
        <w:rPr>
          <w:rFonts w:ascii="Arial" w:hAnsi="Arial" w:cs="Arial"/>
          <w:bCs/>
          <w:i/>
          <w:sz w:val="22"/>
          <w:szCs w:val="22"/>
        </w:rPr>
        <w:t xml:space="preserve"> 22296/16-11-2023 απόφαση Δημάρχου </w:t>
      </w:r>
      <w:proofErr w:type="spellStart"/>
      <w:r w:rsidRPr="00FB7B7B">
        <w:rPr>
          <w:rFonts w:ascii="Arial" w:hAnsi="Arial" w:cs="Arial"/>
          <w:bCs/>
          <w:i/>
          <w:sz w:val="22"/>
          <w:szCs w:val="22"/>
        </w:rPr>
        <w:t>Λεβαδέων</w:t>
      </w:r>
      <w:proofErr w:type="spellEnd"/>
      <w:r w:rsidRPr="00FB7B7B">
        <w:rPr>
          <w:rFonts w:ascii="Arial" w:hAnsi="Arial" w:cs="Arial"/>
          <w:bCs/>
          <w:i/>
          <w:sz w:val="22"/>
          <w:szCs w:val="22"/>
        </w:rPr>
        <w:t xml:space="preserve"> ορίσθηκε ο τρόπος δημοπράτησης του έργου με συνοπτική διαδικασία του άρθρου 118 του Ν.4412/16 κατόπιν πρόσκλησης εκδήλωσης ενδιαφέροντος και με κριτήριο κατακύρωσης την πλέον συμφέρουσα από οικονομικής άποψης προσφορά και σύμφωνα με τις διατάξεις του Ν.4412/16 η οποία καταχωρήθηκε στο ΚΗΜΔΗΣ με κωδικό καταχώρησης 23PROCO13780629 2023-11-16</w:t>
      </w:r>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Στον μειοδοτικό συνοπτικό διαγωνισμό που έγινε στις 01/12/2023 μειοδότης ανεδείχθη η Κ/</w:t>
      </w:r>
      <w:proofErr w:type="spellStart"/>
      <w:r w:rsidRPr="00FB7B7B">
        <w:rPr>
          <w:rFonts w:ascii="Arial" w:hAnsi="Arial" w:cs="Arial"/>
          <w:bCs/>
          <w:i/>
          <w:sz w:val="22"/>
          <w:szCs w:val="22"/>
        </w:rPr>
        <w:t>ξία</w:t>
      </w:r>
      <w:proofErr w:type="spellEnd"/>
      <w:r w:rsidRPr="00FB7B7B">
        <w:rPr>
          <w:rFonts w:ascii="Arial" w:hAnsi="Arial" w:cs="Arial"/>
          <w:bCs/>
          <w:i/>
          <w:sz w:val="22"/>
          <w:szCs w:val="22"/>
        </w:rPr>
        <w:t xml:space="preserve"> Ιωάννη </w:t>
      </w:r>
      <w:proofErr w:type="spellStart"/>
      <w:r w:rsidRPr="00FB7B7B">
        <w:rPr>
          <w:rFonts w:ascii="Arial" w:hAnsi="Arial" w:cs="Arial"/>
          <w:bCs/>
          <w:i/>
          <w:sz w:val="22"/>
          <w:szCs w:val="22"/>
        </w:rPr>
        <w:t>Νικ</w:t>
      </w:r>
      <w:proofErr w:type="spellEnd"/>
      <w:r w:rsidRPr="00FB7B7B">
        <w:rPr>
          <w:rFonts w:ascii="Arial" w:hAnsi="Arial" w:cs="Arial"/>
          <w:bCs/>
          <w:i/>
          <w:sz w:val="22"/>
          <w:szCs w:val="22"/>
        </w:rPr>
        <w:t xml:space="preserve">. </w:t>
      </w:r>
      <w:proofErr w:type="spellStart"/>
      <w:r w:rsidRPr="00FB7B7B">
        <w:rPr>
          <w:rFonts w:ascii="Arial" w:hAnsi="Arial" w:cs="Arial"/>
          <w:bCs/>
          <w:i/>
          <w:sz w:val="22"/>
          <w:szCs w:val="22"/>
        </w:rPr>
        <w:t>Ντελίκου</w:t>
      </w:r>
      <w:proofErr w:type="spellEnd"/>
      <w:r w:rsidRPr="00FB7B7B">
        <w:rPr>
          <w:rFonts w:ascii="Arial" w:hAnsi="Arial" w:cs="Arial"/>
          <w:bCs/>
          <w:i/>
          <w:sz w:val="22"/>
          <w:szCs w:val="22"/>
        </w:rPr>
        <w:t xml:space="preserve"> – Ιωάννη </w:t>
      </w:r>
      <w:proofErr w:type="spellStart"/>
      <w:r w:rsidRPr="00FB7B7B">
        <w:rPr>
          <w:rFonts w:ascii="Arial" w:hAnsi="Arial" w:cs="Arial"/>
          <w:bCs/>
          <w:i/>
          <w:sz w:val="22"/>
          <w:szCs w:val="22"/>
        </w:rPr>
        <w:t>Δημ</w:t>
      </w:r>
      <w:proofErr w:type="spellEnd"/>
      <w:r w:rsidRPr="00FB7B7B">
        <w:rPr>
          <w:rFonts w:ascii="Arial" w:hAnsi="Arial" w:cs="Arial"/>
          <w:bCs/>
          <w:i/>
          <w:sz w:val="22"/>
          <w:szCs w:val="22"/>
        </w:rPr>
        <w:t xml:space="preserve">. </w:t>
      </w:r>
      <w:proofErr w:type="spellStart"/>
      <w:r w:rsidRPr="00FB7B7B">
        <w:rPr>
          <w:rFonts w:ascii="Arial" w:hAnsi="Arial" w:cs="Arial"/>
          <w:bCs/>
          <w:i/>
          <w:sz w:val="22"/>
          <w:szCs w:val="22"/>
        </w:rPr>
        <w:t>Ντελίκου</w:t>
      </w:r>
      <w:proofErr w:type="spellEnd"/>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Την με αριθμό 266/23 (23AWRD013915971)  απόφαση της Οικονομικής Επιτροπής περί κατακύρωσης της Δημόσιας Σύμβασης του έργου στον Οικονομικό φορέα με την επωνυμία « Ε.Ο.Φ. </w:t>
      </w:r>
      <w:proofErr w:type="spellStart"/>
      <w:r w:rsidRPr="00FB7B7B">
        <w:rPr>
          <w:rFonts w:ascii="Arial" w:hAnsi="Arial" w:cs="Arial"/>
          <w:bCs/>
          <w:i/>
          <w:sz w:val="22"/>
          <w:szCs w:val="22"/>
        </w:rPr>
        <w:t>Ντελίκος</w:t>
      </w:r>
      <w:proofErr w:type="spellEnd"/>
      <w:r w:rsidRPr="00FB7B7B">
        <w:rPr>
          <w:rFonts w:ascii="Arial" w:hAnsi="Arial" w:cs="Arial"/>
          <w:bCs/>
          <w:i/>
          <w:sz w:val="22"/>
          <w:szCs w:val="22"/>
        </w:rPr>
        <w:t xml:space="preserve"> Ιωάννης του </w:t>
      </w:r>
      <w:proofErr w:type="spellStart"/>
      <w:r w:rsidRPr="00FB7B7B">
        <w:rPr>
          <w:rFonts w:ascii="Arial" w:hAnsi="Arial" w:cs="Arial"/>
          <w:bCs/>
          <w:i/>
          <w:sz w:val="22"/>
          <w:szCs w:val="22"/>
        </w:rPr>
        <w:t>Νικ</w:t>
      </w:r>
      <w:proofErr w:type="spellEnd"/>
      <w:r w:rsidRPr="00FB7B7B">
        <w:rPr>
          <w:rFonts w:ascii="Arial" w:hAnsi="Arial" w:cs="Arial"/>
          <w:bCs/>
          <w:i/>
          <w:sz w:val="22"/>
          <w:szCs w:val="22"/>
        </w:rPr>
        <w:t xml:space="preserve"> και </w:t>
      </w:r>
      <w:proofErr w:type="spellStart"/>
      <w:r w:rsidRPr="00FB7B7B">
        <w:rPr>
          <w:rFonts w:ascii="Arial" w:hAnsi="Arial" w:cs="Arial"/>
          <w:bCs/>
          <w:i/>
          <w:sz w:val="22"/>
          <w:szCs w:val="22"/>
        </w:rPr>
        <w:t>Ντελίκος</w:t>
      </w:r>
      <w:proofErr w:type="spellEnd"/>
      <w:r w:rsidRPr="00FB7B7B">
        <w:rPr>
          <w:rFonts w:ascii="Arial" w:hAnsi="Arial" w:cs="Arial"/>
          <w:bCs/>
          <w:i/>
          <w:sz w:val="22"/>
          <w:szCs w:val="22"/>
        </w:rPr>
        <w:t xml:space="preserve"> Ιωάννης του </w:t>
      </w:r>
      <w:proofErr w:type="spellStart"/>
      <w:r w:rsidRPr="00FB7B7B">
        <w:rPr>
          <w:rFonts w:ascii="Arial" w:hAnsi="Arial" w:cs="Arial"/>
          <w:bCs/>
          <w:i/>
          <w:sz w:val="22"/>
          <w:szCs w:val="22"/>
        </w:rPr>
        <w:t>Δημ</w:t>
      </w:r>
      <w:proofErr w:type="spellEnd"/>
      <w:r w:rsidRPr="00FB7B7B">
        <w:rPr>
          <w:rFonts w:ascii="Arial" w:hAnsi="Arial" w:cs="Arial"/>
          <w:bCs/>
          <w:i/>
          <w:sz w:val="22"/>
          <w:szCs w:val="22"/>
        </w:rPr>
        <w:t>» με ποσοστό έκπτωσης (1%) ένα επί της εκατό των τιμών του τιμολογίου της μελέτης και σύνολο προσφερόμενης δαπάνης 54.292,32€ πλέον 13.030,16€ για Φ.Π.Α</w:t>
      </w:r>
    </w:p>
    <w:p w:rsidR="00FB7B7B" w:rsidRPr="00FB7B7B" w:rsidRDefault="00FB7B7B" w:rsidP="00FB7B7B">
      <w:pPr>
        <w:pStyle w:val="af9"/>
        <w:numPr>
          <w:ilvl w:val="0"/>
          <w:numId w:val="14"/>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Στις 20-12-2023 υπεγράφη η σύμβαση (με απευθείας ανάθεση λόγω του κατεπείγοντος) κατασκευής του έργου ποσού 67.322,48 € με Φ.Π.Α. με αριθμό </w:t>
      </w:r>
      <w:proofErr w:type="spellStart"/>
      <w:r w:rsidRPr="00FB7B7B">
        <w:rPr>
          <w:rFonts w:ascii="Arial" w:hAnsi="Arial" w:cs="Arial"/>
          <w:bCs/>
          <w:i/>
          <w:sz w:val="22"/>
          <w:szCs w:val="22"/>
        </w:rPr>
        <w:t>πρωτοκ</w:t>
      </w:r>
      <w:proofErr w:type="spellEnd"/>
      <w:r w:rsidRPr="00FB7B7B">
        <w:rPr>
          <w:rFonts w:ascii="Arial" w:hAnsi="Arial" w:cs="Arial"/>
          <w:bCs/>
          <w:i/>
          <w:sz w:val="22"/>
          <w:szCs w:val="22"/>
        </w:rPr>
        <w:t>. 24452 και 24SYMV014706372 2024-05-01</w:t>
      </w:r>
    </w:p>
    <w:p w:rsidR="00FB7B7B" w:rsidRPr="00FB7B7B" w:rsidRDefault="00FB7B7B" w:rsidP="00FB7B7B">
      <w:pPr>
        <w:pStyle w:val="af9"/>
        <w:spacing w:line="360" w:lineRule="auto"/>
        <w:jc w:val="both"/>
        <w:rPr>
          <w:rFonts w:ascii="Arial" w:hAnsi="Arial" w:cs="Arial"/>
          <w:bCs/>
          <w:i/>
          <w:sz w:val="22"/>
          <w:szCs w:val="22"/>
        </w:rPr>
      </w:pPr>
    </w:p>
    <w:p w:rsidR="00FB7B7B" w:rsidRPr="00FB7B7B" w:rsidRDefault="00FB7B7B" w:rsidP="00FB7B7B">
      <w:pPr>
        <w:spacing w:line="360" w:lineRule="auto"/>
        <w:jc w:val="both"/>
        <w:rPr>
          <w:rFonts w:ascii="Arial" w:hAnsi="Arial" w:cs="Arial"/>
          <w:bCs/>
          <w:i/>
          <w:sz w:val="22"/>
          <w:szCs w:val="22"/>
          <w:u w:val="single"/>
        </w:rPr>
      </w:pPr>
      <w:r w:rsidRPr="00FB7B7B">
        <w:rPr>
          <w:rFonts w:ascii="Arial" w:hAnsi="Arial" w:cs="Arial"/>
          <w:bCs/>
          <w:i/>
          <w:sz w:val="22"/>
          <w:szCs w:val="22"/>
          <w:u w:val="single"/>
        </w:rPr>
        <w:t>ΣΥΝΤΟΜΗ ΠΕΡΙΓΡΑΦΗ ΕΡΓΟΥ</w:t>
      </w:r>
    </w:p>
    <w:p w:rsidR="00FB7B7B" w:rsidRPr="00FB7B7B" w:rsidRDefault="00FB7B7B" w:rsidP="00FB7B7B">
      <w:pPr>
        <w:spacing w:line="360" w:lineRule="auto"/>
        <w:ind w:firstLine="720"/>
        <w:jc w:val="both"/>
        <w:rPr>
          <w:rFonts w:ascii="Arial" w:hAnsi="Arial" w:cs="Arial"/>
          <w:bCs/>
          <w:i/>
          <w:sz w:val="22"/>
          <w:szCs w:val="22"/>
        </w:rPr>
      </w:pPr>
      <w:r w:rsidRPr="00FB7B7B">
        <w:rPr>
          <w:rFonts w:ascii="Arial" w:hAnsi="Arial" w:cs="Arial"/>
          <w:bCs/>
          <w:i/>
          <w:sz w:val="22"/>
          <w:szCs w:val="22"/>
        </w:rPr>
        <w:t>Αντικείμενο της παρούσας εργολαβίας είναι:</w:t>
      </w:r>
    </w:p>
    <w:p w:rsidR="00FB7B7B" w:rsidRPr="00FB7B7B" w:rsidRDefault="00FB7B7B" w:rsidP="00FB7B7B">
      <w:pPr>
        <w:pStyle w:val="af9"/>
        <w:spacing w:line="360" w:lineRule="auto"/>
        <w:jc w:val="both"/>
        <w:rPr>
          <w:rFonts w:ascii="Arial" w:hAnsi="Arial" w:cs="Arial"/>
          <w:bCs/>
          <w:i/>
          <w:sz w:val="22"/>
          <w:szCs w:val="22"/>
        </w:rPr>
      </w:pPr>
      <w:r w:rsidRPr="00FB7B7B">
        <w:rPr>
          <w:rFonts w:ascii="Arial" w:hAnsi="Arial" w:cs="Arial"/>
          <w:bCs/>
          <w:i/>
          <w:sz w:val="22"/>
          <w:szCs w:val="22"/>
        </w:rPr>
        <w:t xml:space="preserve">Διαμόρφωση υποδομών και προϋποθέσεων στον </w:t>
      </w:r>
      <w:proofErr w:type="spellStart"/>
      <w:r w:rsidRPr="00FB7B7B">
        <w:rPr>
          <w:rFonts w:ascii="Arial" w:hAnsi="Arial" w:cs="Arial"/>
          <w:bCs/>
          <w:i/>
          <w:sz w:val="22"/>
          <w:szCs w:val="22"/>
        </w:rPr>
        <w:t>αύλειο</w:t>
      </w:r>
      <w:proofErr w:type="spellEnd"/>
      <w:r w:rsidRPr="00FB7B7B">
        <w:rPr>
          <w:rFonts w:ascii="Arial" w:hAnsi="Arial" w:cs="Arial"/>
          <w:bCs/>
          <w:i/>
          <w:sz w:val="22"/>
          <w:szCs w:val="22"/>
        </w:rPr>
        <w:t xml:space="preserve"> χώρο του Δημοτικού Σχολείου του Αγίου Γεωργίου καθώς και του Ειδικού Σχολείου Χαιρώνειας προκειμένου να εγκατασταθούν οι προκατασκευασμένες αίθουσες διδασκαλίας για τις ανάγκες λειτουργίας του Μουσικού Γυμνασίου που λειτουργεί στον όμορο χώρο και  του Ειδικού Σχολείου  της Χαιρώνειας</w:t>
      </w:r>
    </w:p>
    <w:p w:rsidR="00FB7B7B" w:rsidRPr="00FB7B7B" w:rsidRDefault="00FB7B7B" w:rsidP="00FB7B7B">
      <w:pPr>
        <w:spacing w:line="360" w:lineRule="auto"/>
        <w:ind w:firstLine="720"/>
        <w:jc w:val="both"/>
        <w:rPr>
          <w:rFonts w:ascii="Arial" w:hAnsi="Arial" w:cs="Arial"/>
          <w:bCs/>
          <w:i/>
          <w:sz w:val="22"/>
          <w:szCs w:val="22"/>
        </w:rPr>
      </w:pPr>
      <w:r w:rsidRPr="00FB7B7B">
        <w:rPr>
          <w:rFonts w:ascii="Arial" w:hAnsi="Arial" w:cs="Arial"/>
          <w:bCs/>
          <w:i/>
          <w:sz w:val="22"/>
          <w:szCs w:val="22"/>
        </w:rPr>
        <w:t>Συγκεκριμένα διαμορφώνονται:</w:t>
      </w:r>
    </w:p>
    <w:p w:rsidR="00FB7B7B" w:rsidRPr="00FB7B7B" w:rsidRDefault="00FB7B7B" w:rsidP="00FB7B7B">
      <w:pPr>
        <w:pStyle w:val="af9"/>
        <w:numPr>
          <w:ilvl w:val="0"/>
          <w:numId w:val="15"/>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η βάση </w:t>
      </w:r>
      <w:proofErr w:type="spellStart"/>
      <w:r w:rsidRPr="00FB7B7B">
        <w:rPr>
          <w:rFonts w:ascii="Arial" w:hAnsi="Arial" w:cs="Arial"/>
          <w:bCs/>
          <w:i/>
          <w:sz w:val="22"/>
          <w:szCs w:val="22"/>
        </w:rPr>
        <w:t>έδρασης</w:t>
      </w:r>
      <w:proofErr w:type="spellEnd"/>
      <w:r w:rsidRPr="00FB7B7B">
        <w:rPr>
          <w:rFonts w:ascii="Arial" w:hAnsi="Arial" w:cs="Arial"/>
          <w:bCs/>
          <w:i/>
          <w:sz w:val="22"/>
          <w:szCs w:val="22"/>
        </w:rPr>
        <w:t xml:space="preserve"> των αιθουσών</w:t>
      </w:r>
    </w:p>
    <w:p w:rsidR="00FB7B7B" w:rsidRPr="00FB7B7B" w:rsidRDefault="00FB7B7B" w:rsidP="00FB7B7B">
      <w:pPr>
        <w:pStyle w:val="af9"/>
        <w:numPr>
          <w:ilvl w:val="0"/>
          <w:numId w:val="15"/>
        </w:numPr>
        <w:suppressAutoHyphens w:val="0"/>
        <w:spacing w:line="360" w:lineRule="auto"/>
        <w:jc w:val="both"/>
        <w:rPr>
          <w:rFonts w:ascii="Arial" w:hAnsi="Arial" w:cs="Arial"/>
          <w:bCs/>
          <w:i/>
          <w:sz w:val="22"/>
          <w:szCs w:val="22"/>
        </w:rPr>
      </w:pPr>
      <w:r w:rsidRPr="00FB7B7B">
        <w:rPr>
          <w:rFonts w:ascii="Arial" w:hAnsi="Arial" w:cs="Arial"/>
          <w:bCs/>
          <w:i/>
          <w:sz w:val="22"/>
          <w:szCs w:val="22"/>
        </w:rPr>
        <w:t xml:space="preserve">η ανεξαρτητοποίηση του χώρου </w:t>
      </w:r>
      <w:proofErr w:type="spellStart"/>
      <w:r w:rsidRPr="00FB7B7B">
        <w:rPr>
          <w:rFonts w:ascii="Arial" w:hAnsi="Arial" w:cs="Arial"/>
          <w:bCs/>
          <w:i/>
          <w:sz w:val="22"/>
          <w:szCs w:val="22"/>
        </w:rPr>
        <w:t>αυλισμού</w:t>
      </w:r>
      <w:proofErr w:type="spellEnd"/>
      <w:r w:rsidRPr="00FB7B7B">
        <w:rPr>
          <w:rFonts w:ascii="Arial" w:hAnsi="Arial" w:cs="Arial"/>
          <w:bCs/>
          <w:i/>
          <w:sz w:val="22"/>
          <w:szCs w:val="22"/>
        </w:rPr>
        <w:t xml:space="preserve"> των παιδιών του Μουσικού Γυμνασίου από αυτόν των παιδιών του Δημοτικού Σχολείου</w:t>
      </w:r>
    </w:p>
    <w:p w:rsidR="00FB7B7B" w:rsidRPr="00FB7B7B" w:rsidRDefault="00FB7B7B" w:rsidP="00FB7B7B">
      <w:pPr>
        <w:pStyle w:val="af9"/>
        <w:numPr>
          <w:ilvl w:val="0"/>
          <w:numId w:val="15"/>
        </w:numPr>
        <w:suppressAutoHyphens w:val="0"/>
        <w:spacing w:line="360" w:lineRule="auto"/>
        <w:jc w:val="both"/>
        <w:rPr>
          <w:rFonts w:ascii="Arial" w:hAnsi="Arial" w:cs="Arial"/>
          <w:bCs/>
          <w:i/>
          <w:sz w:val="22"/>
          <w:szCs w:val="22"/>
        </w:rPr>
      </w:pPr>
      <w:r w:rsidRPr="00FB7B7B">
        <w:rPr>
          <w:rFonts w:ascii="Arial" w:hAnsi="Arial" w:cs="Arial"/>
          <w:bCs/>
          <w:i/>
          <w:sz w:val="22"/>
          <w:szCs w:val="22"/>
        </w:rPr>
        <w:t>η τροποποίηση των απαραίτητων υποδομών ηλεκτροδότησης των αιθουσών</w:t>
      </w:r>
    </w:p>
    <w:p w:rsidR="00FB7B7B" w:rsidRPr="00FB7B7B" w:rsidRDefault="00FB7B7B" w:rsidP="00FB7B7B">
      <w:pPr>
        <w:spacing w:line="360" w:lineRule="auto"/>
        <w:ind w:left="360"/>
        <w:jc w:val="both"/>
        <w:rPr>
          <w:rFonts w:ascii="Arial" w:hAnsi="Arial" w:cs="Arial"/>
          <w:bCs/>
          <w:i/>
          <w:sz w:val="22"/>
          <w:szCs w:val="22"/>
        </w:rPr>
      </w:pPr>
    </w:p>
    <w:p w:rsidR="00FB7B7B" w:rsidRPr="00FB7B7B" w:rsidRDefault="00FB7B7B" w:rsidP="00FB7B7B">
      <w:pPr>
        <w:spacing w:line="360" w:lineRule="auto"/>
        <w:ind w:left="360" w:firstLine="360"/>
        <w:jc w:val="both"/>
        <w:rPr>
          <w:rFonts w:ascii="Arial" w:hAnsi="Arial" w:cs="Arial"/>
          <w:bCs/>
          <w:i/>
          <w:sz w:val="22"/>
          <w:szCs w:val="22"/>
        </w:rPr>
      </w:pPr>
      <w:r w:rsidRPr="00FB7B7B">
        <w:rPr>
          <w:rFonts w:ascii="Arial" w:hAnsi="Arial" w:cs="Arial"/>
          <w:bCs/>
          <w:i/>
          <w:sz w:val="22"/>
          <w:szCs w:val="22"/>
        </w:rPr>
        <w:t xml:space="preserve">Επιβλέποντες του έργου ορίσθηκαν η Μπάτσου Ευαγγελία Πολιτικός Μηχανικός Τ.Ε. και ο Παρασκευάς Χατζόπουλος σύμφωνα με την υπ’ </w:t>
      </w:r>
      <w:proofErr w:type="spellStart"/>
      <w:r w:rsidRPr="00FB7B7B">
        <w:rPr>
          <w:rFonts w:ascii="Arial" w:hAnsi="Arial" w:cs="Arial"/>
          <w:bCs/>
          <w:i/>
          <w:sz w:val="22"/>
          <w:szCs w:val="22"/>
        </w:rPr>
        <w:t>αριθμ</w:t>
      </w:r>
      <w:proofErr w:type="spellEnd"/>
      <w:r w:rsidRPr="00FB7B7B">
        <w:rPr>
          <w:rFonts w:ascii="Arial" w:hAnsi="Arial" w:cs="Arial"/>
          <w:bCs/>
          <w:i/>
          <w:sz w:val="22"/>
          <w:szCs w:val="22"/>
        </w:rPr>
        <w:t>.  24539/21-12-2023 απόφαση της Διευθύνουσας Υπηρεσίας.</w:t>
      </w:r>
    </w:p>
    <w:p w:rsidR="00FB7B7B" w:rsidRPr="00FB7B7B" w:rsidRDefault="00FB7B7B" w:rsidP="00FB7B7B">
      <w:pPr>
        <w:spacing w:line="360" w:lineRule="auto"/>
        <w:ind w:left="360" w:firstLine="360"/>
        <w:jc w:val="both"/>
        <w:rPr>
          <w:rFonts w:ascii="Arial" w:hAnsi="Arial" w:cs="Arial"/>
          <w:bCs/>
          <w:i/>
          <w:sz w:val="22"/>
          <w:szCs w:val="22"/>
        </w:rPr>
      </w:pPr>
      <w:r w:rsidRPr="00FB7B7B">
        <w:rPr>
          <w:rFonts w:ascii="Arial" w:hAnsi="Arial" w:cs="Arial"/>
          <w:bCs/>
          <w:i/>
          <w:sz w:val="22"/>
          <w:szCs w:val="22"/>
        </w:rPr>
        <w:lastRenderedPageBreak/>
        <w:t>Ο χρόνος εκτέλεσης του έργου καθορίζεται σε 1 μήνα από την ημέρα υπογραφής του συμφωνητικού ήτοι έως 21/01/2024.</w:t>
      </w:r>
    </w:p>
    <w:p w:rsidR="00FB7B7B" w:rsidRPr="00FB7B7B" w:rsidRDefault="00FB7B7B" w:rsidP="00FB7B7B">
      <w:pPr>
        <w:spacing w:line="360" w:lineRule="auto"/>
        <w:ind w:left="360" w:firstLine="360"/>
        <w:jc w:val="both"/>
        <w:rPr>
          <w:rFonts w:ascii="Arial" w:hAnsi="Arial" w:cs="Arial"/>
          <w:bCs/>
          <w:i/>
          <w:sz w:val="22"/>
          <w:szCs w:val="22"/>
        </w:rPr>
      </w:pPr>
      <w:r w:rsidRPr="00FB7B7B">
        <w:rPr>
          <w:rFonts w:ascii="Arial" w:hAnsi="Arial" w:cs="Arial"/>
          <w:bCs/>
          <w:i/>
          <w:sz w:val="22"/>
          <w:szCs w:val="22"/>
        </w:rPr>
        <w:t>Το έργο χρηματοδοτείται από υπόλοιπα ΣΑΤΑ ΣΧΟΛΕΙΩΝ προϋπολογισμού  οικ. έτους  2023</w:t>
      </w:r>
    </w:p>
    <w:p w:rsidR="00FB7B7B" w:rsidRPr="00FB7B7B" w:rsidRDefault="00FB7B7B" w:rsidP="00FB7B7B">
      <w:pPr>
        <w:spacing w:line="360" w:lineRule="auto"/>
        <w:ind w:left="360" w:firstLine="360"/>
        <w:jc w:val="both"/>
        <w:rPr>
          <w:rFonts w:ascii="Arial" w:hAnsi="Arial" w:cs="Arial"/>
          <w:bCs/>
          <w:i/>
          <w:sz w:val="22"/>
          <w:szCs w:val="22"/>
        </w:rPr>
      </w:pPr>
    </w:p>
    <w:p w:rsidR="00FB7B7B" w:rsidRPr="00FB7B7B" w:rsidRDefault="00FB7B7B" w:rsidP="00FB7B7B">
      <w:pPr>
        <w:spacing w:line="360" w:lineRule="auto"/>
        <w:ind w:left="360"/>
        <w:jc w:val="both"/>
        <w:rPr>
          <w:rFonts w:ascii="Arial" w:hAnsi="Arial" w:cs="Arial"/>
          <w:bCs/>
          <w:i/>
          <w:sz w:val="22"/>
          <w:szCs w:val="22"/>
          <w:u w:val="single"/>
        </w:rPr>
      </w:pPr>
      <w:r w:rsidRPr="00FB7B7B">
        <w:rPr>
          <w:rFonts w:ascii="Arial" w:hAnsi="Arial" w:cs="Arial"/>
          <w:bCs/>
          <w:i/>
          <w:sz w:val="22"/>
          <w:szCs w:val="22"/>
          <w:u w:val="single"/>
        </w:rPr>
        <w:t>ΑΝΑΚΕΦΑΛΑΙΩΤΙΚΟΙ ΠΙΝΑΚΕΣ ΕΡΓΑΣΙΩΝ</w:t>
      </w:r>
    </w:p>
    <w:p w:rsidR="00FB7B7B" w:rsidRPr="00FB7B7B" w:rsidRDefault="00FB7B7B" w:rsidP="00FB7B7B">
      <w:pPr>
        <w:tabs>
          <w:tab w:val="left" w:pos="3399"/>
        </w:tabs>
        <w:spacing w:line="360" w:lineRule="auto"/>
        <w:ind w:left="20" w:right="20" w:firstLine="560"/>
        <w:rPr>
          <w:rFonts w:ascii="Arial" w:hAnsi="Arial" w:cs="Arial"/>
          <w:bCs/>
          <w:i/>
          <w:sz w:val="22"/>
          <w:szCs w:val="22"/>
        </w:rPr>
      </w:pPr>
      <w:r w:rsidRPr="00FB7B7B">
        <w:rPr>
          <w:rFonts w:ascii="Arial" w:hAnsi="Arial" w:cs="Arial"/>
          <w:bCs/>
          <w:i/>
          <w:sz w:val="22"/>
          <w:szCs w:val="22"/>
        </w:rPr>
        <w:t>Κατά την διάρκεια εκτέλεσης του έργου συντάχθηκε και εγκρίθηκε ο 1ος ΑΠΕ για να συμπεριλάβει τις αυξομειώσεις των συμβατικών εργασιών καθώς και το 1ο ΠΚΤΜΝΕ για να τιμολογήσει τις νέες εργασίες που κρίθηκαν αναγκαίες και δεν είχαν προβλεφθεί στην μελέτη του έργου και αυτές ήταν</w:t>
      </w:r>
    </w:p>
    <w:p w:rsidR="00FB7B7B" w:rsidRPr="00FB7B7B" w:rsidRDefault="00FB7B7B" w:rsidP="00FB7B7B">
      <w:pPr>
        <w:tabs>
          <w:tab w:val="left" w:pos="3399"/>
        </w:tabs>
        <w:spacing w:line="360" w:lineRule="auto"/>
        <w:ind w:right="20"/>
        <w:rPr>
          <w:rFonts w:ascii="Arial" w:hAnsi="Arial" w:cs="Arial"/>
          <w:bCs/>
          <w:i/>
          <w:sz w:val="22"/>
          <w:szCs w:val="22"/>
        </w:rPr>
      </w:pPr>
      <w:r w:rsidRPr="00FB7B7B">
        <w:rPr>
          <w:rFonts w:ascii="Arial" w:hAnsi="Arial" w:cs="Arial"/>
          <w:bCs/>
          <w:i/>
          <w:sz w:val="22"/>
          <w:szCs w:val="22"/>
        </w:rPr>
        <w:t>Άρθρο ΝΤΗΜ 7 Σωλήνες από πολυαιθυλένιο (HDPE) διαμέτρου DN 63 mm και</w:t>
      </w:r>
    </w:p>
    <w:p w:rsidR="00FB7B7B" w:rsidRPr="00FB7B7B" w:rsidRDefault="00FB7B7B" w:rsidP="00FB7B7B">
      <w:pPr>
        <w:tabs>
          <w:tab w:val="left" w:pos="3399"/>
        </w:tabs>
        <w:spacing w:line="360" w:lineRule="auto"/>
        <w:ind w:right="20"/>
        <w:rPr>
          <w:rFonts w:ascii="Arial" w:hAnsi="Arial" w:cs="Arial"/>
          <w:bCs/>
          <w:i/>
          <w:sz w:val="22"/>
          <w:szCs w:val="22"/>
        </w:rPr>
      </w:pPr>
      <w:r w:rsidRPr="00FB7B7B">
        <w:rPr>
          <w:rFonts w:ascii="Arial" w:hAnsi="Arial" w:cs="Arial"/>
          <w:bCs/>
          <w:i/>
          <w:sz w:val="22"/>
          <w:szCs w:val="22"/>
        </w:rPr>
        <w:t xml:space="preserve">Άρθρο NTHM8 Καλώδια τύπου Ε1VV-U, -R,-S (NYY), </w:t>
      </w:r>
      <w:proofErr w:type="spellStart"/>
      <w:r w:rsidRPr="00FB7B7B">
        <w:rPr>
          <w:rFonts w:ascii="Arial" w:hAnsi="Arial" w:cs="Arial"/>
          <w:bCs/>
          <w:i/>
          <w:sz w:val="22"/>
          <w:szCs w:val="22"/>
        </w:rPr>
        <w:t>όνομ</w:t>
      </w:r>
      <w:proofErr w:type="spellEnd"/>
      <w:r w:rsidRPr="00FB7B7B">
        <w:rPr>
          <w:rFonts w:ascii="Arial" w:hAnsi="Arial" w:cs="Arial"/>
          <w:bCs/>
          <w:i/>
          <w:sz w:val="22"/>
          <w:szCs w:val="22"/>
        </w:rPr>
        <w:t xml:space="preserve">. Τάσης 600/1000 </w:t>
      </w:r>
      <w:proofErr w:type="spellStart"/>
      <w:r w:rsidRPr="00FB7B7B">
        <w:rPr>
          <w:rFonts w:ascii="Arial" w:hAnsi="Arial" w:cs="Arial"/>
          <w:bCs/>
          <w:i/>
          <w:sz w:val="22"/>
          <w:szCs w:val="22"/>
        </w:rPr>
        <w:t>Vμε</w:t>
      </w:r>
      <w:proofErr w:type="spellEnd"/>
      <w:r w:rsidRPr="00FB7B7B">
        <w:rPr>
          <w:rFonts w:ascii="Arial" w:hAnsi="Arial" w:cs="Arial"/>
          <w:bCs/>
          <w:i/>
          <w:sz w:val="22"/>
          <w:szCs w:val="22"/>
        </w:rPr>
        <w:t xml:space="preserve"> μόνωση από μανδύα PVC</w:t>
      </w:r>
    </w:p>
    <w:p w:rsidR="00FB7B7B" w:rsidRPr="00FB7B7B" w:rsidRDefault="00FB7B7B" w:rsidP="00FB7B7B">
      <w:pPr>
        <w:spacing w:line="360" w:lineRule="auto"/>
        <w:ind w:left="20" w:right="880"/>
        <w:rPr>
          <w:rFonts w:ascii="Arial" w:hAnsi="Arial" w:cs="Arial"/>
          <w:bCs/>
          <w:i/>
          <w:sz w:val="22"/>
          <w:szCs w:val="22"/>
        </w:rPr>
      </w:pPr>
      <w:r w:rsidRPr="00FB7B7B">
        <w:rPr>
          <w:rFonts w:ascii="Arial" w:hAnsi="Arial" w:cs="Arial"/>
          <w:bCs/>
          <w:i/>
          <w:sz w:val="22"/>
          <w:szCs w:val="22"/>
        </w:rPr>
        <w:t xml:space="preserve">Ο 1ος ΑΠΕ κλείνει σε ισοζύγιο με την σύμβαση δηλ στο ποσό των 67.322,48 € με την ανάλωση των απροβλέπτων δαπανών και των επί  </w:t>
      </w:r>
      <w:proofErr w:type="spellStart"/>
      <w:r w:rsidRPr="00FB7B7B">
        <w:rPr>
          <w:rFonts w:ascii="Arial" w:hAnsi="Arial" w:cs="Arial"/>
          <w:bCs/>
          <w:i/>
          <w:sz w:val="22"/>
          <w:szCs w:val="22"/>
        </w:rPr>
        <w:t>ελλατον</w:t>
      </w:r>
      <w:proofErr w:type="spellEnd"/>
      <w:r w:rsidRPr="00FB7B7B">
        <w:rPr>
          <w:rFonts w:ascii="Arial" w:hAnsi="Arial" w:cs="Arial"/>
          <w:bCs/>
          <w:i/>
          <w:sz w:val="22"/>
          <w:szCs w:val="22"/>
        </w:rPr>
        <w:t xml:space="preserve"> εργασιών και εγκρίθηκε με την με </w:t>
      </w:r>
      <w:proofErr w:type="spellStart"/>
      <w:r w:rsidRPr="00FB7B7B">
        <w:rPr>
          <w:rFonts w:ascii="Arial" w:hAnsi="Arial" w:cs="Arial"/>
          <w:bCs/>
          <w:i/>
          <w:sz w:val="22"/>
          <w:szCs w:val="22"/>
        </w:rPr>
        <w:t>αριθμ</w:t>
      </w:r>
      <w:proofErr w:type="spellEnd"/>
      <w:r w:rsidRPr="00FB7B7B">
        <w:rPr>
          <w:rFonts w:ascii="Arial" w:hAnsi="Arial" w:cs="Arial"/>
          <w:bCs/>
          <w:i/>
          <w:sz w:val="22"/>
          <w:szCs w:val="22"/>
        </w:rPr>
        <w:t xml:space="preserve"> </w:t>
      </w:r>
      <w:proofErr w:type="spellStart"/>
      <w:r w:rsidRPr="00FB7B7B">
        <w:rPr>
          <w:rFonts w:ascii="Arial" w:hAnsi="Arial" w:cs="Arial"/>
          <w:bCs/>
          <w:i/>
          <w:sz w:val="22"/>
          <w:szCs w:val="22"/>
        </w:rPr>
        <w:t>πρωτ</w:t>
      </w:r>
      <w:proofErr w:type="spellEnd"/>
      <w:r w:rsidRPr="00FB7B7B">
        <w:rPr>
          <w:rFonts w:ascii="Arial" w:hAnsi="Arial" w:cs="Arial"/>
          <w:bCs/>
          <w:i/>
          <w:sz w:val="22"/>
          <w:szCs w:val="22"/>
        </w:rPr>
        <w:t xml:space="preserve"> 133/19-04-24 απόφαση Δημοτικής Επιτροπής Δήμου </w:t>
      </w:r>
      <w:proofErr w:type="spellStart"/>
      <w:r w:rsidRPr="00FB7B7B">
        <w:rPr>
          <w:rFonts w:ascii="Arial" w:hAnsi="Arial" w:cs="Arial"/>
          <w:bCs/>
          <w:i/>
          <w:sz w:val="22"/>
          <w:szCs w:val="22"/>
        </w:rPr>
        <w:t>Λεβαδέων</w:t>
      </w:r>
      <w:proofErr w:type="spellEnd"/>
      <w:r w:rsidRPr="00FB7B7B">
        <w:rPr>
          <w:rFonts w:ascii="Arial" w:hAnsi="Arial" w:cs="Arial"/>
          <w:bCs/>
          <w:i/>
          <w:sz w:val="22"/>
          <w:szCs w:val="22"/>
        </w:rPr>
        <w:t xml:space="preserve"> (ΑΔΑ:66Τ9ΩΛΗ-ΣΞΥ)</w:t>
      </w:r>
    </w:p>
    <w:p w:rsidR="00FB7B7B" w:rsidRPr="00FB7B7B" w:rsidRDefault="00FB7B7B" w:rsidP="00FB7B7B">
      <w:pPr>
        <w:spacing w:line="360" w:lineRule="auto"/>
        <w:ind w:left="20"/>
        <w:jc w:val="both"/>
        <w:rPr>
          <w:rFonts w:ascii="Arial" w:hAnsi="Arial" w:cs="Arial"/>
          <w:bCs/>
          <w:i/>
          <w:sz w:val="22"/>
          <w:szCs w:val="22"/>
        </w:rPr>
      </w:pPr>
      <w:r w:rsidRPr="00FB7B7B">
        <w:rPr>
          <w:rFonts w:ascii="Arial" w:hAnsi="Arial" w:cs="Arial"/>
          <w:bCs/>
          <w:i/>
          <w:sz w:val="22"/>
          <w:szCs w:val="22"/>
          <w:u w:val="single"/>
        </w:rPr>
        <w:t>ΠΕΡΑΙΩΣΗ ΤΟΥ ΕΡΓΟΥ</w:t>
      </w:r>
      <w:r w:rsidRPr="00FB7B7B">
        <w:rPr>
          <w:rFonts w:ascii="Arial" w:hAnsi="Arial" w:cs="Arial"/>
          <w:bCs/>
          <w:i/>
          <w:sz w:val="22"/>
          <w:szCs w:val="22"/>
        </w:rPr>
        <w:t xml:space="preserve"> :</w:t>
      </w:r>
    </w:p>
    <w:p w:rsidR="00FB7B7B" w:rsidRPr="00FB7B7B" w:rsidRDefault="00FB7B7B" w:rsidP="00FB7B7B">
      <w:pPr>
        <w:spacing w:line="360" w:lineRule="auto"/>
        <w:ind w:left="20" w:right="20"/>
        <w:jc w:val="both"/>
        <w:rPr>
          <w:rFonts w:ascii="Arial" w:hAnsi="Arial" w:cs="Arial"/>
          <w:bCs/>
          <w:i/>
          <w:sz w:val="22"/>
          <w:szCs w:val="22"/>
        </w:rPr>
      </w:pPr>
      <w:r w:rsidRPr="00FB7B7B">
        <w:rPr>
          <w:rFonts w:ascii="Arial" w:hAnsi="Arial" w:cs="Arial"/>
          <w:bCs/>
          <w:i/>
          <w:sz w:val="22"/>
          <w:szCs w:val="22"/>
        </w:rPr>
        <w:t xml:space="preserve">Το έργο περαιώθηκε εμπρόθεσμα, όπως προκύπτει από την παραπάνω αναφερόμενη ς έκθεση περαίωσης εργασιών  με αρ. </w:t>
      </w:r>
      <w:proofErr w:type="spellStart"/>
      <w:r w:rsidRPr="00FB7B7B">
        <w:rPr>
          <w:rFonts w:ascii="Arial" w:hAnsi="Arial" w:cs="Arial"/>
          <w:bCs/>
          <w:i/>
          <w:sz w:val="22"/>
          <w:szCs w:val="22"/>
        </w:rPr>
        <w:t>πρωτ</w:t>
      </w:r>
      <w:proofErr w:type="spellEnd"/>
      <w:r w:rsidRPr="00FB7B7B">
        <w:rPr>
          <w:rFonts w:ascii="Arial" w:hAnsi="Arial" w:cs="Arial"/>
          <w:bCs/>
          <w:i/>
          <w:sz w:val="22"/>
          <w:szCs w:val="22"/>
        </w:rPr>
        <w:t>. 1102/18-01-24 του προϊστάμενου Δ/</w:t>
      </w:r>
      <w:proofErr w:type="spellStart"/>
      <w:r w:rsidRPr="00FB7B7B">
        <w:rPr>
          <w:rFonts w:ascii="Arial" w:hAnsi="Arial" w:cs="Arial"/>
          <w:bCs/>
          <w:i/>
          <w:sz w:val="22"/>
          <w:szCs w:val="22"/>
        </w:rPr>
        <w:t>νσης</w:t>
      </w:r>
      <w:proofErr w:type="spellEnd"/>
      <w:r w:rsidRPr="00FB7B7B">
        <w:rPr>
          <w:rFonts w:ascii="Arial" w:hAnsi="Arial" w:cs="Arial"/>
          <w:bCs/>
          <w:i/>
          <w:sz w:val="22"/>
          <w:szCs w:val="22"/>
        </w:rPr>
        <w:t xml:space="preserve"> Τεχνικών έργων Δήμου </w:t>
      </w:r>
      <w:proofErr w:type="spellStart"/>
      <w:r w:rsidRPr="00FB7B7B">
        <w:rPr>
          <w:rFonts w:ascii="Arial" w:hAnsi="Arial" w:cs="Arial"/>
          <w:bCs/>
          <w:i/>
          <w:sz w:val="22"/>
          <w:szCs w:val="22"/>
        </w:rPr>
        <w:t>Λεβαδέων</w:t>
      </w:r>
      <w:proofErr w:type="spellEnd"/>
      <w:r w:rsidRPr="00FB7B7B">
        <w:rPr>
          <w:rFonts w:ascii="Arial" w:hAnsi="Arial" w:cs="Arial"/>
          <w:bCs/>
          <w:i/>
          <w:sz w:val="22"/>
          <w:szCs w:val="22"/>
        </w:rPr>
        <w:t>.</w:t>
      </w:r>
    </w:p>
    <w:p w:rsidR="00FB7B7B" w:rsidRPr="00FB7B7B" w:rsidRDefault="00FB7B7B" w:rsidP="00FB7B7B">
      <w:pPr>
        <w:spacing w:line="360" w:lineRule="auto"/>
        <w:ind w:left="20"/>
        <w:jc w:val="both"/>
        <w:rPr>
          <w:rFonts w:ascii="Arial" w:hAnsi="Arial" w:cs="Arial"/>
          <w:bCs/>
          <w:i/>
          <w:sz w:val="22"/>
          <w:szCs w:val="22"/>
        </w:rPr>
      </w:pPr>
      <w:r w:rsidRPr="00FB7B7B">
        <w:rPr>
          <w:rFonts w:ascii="Arial" w:hAnsi="Arial" w:cs="Arial"/>
          <w:bCs/>
          <w:i/>
          <w:sz w:val="22"/>
          <w:szCs w:val="22"/>
          <w:u w:val="single"/>
        </w:rPr>
        <w:t>ΔΑΠΑΝΗ ΤΟΥ ΕΡΓΟΥ</w:t>
      </w:r>
      <w:r w:rsidRPr="00FB7B7B">
        <w:rPr>
          <w:rFonts w:ascii="Arial" w:hAnsi="Arial" w:cs="Arial"/>
          <w:bCs/>
          <w:i/>
          <w:sz w:val="22"/>
          <w:szCs w:val="22"/>
        </w:rPr>
        <w:t xml:space="preserve"> :</w:t>
      </w:r>
    </w:p>
    <w:p w:rsidR="00FB7B7B" w:rsidRPr="00FB7B7B" w:rsidRDefault="00FB7B7B" w:rsidP="00FB7B7B">
      <w:pPr>
        <w:spacing w:line="360" w:lineRule="auto"/>
        <w:ind w:left="20" w:right="20"/>
        <w:jc w:val="both"/>
        <w:rPr>
          <w:rFonts w:ascii="Arial" w:hAnsi="Arial" w:cs="Arial"/>
          <w:bCs/>
          <w:i/>
          <w:sz w:val="22"/>
          <w:szCs w:val="22"/>
        </w:rPr>
      </w:pPr>
      <w:r w:rsidRPr="00FB7B7B">
        <w:rPr>
          <w:rFonts w:ascii="Arial" w:hAnsi="Arial" w:cs="Arial"/>
          <w:bCs/>
          <w:i/>
          <w:sz w:val="22"/>
          <w:szCs w:val="22"/>
        </w:rPr>
        <w:t>Η συνολική δαπάνη του έργου ανήλθε στο ποσό των 67.322,48€ συμπεριλαμβανομένου του Φ.Π.Α. όπως εγκρίθηκε στον 1ο ΑΠΕ του έργου.</w:t>
      </w:r>
    </w:p>
    <w:p w:rsidR="00FB7B7B" w:rsidRPr="00FB7B7B" w:rsidRDefault="00FB7B7B" w:rsidP="00FB7B7B">
      <w:pPr>
        <w:pStyle w:val="Standard"/>
        <w:spacing w:line="360" w:lineRule="auto"/>
        <w:ind w:firstLine="720"/>
        <w:jc w:val="both"/>
        <w:rPr>
          <w:rFonts w:ascii="Arial" w:hAnsi="Arial" w:cs="Arial"/>
          <w:bCs/>
          <w:i/>
          <w:sz w:val="22"/>
          <w:szCs w:val="22"/>
          <w:lang w:val="el-GR"/>
        </w:rPr>
      </w:pPr>
      <w:r w:rsidRPr="00FB7B7B">
        <w:rPr>
          <w:rFonts w:ascii="Arial" w:hAnsi="Arial" w:cs="Arial"/>
          <w:bCs/>
          <w:i/>
          <w:sz w:val="22"/>
          <w:szCs w:val="22"/>
          <w:lang w:val="el-GR"/>
        </w:rPr>
        <w:t xml:space="preserve">Με το υπ’ </w:t>
      </w:r>
      <w:proofErr w:type="spellStart"/>
      <w:r w:rsidRPr="00FB7B7B">
        <w:rPr>
          <w:rFonts w:ascii="Arial" w:hAnsi="Arial" w:cs="Arial"/>
          <w:bCs/>
          <w:i/>
          <w:sz w:val="22"/>
          <w:szCs w:val="22"/>
          <w:lang w:val="el-GR"/>
        </w:rPr>
        <w:t>αριθμ</w:t>
      </w:r>
      <w:proofErr w:type="spellEnd"/>
      <w:r w:rsidRPr="00FB7B7B">
        <w:rPr>
          <w:rFonts w:ascii="Arial" w:hAnsi="Arial" w:cs="Arial"/>
          <w:bCs/>
          <w:i/>
          <w:sz w:val="22"/>
          <w:szCs w:val="22"/>
          <w:lang w:val="el-GR"/>
        </w:rPr>
        <w:t xml:space="preserve">. </w:t>
      </w:r>
      <w:proofErr w:type="spellStart"/>
      <w:r w:rsidRPr="00FB7B7B">
        <w:rPr>
          <w:rFonts w:ascii="Arial" w:hAnsi="Arial" w:cs="Arial"/>
          <w:bCs/>
          <w:i/>
          <w:sz w:val="22"/>
          <w:szCs w:val="22"/>
          <w:lang w:val="el-GR"/>
        </w:rPr>
        <w:t>πρωτ</w:t>
      </w:r>
      <w:proofErr w:type="spellEnd"/>
      <w:r w:rsidRPr="00FB7B7B">
        <w:rPr>
          <w:rFonts w:ascii="Arial" w:hAnsi="Arial" w:cs="Arial"/>
          <w:bCs/>
          <w:i/>
          <w:sz w:val="22"/>
          <w:szCs w:val="22"/>
          <w:lang w:val="el-GR"/>
        </w:rPr>
        <w:t xml:space="preserve">. έγγραφο 8089/29-04-2024 υπεβλήθη η Τελική Επιμέτρηση του έργου, η οποία εγκρίθηκε από τη Διευθύνουσα Υπηρεσία στις 06-06-24 </w:t>
      </w:r>
    </w:p>
    <w:p w:rsidR="00FB7B7B" w:rsidRPr="00FB7B7B" w:rsidRDefault="00FB7B7B" w:rsidP="00FB7B7B">
      <w:pPr>
        <w:pStyle w:val="211"/>
        <w:spacing w:line="360" w:lineRule="auto"/>
        <w:ind w:firstLine="284"/>
        <w:jc w:val="both"/>
        <w:rPr>
          <w:rFonts w:eastAsia="Times New Roman"/>
          <w:b/>
          <w:bCs/>
          <w:i/>
          <w:sz w:val="22"/>
          <w:szCs w:val="22"/>
        </w:rPr>
      </w:pPr>
      <w:r w:rsidRPr="00FB7B7B">
        <w:rPr>
          <w:rFonts w:eastAsia="Times New Roman"/>
          <w:bCs/>
          <w:i/>
          <w:sz w:val="22"/>
          <w:szCs w:val="22"/>
        </w:rPr>
        <w:t xml:space="preserve">Για την παραλαβή του έργου συγκροτήθηκε η Επιτροπή Παραλαβής του έργου με την υπ </w:t>
      </w:r>
      <w:proofErr w:type="spellStart"/>
      <w:r w:rsidRPr="00FB7B7B">
        <w:rPr>
          <w:rFonts w:eastAsia="Times New Roman"/>
          <w:bCs/>
          <w:i/>
          <w:sz w:val="22"/>
          <w:szCs w:val="22"/>
        </w:rPr>
        <w:t>΄αριθ</w:t>
      </w:r>
      <w:proofErr w:type="spellEnd"/>
      <w:r w:rsidRPr="00FB7B7B">
        <w:rPr>
          <w:rFonts w:eastAsia="Times New Roman"/>
          <w:bCs/>
          <w:i/>
          <w:sz w:val="22"/>
          <w:szCs w:val="22"/>
        </w:rPr>
        <w:t xml:space="preserve">.  65/29-45-2026 απόφαση  Δημοτικού Συμβουλίου του Δ. </w:t>
      </w:r>
      <w:proofErr w:type="spellStart"/>
      <w:r w:rsidRPr="00FB7B7B">
        <w:rPr>
          <w:rFonts w:eastAsia="Times New Roman"/>
          <w:bCs/>
          <w:i/>
          <w:sz w:val="22"/>
          <w:szCs w:val="22"/>
        </w:rPr>
        <w:t>Λεβαδέων</w:t>
      </w:r>
      <w:proofErr w:type="spellEnd"/>
      <w:r w:rsidRPr="00FB7B7B">
        <w:rPr>
          <w:rFonts w:eastAsia="Times New Roman"/>
          <w:bCs/>
          <w:i/>
          <w:sz w:val="22"/>
          <w:szCs w:val="22"/>
        </w:rPr>
        <w:t xml:space="preserve"> (ΑΔΑ:96ΚΒΩΛΗ-65Ζ).</w:t>
      </w:r>
    </w:p>
    <w:p w:rsidR="00FB7B7B" w:rsidRPr="00FB7B7B" w:rsidRDefault="00FB7B7B" w:rsidP="00FB7B7B">
      <w:pPr>
        <w:pStyle w:val="Textbodyindent"/>
        <w:spacing w:line="360" w:lineRule="auto"/>
        <w:rPr>
          <w:rFonts w:eastAsia="Times New Roman"/>
          <w:bCs/>
          <w:i/>
          <w:szCs w:val="22"/>
          <w:lang w:val="el-GR"/>
        </w:rPr>
      </w:pPr>
      <w:r w:rsidRPr="00FB7B7B">
        <w:rPr>
          <w:rFonts w:eastAsia="Times New Roman"/>
          <w:bCs/>
          <w:i/>
          <w:szCs w:val="22"/>
          <w:lang w:val="el-GR"/>
        </w:rPr>
        <w:t>Η Επιτροπή αφού έλεγξε ποσοτικά κατά το εφικτό, ήτοι σποραδικά και δειγματοληπτικά, τις εργασίες  σύμφωνα με τη μελέτη, διαπίστωσε ότι έχουν περιληφθεί στις αναλυτικές επιμετρήσεις και τα σχετικά Πρωτόκολλα Παραλαβής Αφανών Εργασιών και ότι είναι σύμφωνες με την Τελική Επιμέτρηση.</w:t>
      </w:r>
    </w:p>
    <w:p w:rsidR="00FB7B7B" w:rsidRPr="00FB7B7B" w:rsidRDefault="00FB7B7B" w:rsidP="00FB7B7B">
      <w:pPr>
        <w:pStyle w:val="Textbodyindent"/>
        <w:spacing w:line="360" w:lineRule="auto"/>
        <w:rPr>
          <w:rFonts w:eastAsia="Times New Roman"/>
          <w:bCs/>
          <w:i/>
          <w:szCs w:val="22"/>
          <w:lang w:val="el-GR"/>
        </w:rPr>
      </w:pPr>
      <w:r w:rsidRPr="00FB7B7B">
        <w:rPr>
          <w:rFonts w:eastAsia="Times New Roman"/>
          <w:bCs/>
          <w:i/>
          <w:szCs w:val="22"/>
          <w:lang w:val="el-GR"/>
        </w:rPr>
        <w:t xml:space="preserve">Προχώρησε στην συνέχεια κατά το εφικτό στον μακροσκοπικό ποιοτικό έλεγχο των παραλαμβανόμενων εργασιών και διαπίστωσε ότι αυτές εκτελέσθηκαν έντεχνα και σύμφωνα με τα συμβατικά τεύχη της μελέτης και βρίσκονται σε καλή κατάσταση. Κατόπιν τούτου παρέλαβε τις εργασίες του εν λόγω έργου, όπως αναφέρονται στην τελική </w:t>
      </w:r>
      <w:r w:rsidRPr="00FB7B7B">
        <w:rPr>
          <w:rFonts w:eastAsia="Times New Roman"/>
          <w:bCs/>
          <w:i/>
          <w:szCs w:val="22"/>
          <w:lang w:val="el-GR"/>
        </w:rPr>
        <w:lastRenderedPageBreak/>
        <w:t>επιμέτρησή του.</w:t>
      </w:r>
    </w:p>
    <w:p w:rsidR="00FB7B7B" w:rsidRPr="00FB7B7B" w:rsidRDefault="00FB7B7B" w:rsidP="00FB7B7B">
      <w:pPr>
        <w:pStyle w:val="Textbodyindent"/>
        <w:spacing w:line="360" w:lineRule="auto"/>
        <w:rPr>
          <w:rFonts w:eastAsia="Times New Roman"/>
          <w:bCs/>
          <w:i/>
          <w:szCs w:val="22"/>
          <w:lang w:val="el-GR"/>
        </w:rPr>
      </w:pPr>
      <w:r w:rsidRPr="00FB7B7B">
        <w:rPr>
          <w:rFonts w:eastAsia="Times New Roman"/>
          <w:bCs/>
          <w:i/>
          <w:szCs w:val="22"/>
          <w:lang w:val="el-GR"/>
        </w:rPr>
        <w:t>Η Επιτροπή διαπίστωσε ότι το έργο περαιώθηκε εμπρόθεσμα και ότι έχει εκπνεύσει ο χρόνος εγγύησης, στη συνέχεια προέβη στην Παραλαβή του εν λόγω έργου και ακολούθως συνέταξε και υπέγραψε το  Πρωτόκολλο  Παραλαβής του στις 02-09-26 .</w:t>
      </w:r>
    </w:p>
    <w:p w:rsidR="00FB7B7B" w:rsidRPr="00FB7B7B" w:rsidRDefault="00FB7B7B" w:rsidP="00FB7B7B">
      <w:pPr>
        <w:pStyle w:val="Textbodyindent"/>
        <w:spacing w:line="360" w:lineRule="auto"/>
        <w:rPr>
          <w:rFonts w:eastAsia="Times New Roman"/>
          <w:bCs/>
          <w:i/>
          <w:szCs w:val="22"/>
          <w:lang w:val="el-GR"/>
        </w:rPr>
      </w:pPr>
      <w:bookmarkStart w:id="0" w:name="_Hlk229483314"/>
      <w:r w:rsidRPr="00FB7B7B">
        <w:rPr>
          <w:rFonts w:eastAsia="Times New Roman"/>
          <w:bCs/>
          <w:i/>
          <w:szCs w:val="22"/>
          <w:lang w:val="el-GR"/>
        </w:rPr>
        <w:t xml:space="preserve">Κατόπιν όλων των ανωτέρω καλούνται τα μέλη της Δημοτικής Επιτροπής του Δήμου </w:t>
      </w:r>
      <w:proofErr w:type="spellStart"/>
      <w:r w:rsidRPr="00FB7B7B">
        <w:rPr>
          <w:rFonts w:eastAsia="Times New Roman"/>
          <w:bCs/>
          <w:i/>
          <w:szCs w:val="22"/>
          <w:lang w:val="el-GR"/>
        </w:rPr>
        <w:t>Λεβαδέων</w:t>
      </w:r>
      <w:proofErr w:type="spellEnd"/>
      <w:r w:rsidRPr="00FB7B7B">
        <w:rPr>
          <w:rFonts w:eastAsia="Times New Roman"/>
          <w:bCs/>
          <w:i/>
          <w:szCs w:val="22"/>
          <w:lang w:val="el-GR"/>
        </w:rPr>
        <w:t xml:space="preserve"> να αποφασίσουν για την έγκριση του Πρωτοκόλλου Οριστικής Παραλαβής του έργου : «</w:t>
      </w:r>
      <w:r w:rsidRPr="00FB7B7B">
        <w:rPr>
          <w:b/>
          <w:i/>
          <w:szCs w:val="22"/>
          <w:lang w:val="el-GR"/>
        </w:rPr>
        <w:t>ΣΥΝΤΗΡΗΣΕΙΣ ΣΧΟΛΙΚΩΝ ΣΥΓΚΡΟΤΗΜΑΤΩΝ(20)</w:t>
      </w:r>
      <w:r w:rsidRPr="00FB7B7B">
        <w:rPr>
          <w:rFonts w:eastAsia="Times New Roman"/>
          <w:bCs/>
          <w:i/>
          <w:szCs w:val="22"/>
          <w:lang w:val="el-GR"/>
        </w:rPr>
        <w:t>», όπως προβλέπεται από τον νόμο, σύμφωνα με τις διατάξεις περί εκτελέσεως των Δημοσίων Έργων, ήτοι του άρθρου 172 του Ν. 4412/2016 όπως αντικαταστάθηκε από το άρθρο 86 του Ν. 4782/2021(ΦΕΚ 36Α’ 09-03-21).</w:t>
      </w:r>
    </w:p>
    <w:bookmarkEnd w:id="0"/>
    <w:p w:rsidR="00841516" w:rsidRPr="00B268E6" w:rsidRDefault="00841516" w:rsidP="00841516">
      <w:pPr>
        <w:pStyle w:val="10"/>
        <w:numPr>
          <w:ilvl w:val="0"/>
          <w:numId w:val="0"/>
        </w:numPr>
        <w:tabs>
          <w:tab w:val="left" w:pos="720"/>
        </w:tabs>
        <w:spacing w:line="276" w:lineRule="auto"/>
        <w:rPr>
          <w:rFonts w:ascii="Arial" w:eastAsia="Verdana" w:hAnsi="Arial" w:cs="Arial"/>
          <w:i/>
          <w:iCs/>
          <w:kern w:val="2"/>
          <w:sz w:val="22"/>
          <w:szCs w:val="22"/>
          <w:highlight w:val="white"/>
          <w:lang w:bidi="hi-IN"/>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5B66E5" w:rsidRDefault="006C289A" w:rsidP="005B66E5">
      <w:pPr>
        <w:pStyle w:val="ad"/>
        <w:spacing w:before="4"/>
        <w:rPr>
          <w:rFonts w:ascii="Arial" w:hAnsi="Arial" w:cs="Arial"/>
          <w:sz w:val="22"/>
          <w:szCs w:val="22"/>
        </w:rPr>
      </w:pPr>
      <w:r w:rsidRPr="001B2298">
        <w:rPr>
          <w:rFonts w:ascii="Arial" w:hAnsi="Arial" w:cs="Arial"/>
          <w:sz w:val="22"/>
          <w:szCs w:val="22"/>
        </w:rPr>
        <w:t xml:space="preserve">- </w:t>
      </w:r>
      <w:r w:rsidRPr="001B2298">
        <w:rPr>
          <w:rStyle w:val="apple-style-span"/>
          <w:rFonts w:ascii="Arial" w:hAnsi="Arial" w:cs="Arial"/>
          <w:sz w:val="22"/>
          <w:szCs w:val="22"/>
        </w:rPr>
        <w:t xml:space="preserve">Τις διατάξεις των άρθρων 138-147 του ν. 5314/2026, ΦΕΚ 103 Α’ (Κώδικας Τοπικής Αυτοδιοίκησης) </w:t>
      </w:r>
    </w:p>
    <w:p w:rsidR="005B66E5" w:rsidRPr="005B66E5" w:rsidRDefault="005B66E5" w:rsidP="005B66E5">
      <w:pPr>
        <w:suppressAutoHyphens w:val="0"/>
        <w:jc w:val="both"/>
        <w:rPr>
          <w:rFonts w:ascii="Arial" w:hAnsi="Arial" w:cs="Arial"/>
          <w:bCs/>
          <w:sz w:val="22"/>
          <w:szCs w:val="22"/>
        </w:rPr>
      </w:pPr>
      <w:r w:rsidRPr="005B66E5">
        <w:rPr>
          <w:rFonts w:ascii="Arial" w:hAnsi="Arial" w:cs="Arial"/>
          <w:sz w:val="22"/>
          <w:szCs w:val="22"/>
        </w:rPr>
        <w:t xml:space="preserve">- </w:t>
      </w:r>
      <w:r w:rsidRPr="005B66E5">
        <w:rPr>
          <w:rFonts w:ascii="Arial" w:hAnsi="Arial" w:cs="Arial"/>
          <w:bCs/>
          <w:sz w:val="22"/>
          <w:szCs w:val="22"/>
        </w:rPr>
        <w:t xml:space="preserve">Την με αριθμό 266/23 (23AWRD013915971)  απόφαση της Οικονομικής Επιτροπής περί κατακύρωσης της Δημόσιας Σύμβασης του έργου στον Οικονομικό φορέα με την επωνυμία « Ε.Ο.Φ. </w:t>
      </w:r>
      <w:proofErr w:type="spellStart"/>
      <w:r w:rsidRPr="005B66E5">
        <w:rPr>
          <w:rFonts w:ascii="Arial" w:hAnsi="Arial" w:cs="Arial"/>
          <w:bCs/>
          <w:sz w:val="22"/>
          <w:szCs w:val="22"/>
        </w:rPr>
        <w:t>Ντελίκος</w:t>
      </w:r>
      <w:proofErr w:type="spellEnd"/>
      <w:r w:rsidRPr="005B66E5">
        <w:rPr>
          <w:rFonts w:ascii="Arial" w:hAnsi="Arial" w:cs="Arial"/>
          <w:bCs/>
          <w:sz w:val="22"/>
          <w:szCs w:val="22"/>
        </w:rPr>
        <w:t xml:space="preserve"> Ιωάννης του </w:t>
      </w:r>
      <w:proofErr w:type="spellStart"/>
      <w:r w:rsidRPr="005B66E5">
        <w:rPr>
          <w:rFonts w:ascii="Arial" w:hAnsi="Arial" w:cs="Arial"/>
          <w:bCs/>
          <w:sz w:val="22"/>
          <w:szCs w:val="22"/>
        </w:rPr>
        <w:t>Νικ</w:t>
      </w:r>
      <w:proofErr w:type="spellEnd"/>
      <w:r w:rsidRPr="005B66E5">
        <w:rPr>
          <w:rFonts w:ascii="Arial" w:hAnsi="Arial" w:cs="Arial"/>
          <w:bCs/>
          <w:sz w:val="22"/>
          <w:szCs w:val="22"/>
        </w:rPr>
        <w:t xml:space="preserve"> και </w:t>
      </w:r>
      <w:proofErr w:type="spellStart"/>
      <w:r w:rsidRPr="005B66E5">
        <w:rPr>
          <w:rFonts w:ascii="Arial" w:hAnsi="Arial" w:cs="Arial"/>
          <w:bCs/>
          <w:sz w:val="22"/>
          <w:szCs w:val="22"/>
        </w:rPr>
        <w:t>Ντελίκος</w:t>
      </w:r>
      <w:proofErr w:type="spellEnd"/>
      <w:r w:rsidRPr="005B66E5">
        <w:rPr>
          <w:rFonts w:ascii="Arial" w:hAnsi="Arial" w:cs="Arial"/>
          <w:bCs/>
          <w:sz w:val="22"/>
          <w:szCs w:val="22"/>
        </w:rPr>
        <w:t xml:space="preserve"> Ιωάννης του </w:t>
      </w:r>
      <w:proofErr w:type="spellStart"/>
      <w:r w:rsidRPr="005B66E5">
        <w:rPr>
          <w:rFonts w:ascii="Arial" w:hAnsi="Arial" w:cs="Arial"/>
          <w:bCs/>
          <w:sz w:val="22"/>
          <w:szCs w:val="22"/>
        </w:rPr>
        <w:t>Δημ</w:t>
      </w:r>
      <w:proofErr w:type="spellEnd"/>
      <w:r w:rsidRPr="005B66E5">
        <w:rPr>
          <w:rFonts w:ascii="Arial" w:hAnsi="Arial" w:cs="Arial"/>
          <w:bCs/>
          <w:sz w:val="22"/>
          <w:szCs w:val="22"/>
        </w:rPr>
        <w:t>» με ποσοστό έκπτωσης (1%) ένα επί της εκατό των τιμών του τιμολογίου της μελέτης και σύνολο προσφερόμενης δαπάνης 54.292,32€ πλέον 13.030,16€ για Φ.Π.Α</w:t>
      </w:r>
    </w:p>
    <w:p w:rsidR="005B66E5" w:rsidRPr="007D54AB" w:rsidRDefault="005B66E5" w:rsidP="005B66E5">
      <w:pPr>
        <w:pStyle w:val="wP4"/>
        <w:shd w:val="clear" w:color="auto" w:fill="FFFFFF"/>
        <w:jc w:val="both"/>
        <w:rPr>
          <w:rFonts w:ascii="Arial" w:hAnsi="Arial" w:cs="Arial"/>
          <w:sz w:val="22"/>
          <w:szCs w:val="22"/>
        </w:rPr>
      </w:pPr>
      <w:r w:rsidRPr="00413F88">
        <w:rPr>
          <w:rFonts w:ascii="Arial" w:eastAsia="Calibri" w:hAnsi="Arial" w:cs="Arial"/>
          <w:color w:val="000000"/>
          <w:kern w:val="1"/>
          <w:sz w:val="22"/>
          <w:szCs w:val="22"/>
          <w:highlight w:val="white"/>
          <w:shd w:val="clear" w:color="auto" w:fill="FFFFFF"/>
        </w:rPr>
        <w:t>-</w:t>
      </w:r>
      <w:r w:rsidRPr="00413F88">
        <w:rPr>
          <w:rFonts w:ascii="Arial" w:hAnsi="Arial" w:cs="Arial"/>
          <w:color w:val="000000"/>
          <w:sz w:val="22"/>
          <w:szCs w:val="22"/>
        </w:rPr>
        <w:t xml:space="preserve"> </w:t>
      </w:r>
      <w:r>
        <w:rPr>
          <w:rFonts w:ascii="Arial" w:hAnsi="Arial" w:cs="Arial"/>
          <w:color w:val="000000"/>
          <w:sz w:val="22"/>
          <w:szCs w:val="22"/>
          <w:lang w:eastAsia="el-GR"/>
        </w:rPr>
        <w:t>Το Πρωτόκολλο</w:t>
      </w:r>
      <w:r w:rsidRPr="00413F88">
        <w:rPr>
          <w:rFonts w:ascii="Arial" w:hAnsi="Arial" w:cs="Arial"/>
          <w:color w:val="000000"/>
          <w:sz w:val="22"/>
          <w:szCs w:val="22"/>
          <w:lang w:eastAsia="el-GR"/>
        </w:rPr>
        <w:t xml:space="preserve"> Οριστικής Παραλαβής του έργου </w:t>
      </w:r>
      <w:r>
        <w:rPr>
          <w:rFonts w:ascii="Arial" w:hAnsi="Arial" w:cs="Arial"/>
          <w:color w:val="000000"/>
          <w:sz w:val="22"/>
          <w:szCs w:val="22"/>
          <w:lang w:eastAsia="el-GR"/>
        </w:rPr>
        <w:t xml:space="preserve">: </w:t>
      </w:r>
      <w:r w:rsidRPr="005B66E5">
        <w:rPr>
          <w:rFonts w:ascii="Arial" w:hAnsi="Arial" w:cs="Arial"/>
          <w:bCs/>
          <w:sz w:val="22"/>
          <w:szCs w:val="22"/>
        </w:rPr>
        <w:t>« ΣΥΝΤΗΡΗΣΕΙΣ ΣΧΟΛΙΚΩΝ ΣΥΓΚΡΟΤΗΜΑΤΩΝ(20)»</w:t>
      </w:r>
      <w:r>
        <w:rPr>
          <w:rFonts w:ascii="Arial" w:hAnsi="Arial" w:cs="Arial"/>
          <w:bCs/>
          <w:sz w:val="22"/>
          <w:szCs w:val="22"/>
        </w:rPr>
        <w:t xml:space="preserve"> </w:t>
      </w:r>
      <w:r>
        <w:rPr>
          <w:rFonts w:ascii="Arial" w:hAnsi="Arial" w:cs="Arial"/>
          <w:sz w:val="22"/>
          <w:szCs w:val="22"/>
        </w:rPr>
        <w:t xml:space="preserve"> </w:t>
      </w:r>
      <w:r w:rsidRPr="007D54AB">
        <w:rPr>
          <w:rFonts w:ascii="Arial" w:hAnsi="Arial" w:cs="Arial"/>
          <w:sz w:val="22"/>
          <w:szCs w:val="22"/>
        </w:rPr>
        <w:t>που είχε διανεμηθεί</w:t>
      </w:r>
    </w:p>
    <w:p w:rsidR="005B66E5" w:rsidRPr="00A71753" w:rsidRDefault="005B66E5" w:rsidP="005B66E5">
      <w:pPr>
        <w:pStyle w:val="ad"/>
        <w:widowControl w:val="0"/>
        <w:rPr>
          <w:rFonts w:ascii="Arial" w:eastAsia="Arial" w:hAnsi="Arial" w:cs="Arial"/>
          <w:color w:val="000000"/>
          <w:kern w:val="1"/>
          <w:sz w:val="22"/>
          <w:szCs w:val="22"/>
          <w:shd w:val="clear" w:color="auto" w:fill="FFFFFF"/>
          <w:lang w:eastAsia="el-GR" w:bidi="hi-IN"/>
        </w:rPr>
      </w:pPr>
      <w:r w:rsidRPr="00A71753">
        <w:rPr>
          <w:rFonts w:ascii="Arial" w:eastAsia="Calibri" w:hAnsi="Arial" w:cs="Arial"/>
          <w:color w:val="000000"/>
          <w:kern w:val="1"/>
          <w:sz w:val="22"/>
          <w:szCs w:val="22"/>
          <w:shd w:val="clear" w:color="auto" w:fill="FFFFFF"/>
        </w:rPr>
        <w:t>-Τ</w:t>
      </w:r>
      <w:r>
        <w:rPr>
          <w:rFonts w:ascii="Arial" w:hAnsi="Arial" w:cs="Arial"/>
          <w:sz w:val="22"/>
          <w:szCs w:val="22"/>
        </w:rPr>
        <w:t xml:space="preserve">ην </w:t>
      </w:r>
      <w:r w:rsidRPr="00A71753">
        <w:rPr>
          <w:rFonts w:ascii="Arial" w:hAnsi="Arial" w:cs="Arial"/>
          <w:sz w:val="22"/>
          <w:szCs w:val="22"/>
        </w:rPr>
        <w:t xml:space="preserve"> με αριθ. </w:t>
      </w:r>
      <w:proofErr w:type="spellStart"/>
      <w:r w:rsidRPr="00A71753">
        <w:rPr>
          <w:rFonts w:ascii="Arial" w:hAnsi="Arial" w:cs="Arial"/>
          <w:sz w:val="22"/>
          <w:szCs w:val="22"/>
        </w:rPr>
        <w:t>πρωτ</w:t>
      </w:r>
      <w:proofErr w:type="spellEnd"/>
      <w:r w:rsidRPr="00A71753">
        <w:rPr>
          <w:rFonts w:ascii="Arial" w:hAnsi="Arial" w:cs="Arial"/>
          <w:sz w:val="22"/>
          <w:szCs w:val="22"/>
        </w:rPr>
        <w:t xml:space="preserve">. </w:t>
      </w:r>
      <w:r>
        <w:rPr>
          <w:rFonts w:ascii="Arial" w:hAnsi="Arial" w:cs="Arial"/>
          <w:sz w:val="22"/>
          <w:szCs w:val="22"/>
        </w:rPr>
        <w:t>25958</w:t>
      </w:r>
      <w:r>
        <w:rPr>
          <w:rFonts w:ascii="Arial" w:eastAsia="Arial" w:hAnsi="Arial" w:cs="Arial"/>
          <w:sz w:val="22"/>
          <w:szCs w:val="22"/>
        </w:rPr>
        <w:t>/03-05-</w:t>
      </w:r>
      <w:r w:rsidRPr="00963196">
        <w:rPr>
          <w:rFonts w:ascii="Arial" w:eastAsia="Arial" w:hAnsi="Arial" w:cs="Arial"/>
          <w:sz w:val="22"/>
          <w:szCs w:val="22"/>
        </w:rPr>
        <w:t>202</w:t>
      </w:r>
      <w:r>
        <w:rPr>
          <w:rFonts w:ascii="Arial" w:eastAsia="Arial" w:hAnsi="Arial" w:cs="Arial"/>
          <w:sz w:val="22"/>
          <w:szCs w:val="22"/>
        </w:rPr>
        <w:t xml:space="preserve">6 </w:t>
      </w:r>
      <w:r w:rsidRPr="00A71753">
        <w:rPr>
          <w:rFonts w:ascii="Arial" w:eastAsia="Verdana" w:hAnsi="Arial" w:cs="Arial"/>
          <w:color w:val="000000"/>
          <w:sz w:val="22"/>
          <w:szCs w:val="22"/>
        </w:rPr>
        <w:t>έγγραφ</w:t>
      </w:r>
      <w:r>
        <w:rPr>
          <w:rFonts w:ascii="Arial" w:eastAsia="Verdana" w:hAnsi="Arial" w:cs="Arial"/>
          <w:color w:val="000000"/>
          <w:sz w:val="22"/>
          <w:szCs w:val="22"/>
        </w:rPr>
        <w:t xml:space="preserve">η εισήγηση </w:t>
      </w:r>
      <w:r w:rsidRPr="00A71753">
        <w:rPr>
          <w:rFonts w:ascii="Arial" w:eastAsia="Verdana" w:hAnsi="Arial" w:cs="Arial"/>
          <w:color w:val="000000"/>
          <w:sz w:val="22"/>
          <w:szCs w:val="22"/>
        </w:rPr>
        <w:t>της Διεύθυνσης Τεχνικών Υπηρεσιών</w:t>
      </w:r>
      <w:r w:rsidRPr="00A71753">
        <w:rPr>
          <w:rFonts w:ascii="Arial" w:hAnsi="Arial" w:cs="Arial"/>
          <w:color w:val="000000"/>
          <w:sz w:val="22"/>
          <w:szCs w:val="22"/>
          <w:shd w:val="clear" w:color="auto" w:fill="FFFFFF"/>
          <w:lang w:eastAsia="el-GR"/>
        </w:rPr>
        <w:t xml:space="preserve">, που είχε </w:t>
      </w:r>
      <w:r w:rsidRPr="00A71753">
        <w:rPr>
          <w:rFonts w:ascii="Arial" w:eastAsia="Arial" w:hAnsi="Arial" w:cs="Arial"/>
          <w:color w:val="000000"/>
          <w:kern w:val="1"/>
          <w:sz w:val="22"/>
          <w:szCs w:val="22"/>
          <w:highlight w:val="white"/>
          <w:shd w:val="clear" w:color="auto" w:fill="FFFFFF"/>
          <w:lang w:eastAsia="el-GR" w:bidi="hi-IN"/>
        </w:rPr>
        <w:t xml:space="preserve"> διανεμηθεί</w:t>
      </w:r>
    </w:p>
    <w:p w:rsidR="005B66E5" w:rsidRPr="00A71753" w:rsidRDefault="005B66E5" w:rsidP="005B66E5">
      <w:pPr>
        <w:widowControl w:val="0"/>
        <w:spacing w:line="276" w:lineRule="auto"/>
        <w:jc w:val="both"/>
        <w:rPr>
          <w:rFonts w:ascii="Arial" w:hAnsi="Arial" w:cs="Arial"/>
          <w:sz w:val="22"/>
          <w:szCs w:val="22"/>
        </w:rPr>
      </w:pPr>
      <w:r w:rsidRPr="00A71753">
        <w:rPr>
          <w:rFonts w:ascii="Arial" w:hAnsi="Arial" w:cs="Arial"/>
          <w:sz w:val="22"/>
          <w:szCs w:val="22"/>
        </w:rPr>
        <w:t>-Την μεταξύ των μελών συζήτηση σύμφωνα με τα πρακτικά</w:t>
      </w:r>
    </w:p>
    <w:p w:rsidR="005B66E5" w:rsidRDefault="005B66E5" w:rsidP="005B66E5">
      <w:pPr>
        <w:pStyle w:val="af9"/>
        <w:widowControl w:val="0"/>
        <w:suppressAutoHyphens w:val="0"/>
        <w:spacing w:line="276" w:lineRule="auto"/>
        <w:ind w:left="0"/>
        <w:jc w:val="both"/>
        <w:rPr>
          <w:rFonts w:ascii="Arial" w:hAnsi="Arial" w:cs="Arial"/>
          <w:sz w:val="22"/>
          <w:szCs w:val="22"/>
        </w:rPr>
      </w:pPr>
      <w:r w:rsidRPr="00A71753">
        <w:rPr>
          <w:rFonts w:ascii="Arial" w:hAnsi="Arial" w:cs="Arial"/>
          <w:sz w:val="22"/>
          <w:szCs w:val="22"/>
        </w:rPr>
        <w:t>- Την ψήφο των μελών της όπως αυτή  διατυπώθηκε και δηλώθηκε δια ζώσης στην συνεδρίαση.</w:t>
      </w:r>
    </w:p>
    <w:p w:rsidR="005B66E5" w:rsidRPr="00A71753" w:rsidRDefault="005B66E5" w:rsidP="005B66E5">
      <w:pPr>
        <w:pStyle w:val="af9"/>
        <w:widowControl w:val="0"/>
        <w:suppressAutoHyphens w:val="0"/>
        <w:spacing w:line="276" w:lineRule="auto"/>
        <w:ind w:left="0"/>
        <w:jc w:val="both"/>
        <w:rPr>
          <w:rFonts w:ascii="Arial" w:hAnsi="Arial" w:cs="Arial"/>
          <w:sz w:val="22"/>
          <w:szCs w:val="22"/>
        </w:rPr>
      </w:pPr>
    </w:p>
    <w:p w:rsidR="005B66E5" w:rsidRDefault="005B66E5" w:rsidP="005B66E5">
      <w:pPr>
        <w:pStyle w:val="af9"/>
        <w:widowControl w:val="0"/>
        <w:suppressAutoHyphens w:val="0"/>
        <w:spacing w:line="276" w:lineRule="auto"/>
        <w:ind w:left="0"/>
        <w:jc w:val="both"/>
        <w:rPr>
          <w:rFonts w:ascii="Arial" w:hAnsi="Arial" w:cs="Arial"/>
          <w:sz w:val="22"/>
          <w:szCs w:val="22"/>
        </w:rPr>
      </w:pPr>
    </w:p>
    <w:p w:rsidR="005B66E5" w:rsidRDefault="005B66E5" w:rsidP="005B66E5">
      <w:pPr>
        <w:widowControl w:val="0"/>
        <w:suppressAutoHyphens w:val="0"/>
        <w:spacing w:line="360" w:lineRule="auto"/>
        <w:jc w:val="both"/>
        <w:rPr>
          <w:rFonts w:ascii="Arial" w:hAnsi="Arial" w:cs="Arial"/>
          <w:b/>
          <w:sz w:val="22"/>
          <w:szCs w:val="22"/>
        </w:rPr>
      </w:pPr>
      <w:r w:rsidRPr="00A71753">
        <w:rPr>
          <w:rFonts w:ascii="Arial" w:hAnsi="Arial" w:cs="Arial"/>
          <w:sz w:val="22"/>
          <w:szCs w:val="22"/>
        </w:rPr>
        <w:t xml:space="preserve">        </w:t>
      </w:r>
      <w:r w:rsidRPr="00A71753">
        <w:rPr>
          <w:rFonts w:ascii="Arial" w:hAnsi="Arial" w:cs="Arial"/>
          <w:b/>
          <w:sz w:val="22"/>
          <w:szCs w:val="22"/>
        </w:rPr>
        <w:t xml:space="preserve">                                              ΑΠΟΦΑΣΙΖΕΙ  ΟΜΟΦΩΝΑ</w:t>
      </w:r>
    </w:p>
    <w:p w:rsidR="005B66E5" w:rsidRPr="00A71753" w:rsidRDefault="005B66E5" w:rsidP="005B66E5">
      <w:pPr>
        <w:widowControl w:val="0"/>
        <w:suppressAutoHyphens w:val="0"/>
        <w:spacing w:line="360" w:lineRule="auto"/>
        <w:jc w:val="both"/>
        <w:rPr>
          <w:rFonts w:ascii="Arial" w:hAnsi="Arial" w:cs="Arial"/>
          <w:b/>
          <w:sz w:val="22"/>
          <w:szCs w:val="22"/>
        </w:rPr>
      </w:pPr>
    </w:p>
    <w:p w:rsidR="005B66E5" w:rsidRPr="005B66E5" w:rsidRDefault="005B66E5" w:rsidP="005B66E5">
      <w:pPr>
        <w:pStyle w:val="Textbodyindent"/>
        <w:spacing w:line="360" w:lineRule="auto"/>
        <w:ind w:firstLine="0"/>
        <w:rPr>
          <w:rFonts w:eastAsia="Times New Roman"/>
          <w:bCs/>
          <w:szCs w:val="22"/>
          <w:lang w:val="el-GR"/>
        </w:rPr>
      </w:pPr>
      <w:r w:rsidRPr="008C7875">
        <w:rPr>
          <w:szCs w:val="22"/>
          <w:lang w:val="el-GR" w:eastAsia="el-GR"/>
        </w:rPr>
        <w:t xml:space="preserve">  Εγκρίνει   το  Πρωτόκολλο  </w:t>
      </w:r>
      <w:r>
        <w:rPr>
          <w:szCs w:val="22"/>
          <w:lang w:val="el-GR" w:eastAsia="el-GR"/>
        </w:rPr>
        <w:t xml:space="preserve">Οριστικής </w:t>
      </w:r>
      <w:r w:rsidRPr="008C7875">
        <w:rPr>
          <w:szCs w:val="22"/>
          <w:lang w:val="el-GR" w:eastAsia="el-GR"/>
        </w:rPr>
        <w:t xml:space="preserve">Παραλαβής του έργου : </w:t>
      </w:r>
      <w:r w:rsidRPr="005B66E5">
        <w:rPr>
          <w:bCs/>
          <w:szCs w:val="22"/>
          <w:lang w:val="el-GR"/>
        </w:rPr>
        <w:t xml:space="preserve">« ΣΥΝΤΗΡΗΣΕΙΣ ΣΧΟΛΙΚΩΝ ΣΥΓΚΡΟΤΗΜΑΤΩΝ(20)» </w:t>
      </w:r>
      <w:r w:rsidRPr="005B66E5">
        <w:rPr>
          <w:szCs w:val="22"/>
          <w:lang w:val="el-GR"/>
        </w:rPr>
        <w:t xml:space="preserve"> </w:t>
      </w:r>
      <w:r w:rsidRPr="008C7875">
        <w:rPr>
          <w:szCs w:val="22"/>
          <w:lang w:val="el-GR"/>
        </w:rPr>
        <w:t xml:space="preserve">, </w:t>
      </w:r>
      <w:r w:rsidRPr="005B66E5">
        <w:rPr>
          <w:rFonts w:eastAsia="Times New Roman"/>
          <w:bCs/>
          <w:szCs w:val="22"/>
          <w:lang w:val="el-GR"/>
        </w:rPr>
        <w:t>όπως προβλέπεται από τον νόμο, σύμφωνα με τις διατάξεις περί εκτελέσεως των Δημοσίων Έργων, ήτοι του άρθρου 172 του Ν. 4412/2016 όπως αντικαταστάθηκε από το άρθρο 86 του Ν. 4782/2021(ΦΕΚ 36Α’ 09-03-21).</w:t>
      </w:r>
    </w:p>
    <w:p w:rsidR="00D22170" w:rsidRPr="005B66E5" w:rsidRDefault="00D22170" w:rsidP="005B66E5">
      <w:pPr>
        <w:pStyle w:val="Default"/>
        <w:rPr>
          <w:sz w:val="20"/>
          <w:szCs w:val="20"/>
          <w:lang w:val="el-GR"/>
        </w:rPr>
      </w:pPr>
      <w:r w:rsidRPr="005B66E5">
        <w:rPr>
          <w:rFonts w:eastAsia="Arial"/>
          <w:sz w:val="22"/>
          <w:szCs w:val="22"/>
          <w:lang w:val="el-GR"/>
        </w:rPr>
        <w:t xml:space="preserve">     </w:t>
      </w:r>
      <w:r w:rsidRPr="005B66E5">
        <w:rPr>
          <w:sz w:val="20"/>
          <w:szCs w:val="20"/>
          <w:lang w:val="el-GR"/>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E646C4">
        <w:rPr>
          <w:rFonts w:ascii="Arial" w:hAnsi="Arial" w:cs="Arial"/>
          <w:b/>
          <w:sz w:val="22"/>
          <w:szCs w:val="22"/>
        </w:rPr>
        <w:t>1</w:t>
      </w:r>
      <w:r w:rsidR="005F7341">
        <w:rPr>
          <w:rFonts w:ascii="Arial" w:hAnsi="Arial" w:cs="Arial"/>
          <w:b/>
          <w:sz w:val="22"/>
          <w:szCs w:val="22"/>
        </w:rPr>
        <w:t>9</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360"/>
          <w:tab w:val="left" w:pos="6237"/>
        </w:tabs>
        <w:ind w:left="360"/>
        <w:rPr>
          <w:rFonts w:ascii="Arial" w:hAnsi="Arial" w:cs="Arial"/>
          <w:sz w:val="22"/>
          <w:szCs w:val="22"/>
        </w:rPr>
      </w:pP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12</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8"/>
      <w:headerReference w:type="first" r:id="rId9"/>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0C5" w:rsidRDefault="006660C5">
      <w:r>
        <w:separator/>
      </w:r>
    </w:p>
  </w:endnote>
  <w:endnote w:type="continuationSeparator" w:id="0">
    <w:p w:rsidR="006660C5" w:rsidRDefault="006660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0C5" w:rsidRDefault="006660C5">
      <w:r>
        <w:separator/>
      </w:r>
    </w:p>
  </w:footnote>
  <w:footnote w:type="continuationSeparator" w:id="0">
    <w:p w:rsidR="006660C5" w:rsidRDefault="006660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757CE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757CE9">
                <w:pPr>
                  <w:pStyle w:val="af1"/>
                </w:pPr>
                <w:r>
                  <w:rPr>
                    <w:rStyle w:val="a3"/>
                  </w:rPr>
                  <w:fldChar w:fldCharType="begin"/>
                </w:r>
                <w:r w:rsidR="00171F1B">
                  <w:rPr>
                    <w:rStyle w:val="a3"/>
                  </w:rPr>
                  <w:instrText xml:space="preserve"> PAGE </w:instrText>
                </w:r>
                <w:r>
                  <w:rPr>
                    <w:rStyle w:val="a3"/>
                  </w:rPr>
                  <w:fldChar w:fldCharType="separate"/>
                </w:r>
                <w:r w:rsidR="00B53351">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1"/>
  </w:num>
  <w:num w:numId="11">
    <w:abstractNumId w:val="10"/>
  </w:num>
  <w:num w:numId="12">
    <w:abstractNumId w:val="4"/>
  </w:num>
  <w:num w:numId="13">
    <w:abstractNumId w:val="1"/>
    <w:lvlOverride w:ilvl="0">
      <w:startOverride w:val="1"/>
    </w:lvlOverride>
  </w:num>
  <w:num w:numId="14">
    <w:abstractNumId w:val="9"/>
  </w:num>
  <w:num w:numId="15">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38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104C"/>
    <w:rsid w:val="000A1415"/>
    <w:rsid w:val="000A77AC"/>
    <w:rsid w:val="000A79F1"/>
    <w:rsid w:val="000B0A34"/>
    <w:rsid w:val="000B1BC7"/>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90EE2"/>
    <w:rsid w:val="00195634"/>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17036"/>
    <w:rsid w:val="004241E8"/>
    <w:rsid w:val="00424C24"/>
    <w:rsid w:val="004257A0"/>
    <w:rsid w:val="00426BAB"/>
    <w:rsid w:val="00431026"/>
    <w:rsid w:val="00431F8C"/>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784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660C5"/>
    <w:rsid w:val="006742C4"/>
    <w:rsid w:val="0067677F"/>
    <w:rsid w:val="00681BEC"/>
    <w:rsid w:val="006908AC"/>
    <w:rsid w:val="00691A15"/>
    <w:rsid w:val="0069699A"/>
    <w:rsid w:val="006A654E"/>
    <w:rsid w:val="006B1AF9"/>
    <w:rsid w:val="006B47C3"/>
    <w:rsid w:val="006C10D0"/>
    <w:rsid w:val="006C12E9"/>
    <w:rsid w:val="006C1CE4"/>
    <w:rsid w:val="006C20D0"/>
    <w:rsid w:val="006C289A"/>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4507"/>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44DE"/>
    <w:rsid w:val="007572BD"/>
    <w:rsid w:val="00757CE9"/>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6747"/>
    <w:rsid w:val="00AE14E6"/>
    <w:rsid w:val="00AE653B"/>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53351"/>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C4DCB"/>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81E95"/>
    <w:rsid w:val="00E83E3E"/>
    <w:rsid w:val="00E83FDE"/>
    <w:rsid w:val="00E9207E"/>
    <w:rsid w:val="00E93B49"/>
    <w:rsid w:val="00EA7C87"/>
    <w:rsid w:val="00EA7E43"/>
    <w:rsid w:val="00EB2A5A"/>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4C61"/>
    <w:rsid w:val="00FB7B27"/>
    <w:rsid w:val="00FB7B7B"/>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060D5-5CA7-4073-8352-EE611AE5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1703</Words>
  <Characters>9197</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10879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2026-10-08T09:11:00Z</cp:lastPrinted>
  <dcterms:created xsi:type="dcterms:W3CDTF">2026-10-12T05:57:00Z</dcterms:created>
  <dcterms:modified xsi:type="dcterms:W3CDTF">2026-10-12T07:49:00Z</dcterms:modified>
</cp:coreProperties>
</file>