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F05" w:rsidRPr="005005BF" w:rsidRDefault="00CF2F05" w:rsidP="00CF2F05">
      <w:pPr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drawing>
          <wp:inline distT="0" distB="0" distL="0" distR="0">
            <wp:extent cx="1128395" cy="111061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51" t="-146" r="-151" b="-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1106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05BF">
        <w:rPr>
          <w:rFonts w:ascii="Arial" w:hAnsi="Arial" w:cs="Arial"/>
        </w:rPr>
        <w:tab/>
        <w:t xml:space="preserve">                                 </w:t>
      </w:r>
    </w:p>
    <w:p w:rsidR="00CF2F05" w:rsidRPr="002E5C7A" w:rsidRDefault="00CF2F05" w:rsidP="00CF2F05">
      <w:pPr>
        <w:pStyle w:val="Web"/>
        <w:spacing w:before="0" w:beforeAutospacing="0" w:after="0" w:afterAutospacing="0"/>
        <w:rPr>
          <w:rFonts w:ascii="Calibri" w:hAnsi="Calibri" w:cs="Calibri"/>
          <w:color w:val="26282A"/>
          <w:sz w:val="28"/>
          <w:szCs w:val="28"/>
        </w:rPr>
      </w:pPr>
      <w:r w:rsidRPr="002E5C7A">
        <w:rPr>
          <w:rFonts w:ascii="Calibri" w:hAnsi="Calibri" w:cs="Calibri"/>
          <w:color w:val="26282A"/>
          <w:sz w:val="28"/>
          <w:szCs w:val="28"/>
        </w:rPr>
        <w:t>ΝΟΜΟΣ ΒΟΙΩΤΙΑΣ</w:t>
      </w:r>
    </w:p>
    <w:p w:rsidR="00CF2F05" w:rsidRPr="002E5C7A" w:rsidRDefault="00CF2F05" w:rsidP="003B5A1C">
      <w:pPr>
        <w:pStyle w:val="Web"/>
        <w:spacing w:before="0" w:beforeAutospacing="0" w:after="0" w:afterAutospacing="0"/>
        <w:rPr>
          <w:rFonts w:ascii="Calibri" w:hAnsi="Calibri" w:cs="Calibri"/>
          <w:color w:val="26282A"/>
          <w:sz w:val="28"/>
          <w:szCs w:val="28"/>
        </w:rPr>
      </w:pPr>
      <w:r w:rsidRPr="002E5C7A">
        <w:rPr>
          <w:rFonts w:ascii="Calibri" w:hAnsi="Calibri" w:cs="Calibri"/>
          <w:color w:val="26282A"/>
          <w:sz w:val="28"/>
          <w:szCs w:val="28"/>
        </w:rPr>
        <w:t>ΔΗΜΟΣ ΛΕΒΑΔΕΩΝ</w:t>
      </w:r>
      <w:r w:rsidRPr="002E5C7A">
        <w:rPr>
          <w:rFonts w:ascii="Calibri" w:hAnsi="Calibri" w:cs="Calibri"/>
          <w:color w:val="26282A"/>
          <w:sz w:val="28"/>
          <w:szCs w:val="28"/>
        </w:rPr>
        <w:tab/>
      </w:r>
      <w:r w:rsidRPr="002E5C7A">
        <w:rPr>
          <w:rFonts w:ascii="Calibri" w:hAnsi="Calibri" w:cs="Calibri"/>
          <w:color w:val="26282A"/>
          <w:sz w:val="28"/>
          <w:szCs w:val="28"/>
        </w:rPr>
        <w:tab/>
      </w:r>
      <w:r w:rsidR="003B5A1C" w:rsidRPr="002E5C7A">
        <w:rPr>
          <w:rFonts w:ascii="Calibri" w:hAnsi="Calibri" w:cs="Calibri"/>
          <w:color w:val="26282A"/>
          <w:sz w:val="28"/>
          <w:szCs w:val="28"/>
        </w:rPr>
        <w:tab/>
      </w:r>
      <w:r w:rsidR="003B5A1C" w:rsidRPr="002E5C7A">
        <w:rPr>
          <w:rFonts w:ascii="Calibri" w:hAnsi="Calibri" w:cs="Calibri"/>
          <w:color w:val="26282A"/>
          <w:sz w:val="28"/>
          <w:szCs w:val="28"/>
        </w:rPr>
        <w:tab/>
      </w:r>
      <w:r w:rsidR="003B5A1C" w:rsidRPr="002E5C7A">
        <w:rPr>
          <w:rFonts w:ascii="Calibri" w:hAnsi="Calibri" w:cs="Calibri"/>
          <w:color w:val="26282A"/>
          <w:sz w:val="28"/>
          <w:szCs w:val="28"/>
        </w:rPr>
        <w:tab/>
      </w:r>
      <w:r w:rsidRPr="002E5C7A">
        <w:rPr>
          <w:rFonts w:ascii="Calibri" w:hAnsi="Calibri" w:cs="Calibri"/>
          <w:color w:val="26282A"/>
          <w:sz w:val="28"/>
          <w:szCs w:val="28"/>
        </w:rPr>
        <w:t xml:space="preserve">Λιβαδειά, </w:t>
      </w:r>
      <w:r w:rsidR="003B5A1C" w:rsidRPr="00864894">
        <w:rPr>
          <w:rFonts w:ascii="Calibri" w:hAnsi="Calibri" w:cs="Calibri"/>
          <w:color w:val="26282A"/>
          <w:sz w:val="28"/>
          <w:szCs w:val="28"/>
        </w:rPr>
        <w:t>13</w:t>
      </w:r>
      <w:r w:rsidRPr="002E5C7A">
        <w:rPr>
          <w:rFonts w:ascii="Calibri" w:hAnsi="Calibri" w:cs="Calibri"/>
          <w:color w:val="26282A"/>
          <w:sz w:val="28"/>
          <w:szCs w:val="28"/>
        </w:rPr>
        <w:t xml:space="preserve"> </w:t>
      </w:r>
      <w:r w:rsidR="003B5A1C" w:rsidRPr="002E5C7A">
        <w:rPr>
          <w:rFonts w:ascii="Calibri" w:hAnsi="Calibri" w:cs="Calibri"/>
          <w:color w:val="26282A"/>
          <w:sz w:val="28"/>
          <w:szCs w:val="28"/>
        </w:rPr>
        <w:t>Οκτωβρ</w:t>
      </w:r>
      <w:r w:rsidRPr="002E5C7A">
        <w:rPr>
          <w:rFonts w:ascii="Calibri" w:hAnsi="Calibri" w:cs="Calibri"/>
          <w:color w:val="26282A"/>
          <w:sz w:val="28"/>
          <w:szCs w:val="28"/>
        </w:rPr>
        <w:t>ίου  202</w:t>
      </w:r>
      <w:r w:rsidR="003B5A1C" w:rsidRPr="002E5C7A">
        <w:rPr>
          <w:rFonts w:ascii="Calibri" w:hAnsi="Calibri" w:cs="Calibri"/>
          <w:color w:val="26282A"/>
          <w:sz w:val="28"/>
          <w:szCs w:val="28"/>
        </w:rPr>
        <w:t>6</w:t>
      </w:r>
    </w:p>
    <w:p w:rsidR="00CF2F05" w:rsidRPr="002E5C7A" w:rsidRDefault="00CF2F05" w:rsidP="00CF2F05">
      <w:pPr>
        <w:spacing w:before="100" w:beforeAutospacing="1" w:after="100" w:afterAutospacing="1" w:line="36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el-GR"/>
        </w:rPr>
      </w:pPr>
      <w:r w:rsidRPr="002E5C7A">
        <w:rPr>
          <w:rFonts w:ascii="Calibri" w:eastAsia="Times New Roman" w:hAnsi="Calibri" w:cs="Calibri"/>
          <w:b/>
          <w:bCs/>
          <w:sz w:val="28"/>
          <w:szCs w:val="28"/>
          <w:lang w:eastAsia="el-GR"/>
        </w:rPr>
        <w:t>ΔΕΛΤΙΟ ΤΥΠΟΥ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2E5C7A">
        <w:rPr>
          <w:rFonts w:ascii="Calibri" w:hAnsi="Calibri" w:cs="Calibri"/>
          <w:b/>
          <w:bCs/>
          <w:color w:val="000000"/>
          <w:sz w:val="28"/>
          <w:szCs w:val="28"/>
        </w:rPr>
        <w:t>Ξεκινούν τα θεατρικά εργαστήρια του ΔΗΠΕΘΕ Ρούμελης για παιδιά,</w:t>
      </w:r>
      <w:r w:rsidR="003B5A1C" w:rsidRPr="002E5C7A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r w:rsidRPr="002E5C7A">
        <w:rPr>
          <w:rFonts w:ascii="Calibri" w:hAnsi="Calibri" w:cs="Calibri"/>
          <w:b/>
          <w:bCs/>
          <w:color w:val="000000"/>
          <w:sz w:val="28"/>
          <w:szCs w:val="28"/>
        </w:rPr>
        <w:t>εφήβους και ενήλικες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>Το ΔΗΠΕΘΕ Ρούμελης ανακοινώνει την έναρξη των θεατρικών του εργαστηρίων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για παιδιά, εφήβους και ενήλικες προωθώντας και τη φετινή χρονιά το θέατρο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και τον πολιτισμό.</w:t>
      </w:r>
    </w:p>
    <w:p w:rsidR="003B5A1C" w:rsidRPr="002E5C7A" w:rsidRDefault="003B5A1C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22222"/>
          <w:sz w:val="28"/>
          <w:szCs w:val="28"/>
        </w:rPr>
      </w:pPr>
      <w:r w:rsidRPr="002E5C7A">
        <w:rPr>
          <w:rFonts w:ascii="Calibri" w:hAnsi="Calibri" w:cs="Calibri"/>
          <w:b/>
          <w:bCs/>
          <w:color w:val="222222"/>
          <w:sz w:val="28"/>
          <w:szCs w:val="28"/>
        </w:rPr>
        <w:t>Εργαστήρι για παιδιά, εφήβους: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 xml:space="preserve">Τη φετινή σεζόν θα λειτουργήσουν τμήματα παιδιών, ηλικίας από 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>6 - 12</w:t>
      </w:r>
      <w:r w:rsidRPr="002E5C7A">
        <w:rPr>
          <w:rFonts w:ascii="Calibri" w:hAnsi="Calibri" w:cs="Calibri"/>
          <w:color w:val="222222"/>
          <w:sz w:val="28"/>
          <w:szCs w:val="28"/>
        </w:rPr>
        <w:t xml:space="preserve"> ετών, που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θα ξεκινήσουν ως θεατρική ομάδα, στοχεύοντας στη δημιουργία μιας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παράστασης, στην οποία τα παιδιά θα ζήσουν όλη τη διαδικασία του θεατρικού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ανεβάσματος.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>Επιπρόσθετα, ξεκινάει και το τμήμα εφήβων για νέους Γυμνασίου και Λυκείου,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που θέλουν να έρθουν σε επαφή με την υπέροχη τέχνη του θεάτρου,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επωφελούμενοι από τις αρετές της θεατρικής αγωγής: ομαδικό και συνεργατικό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 xml:space="preserve">πνεύμα, τόνωση χειρισμού του λόγου και της επικοινωνίας, όξυνση 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της </w:t>
      </w:r>
      <w:r w:rsidRPr="002E5C7A">
        <w:rPr>
          <w:rFonts w:ascii="Calibri" w:hAnsi="Calibri" w:cs="Calibri"/>
          <w:color w:val="222222"/>
          <w:sz w:val="28"/>
          <w:szCs w:val="28"/>
        </w:rPr>
        <w:t>φαντασίας και της δημιουργικότητας.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 xml:space="preserve">Τα θεατρικά μας εργαστήρια ξεκινούν τον 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>Νοέμ</w:t>
      </w:r>
      <w:r w:rsidRPr="002E5C7A">
        <w:rPr>
          <w:rFonts w:ascii="Calibri" w:hAnsi="Calibri" w:cs="Calibri"/>
          <w:color w:val="222222"/>
          <w:sz w:val="28"/>
          <w:szCs w:val="28"/>
        </w:rPr>
        <w:t>βριο, μόλις ολοκληρωθούν οι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εγγραφές.</w:t>
      </w:r>
    </w:p>
    <w:p w:rsidR="003B5A1C" w:rsidRPr="002E5C7A" w:rsidRDefault="003B5A1C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22222"/>
          <w:sz w:val="28"/>
          <w:szCs w:val="28"/>
        </w:rPr>
      </w:pP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22222"/>
          <w:sz w:val="28"/>
          <w:szCs w:val="28"/>
        </w:rPr>
      </w:pPr>
      <w:r w:rsidRPr="002E5C7A">
        <w:rPr>
          <w:rFonts w:ascii="Calibri" w:hAnsi="Calibri" w:cs="Calibri"/>
          <w:b/>
          <w:bCs/>
          <w:color w:val="222222"/>
          <w:sz w:val="28"/>
          <w:szCs w:val="28"/>
        </w:rPr>
        <w:t>Εργαστήρι ενηλίκων: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>Το θεατρικό εργαστήρι ενηλίκων έχει σκοπό να μυήσει στη θεατρική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δραστηριότητα όσους και όσες ενδιαφέρονται να έρθουν σε επαφή με το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δημιουργικό κομμάτι της θεατρικής τέχνης. Υποδυόμενοι ρόλους και ερχόμενοι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σε επαφή με σπουδαία θεατρικά κείμενα, πέρα από την κατανόηση των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θεατρικών κωδίκων και τεχνικών, τα μέλη του θεατρικού μας εργαστηρίου</w:t>
      </w:r>
      <w:r w:rsidR="00864894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μπορούν επίσης να βελτιώσουν τις επικοινωνιακές τους ικανότητες, το χειρισμό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του λόγου και να βιώσουν τη θεατρική δημιουργία.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>Στα εργαστήρια ενηλίκων, που θα λειτουργούν σ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τον </w:t>
      </w:r>
      <w:proofErr w:type="spellStart"/>
      <w:r w:rsidR="003B5A1C" w:rsidRPr="002E5C7A">
        <w:rPr>
          <w:rFonts w:ascii="Calibri" w:hAnsi="Calibri" w:cs="Calibri"/>
          <w:color w:val="222222"/>
          <w:sz w:val="28"/>
          <w:szCs w:val="28"/>
        </w:rPr>
        <w:t>Πολυχώρο</w:t>
      </w:r>
      <w:proofErr w:type="spellEnd"/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Πολιτισμού στην αίθουσα Κ. &amp; Α. </w:t>
      </w:r>
      <w:proofErr w:type="spellStart"/>
      <w:r w:rsidR="003B5A1C" w:rsidRPr="002E5C7A">
        <w:rPr>
          <w:rFonts w:ascii="Calibri" w:hAnsi="Calibri" w:cs="Calibri"/>
          <w:color w:val="222222"/>
          <w:sz w:val="28"/>
          <w:szCs w:val="28"/>
        </w:rPr>
        <w:t>Παπαπαναγιώτου</w:t>
      </w:r>
      <w:proofErr w:type="spellEnd"/>
      <w:r w:rsidRPr="002E5C7A">
        <w:rPr>
          <w:rFonts w:ascii="Calibri" w:hAnsi="Calibri" w:cs="Calibri"/>
          <w:color w:val="222222"/>
          <w:sz w:val="28"/>
          <w:szCs w:val="28"/>
        </w:rPr>
        <w:t xml:space="preserve">, 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στο νέο Δημαρχείο, </w:t>
      </w:r>
      <w:r w:rsidRPr="002E5C7A">
        <w:rPr>
          <w:rFonts w:ascii="Calibri" w:hAnsi="Calibri" w:cs="Calibri"/>
          <w:color w:val="222222"/>
          <w:sz w:val="28"/>
          <w:szCs w:val="28"/>
        </w:rPr>
        <w:t xml:space="preserve">θα διδάσκονται μαθήματα υποκριτικής, 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>α</w:t>
      </w:r>
      <w:r w:rsidRPr="002E5C7A">
        <w:rPr>
          <w:rFonts w:ascii="Calibri" w:hAnsi="Calibri" w:cs="Calibri"/>
          <w:color w:val="222222"/>
          <w:sz w:val="28"/>
          <w:szCs w:val="28"/>
        </w:rPr>
        <w:t>υτοσχεδιασμού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 xml:space="preserve">και ορθοφωνίας. 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</w:p>
    <w:p w:rsidR="003B5A1C" w:rsidRPr="002E5C7A" w:rsidRDefault="003B5A1C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lastRenderedPageBreak/>
        <w:t>Δ</w:t>
      </w:r>
      <w:r w:rsidR="00CF2F05" w:rsidRPr="002E5C7A">
        <w:rPr>
          <w:rFonts w:ascii="Calibri" w:hAnsi="Calibri" w:cs="Calibri"/>
          <w:color w:val="222222"/>
          <w:sz w:val="28"/>
          <w:szCs w:val="28"/>
        </w:rPr>
        <w:t>ηλώστε εγκαίρως τη συμμετοχή</w:t>
      </w:r>
      <w:r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CF2F05" w:rsidRPr="002E5C7A">
        <w:rPr>
          <w:rFonts w:ascii="Calibri" w:hAnsi="Calibri" w:cs="Calibri"/>
          <w:color w:val="222222"/>
          <w:sz w:val="28"/>
          <w:szCs w:val="28"/>
        </w:rPr>
        <w:t xml:space="preserve">σας στο </w:t>
      </w:r>
      <w:proofErr w:type="spellStart"/>
      <w:r w:rsidR="00CF2F05" w:rsidRPr="002E5C7A">
        <w:rPr>
          <w:rFonts w:ascii="Calibri" w:hAnsi="Calibri" w:cs="Calibri"/>
          <w:color w:val="222222"/>
          <w:sz w:val="28"/>
          <w:szCs w:val="28"/>
        </w:rPr>
        <w:t>email</w:t>
      </w:r>
      <w:proofErr w:type="spellEnd"/>
      <w:r w:rsidR="00CF2F05" w:rsidRPr="002E5C7A">
        <w:rPr>
          <w:rFonts w:ascii="Calibri" w:hAnsi="Calibri" w:cs="Calibri"/>
          <w:color w:val="222222"/>
          <w:sz w:val="28"/>
          <w:szCs w:val="28"/>
        </w:rPr>
        <w:t xml:space="preserve">: </w:t>
      </w:r>
      <w:r w:rsidR="00CF2F05" w:rsidRPr="002E5C7A">
        <w:rPr>
          <w:rFonts w:ascii="Calibri" w:hAnsi="Calibri" w:cs="Calibri"/>
          <w:color w:val="1155CD"/>
          <w:sz w:val="28"/>
          <w:szCs w:val="28"/>
        </w:rPr>
        <w:t>d</w:t>
      </w:r>
      <w:r w:rsidRPr="002E5C7A">
        <w:rPr>
          <w:rFonts w:ascii="Calibri" w:hAnsi="Calibri" w:cs="Calibri"/>
          <w:color w:val="1155CD"/>
          <w:sz w:val="28"/>
          <w:szCs w:val="28"/>
          <w:lang w:val="en-US"/>
        </w:rPr>
        <w:t>l</w:t>
      </w:r>
      <w:r w:rsidR="00CF2F05" w:rsidRPr="002E5C7A">
        <w:rPr>
          <w:rFonts w:ascii="Calibri" w:hAnsi="Calibri" w:cs="Calibri"/>
          <w:color w:val="1155CD"/>
          <w:sz w:val="28"/>
          <w:szCs w:val="28"/>
        </w:rPr>
        <w:t>e</w:t>
      </w:r>
      <w:proofErr w:type="spellStart"/>
      <w:r w:rsidRPr="002E5C7A">
        <w:rPr>
          <w:rFonts w:ascii="Calibri" w:hAnsi="Calibri" w:cs="Calibri"/>
          <w:color w:val="1155CD"/>
          <w:sz w:val="28"/>
          <w:szCs w:val="28"/>
          <w:lang w:val="en-US"/>
        </w:rPr>
        <w:t>ventis</w:t>
      </w:r>
      <w:proofErr w:type="spellEnd"/>
      <w:r w:rsidR="00CF2F05" w:rsidRPr="002E5C7A">
        <w:rPr>
          <w:rFonts w:ascii="Calibri" w:hAnsi="Calibri" w:cs="Calibri"/>
          <w:color w:val="1155CD"/>
          <w:sz w:val="28"/>
          <w:szCs w:val="28"/>
        </w:rPr>
        <w:t>@</w:t>
      </w:r>
      <w:proofErr w:type="spellStart"/>
      <w:r w:rsidRPr="002E5C7A">
        <w:rPr>
          <w:rFonts w:ascii="Calibri" w:hAnsi="Calibri" w:cs="Calibri"/>
          <w:color w:val="1155CD"/>
          <w:sz w:val="28"/>
          <w:szCs w:val="28"/>
          <w:lang w:val="en-US"/>
        </w:rPr>
        <w:t>livadia</w:t>
      </w:r>
      <w:proofErr w:type="spellEnd"/>
      <w:r w:rsidR="00CF2F05" w:rsidRPr="002E5C7A">
        <w:rPr>
          <w:rFonts w:ascii="Calibri" w:hAnsi="Calibri" w:cs="Calibri"/>
          <w:color w:val="1155CD"/>
          <w:sz w:val="28"/>
          <w:szCs w:val="28"/>
        </w:rPr>
        <w:t>.</w:t>
      </w:r>
      <w:proofErr w:type="spellStart"/>
      <w:r w:rsidR="00CF2F05" w:rsidRPr="002E5C7A">
        <w:rPr>
          <w:rFonts w:ascii="Calibri" w:hAnsi="Calibri" w:cs="Calibri"/>
          <w:color w:val="1155CD"/>
          <w:sz w:val="28"/>
          <w:szCs w:val="28"/>
        </w:rPr>
        <w:t>gr</w:t>
      </w:r>
      <w:proofErr w:type="spellEnd"/>
      <w:r w:rsidR="00CF2F05" w:rsidRPr="002E5C7A">
        <w:rPr>
          <w:rFonts w:ascii="Calibri" w:hAnsi="Calibri" w:cs="Calibri"/>
          <w:color w:val="222222"/>
          <w:sz w:val="28"/>
          <w:szCs w:val="28"/>
        </w:rPr>
        <w:t xml:space="preserve"> γράφοντας ονοματεπώνυμο και τηλέφωνο</w:t>
      </w:r>
      <w:r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CF2F05" w:rsidRPr="002E5C7A">
        <w:rPr>
          <w:rFonts w:ascii="Calibri" w:hAnsi="Calibri" w:cs="Calibri"/>
          <w:color w:val="222222"/>
          <w:sz w:val="28"/>
          <w:szCs w:val="28"/>
        </w:rPr>
        <w:t xml:space="preserve">επικοινωνίας. Τα </w:t>
      </w:r>
      <w:proofErr w:type="spellStart"/>
      <w:r w:rsidR="00CF2F05" w:rsidRPr="002E5C7A">
        <w:rPr>
          <w:rFonts w:ascii="Calibri" w:hAnsi="Calibri" w:cs="Calibri"/>
          <w:color w:val="222222"/>
          <w:sz w:val="28"/>
          <w:szCs w:val="28"/>
        </w:rPr>
        <w:t>email</w:t>
      </w:r>
      <w:proofErr w:type="spellEnd"/>
      <w:r w:rsidR="00CF2F05" w:rsidRPr="002E5C7A">
        <w:rPr>
          <w:rFonts w:ascii="Calibri" w:hAnsi="Calibri" w:cs="Calibri"/>
          <w:color w:val="222222"/>
          <w:sz w:val="28"/>
          <w:szCs w:val="28"/>
        </w:rPr>
        <w:t xml:space="preserve"> θα πρέπει να φέρουν την ένδειξη: «για το θεατρικό</w:t>
      </w:r>
      <w:r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CF2F05" w:rsidRPr="002E5C7A">
        <w:rPr>
          <w:rFonts w:ascii="Calibri" w:hAnsi="Calibri" w:cs="Calibri"/>
          <w:color w:val="222222"/>
          <w:sz w:val="28"/>
          <w:szCs w:val="28"/>
        </w:rPr>
        <w:t>εργαστήρι ενηλίκων</w:t>
      </w:r>
      <w:r w:rsidRPr="002E5C7A">
        <w:rPr>
          <w:rFonts w:ascii="Calibri" w:hAnsi="Calibri" w:cs="Calibri"/>
          <w:color w:val="222222"/>
          <w:sz w:val="28"/>
          <w:szCs w:val="28"/>
        </w:rPr>
        <w:t xml:space="preserve"> ή ανηλίκων</w:t>
      </w:r>
      <w:r w:rsidR="00CF2F05" w:rsidRPr="002E5C7A">
        <w:rPr>
          <w:rFonts w:ascii="Calibri" w:hAnsi="Calibri" w:cs="Calibri"/>
          <w:color w:val="222222"/>
          <w:sz w:val="28"/>
          <w:szCs w:val="28"/>
        </w:rPr>
        <w:t>».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 xml:space="preserve">Συμμετοχή μπορείτε να δηλώσετε επίσης </w:t>
      </w:r>
      <w:r w:rsidR="00CC3BEC" w:rsidRPr="002E5C7A">
        <w:rPr>
          <w:rFonts w:ascii="Calibri" w:hAnsi="Calibri" w:cs="Calibri"/>
          <w:color w:val="222222"/>
          <w:sz w:val="28"/>
          <w:szCs w:val="28"/>
        </w:rPr>
        <w:t>στο Τμήμα Πολιτισμού, Αθλητισμού, Τουρισμού στον 2</w:t>
      </w:r>
      <w:r w:rsidR="00CC3BEC" w:rsidRPr="002E5C7A">
        <w:rPr>
          <w:rFonts w:ascii="Calibri" w:hAnsi="Calibri" w:cs="Calibri"/>
          <w:color w:val="222222"/>
          <w:sz w:val="28"/>
          <w:szCs w:val="28"/>
          <w:vertAlign w:val="superscript"/>
        </w:rPr>
        <w:t>ο</w:t>
      </w:r>
      <w:r w:rsidR="00CC3BEC" w:rsidRPr="002E5C7A">
        <w:rPr>
          <w:rFonts w:ascii="Calibri" w:hAnsi="Calibri" w:cs="Calibri"/>
          <w:color w:val="222222"/>
          <w:sz w:val="28"/>
          <w:szCs w:val="28"/>
        </w:rPr>
        <w:t xml:space="preserve"> όροφο </w:t>
      </w:r>
      <w:r w:rsidRPr="002E5C7A">
        <w:rPr>
          <w:rFonts w:ascii="Calibri" w:hAnsi="Calibri" w:cs="Calibri"/>
          <w:color w:val="222222"/>
          <w:sz w:val="28"/>
          <w:szCs w:val="28"/>
        </w:rPr>
        <w:t>του Δ</w:t>
      </w:r>
      <w:r w:rsidR="00CC3BEC" w:rsidRPr="002E5C7A">
        <w:rPr>
          <w:rFonts w:ascii="Calibri" w:hAnsi="Calibri" w:cs="Calibri"/>
          <w:color w:val="222222"/>
          <w:sz w:val="28"/>
          <w:szCs w:val="28"/>
        </w:rPr>
        <w:t>ήμο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>υ Λεβαδ</w:t>
      </w:r>
      <w:r w:rsidR="00CC3BEC" w:rsidRPr="002E5C7A">
        <w:rPr>
          <w:rFonts w:ascii="Calibri" w:hAnsi="Calibri" w:cs="Calibri"/>
          <w:color w:val="222222"/>
          <w:sz w:val="28"/>
          <w:szCs w:val="28"/>
        </w:rPr>
        <w:t>έων, Πλατεία Λ. Κατσώνη</w:t>
      </w:r>
      <w:r w:rsidRPr="002E5C7A">
        <w:rPr>
          <w:rFonts w:ascii="Calibri" w:hAnsi="Calibri" w:cs="Calibri"/>
          <w:color w:val="222222"/>
          <w:sz w:val="28"/>
          <w:szCs w:val="28"/>
        </w:rPr>
        <w:t xml:space="preserve">, κατά τις </w:t>
      </w:r>
      <w:r w:rsidR="00CC3BEC" w:rsidRPr="002E5C7A">
        <w:rPr>
          <w:rFonts w:ascii="Calibri" w:hAnsi="Calibri" w:cs="Calibri"/>
          <w:color w:val="222222"/>
          <w:sz w:val="28"/>
          <w:szCs w:val="28"/>
        </w:rPr>
        <w:t>εργάσιμες ημέρες και ώρες και στο τηλέφωνο 22613 50818 κ. Λεβέντη Δημήτρη</w:t>
      </w:r>
      <w:r w:rsidRPr="002E5C7A">
        <w:rPr>
          <w:rFonts w:ascii="Calibri" w:hAnsi="Calibri" w:cs="Calibri"/>
          <w:color w:val="222222"/>
          <w:sz w:val="28"/>
          <w:szCs w:val="28"/>
        </w:rPr>
        <w:t>.</w:t>
      </w:r>
      <w:r w:rsidR="003B5A1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</w:p>
    <w:p w:rsidR="00864894" w:rsidRDefault="00864894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 xml:space="preserve">Τα τμήματα που θα δημιουργηθούν θα είναι 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 xml:space="preserve">1. Τμήμα Παιδικό </w:t>
      </w:r>
    </w:p>
    <w:p w:rsidR="00CF2F05" w:rsidRPr="002E5C7A" w:rsidRDefault="00CC3BEC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>2</w:t>
      </w:r>
      <w:r w:rsidR="00CF2F05" w:rsidRPr="002E5C7A">
        <w:rPr>
          <w:rFonts w:ascii="Calibri" w:hAnsi="Calibri" w:cs="Calibri"/>
          <w:color w:val="222222"/>
          <w:sz w:val="28"/>
          <w:szCs w:val="28"/>
        </w:rPr>
        <w:t xml:space="preserve">. Τμήμα Εφηβικό </w:t>
      </w:r>
    </w:p>
    <w:p w:rsidR="00CF2F05" w:rsidRPr="002E5C7A" w:rsidRDefault="00CC3BEC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>3</w:t>
      </w:r>
      <w:r w:rsidR="00CF2F05" w:rsidRPr="002E5C7A">
        <w:rPr>
          <w:rFonts w:ascii="Calibri" w:hAnsi="Calibri" w:cs="Calibri"/>
          <w:color w:val="222222"/>
          <w:sz w:val="28"/>
          <w:szCs w:val="28"/>
        </w:rPr>
        <w:t>. Τμήμα Ενηλίκων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</w:p>
    <w:p w:rsidR="00CF2F05" w:rsidRPr="002E5C7A" w:rsidRDefault="00CC3BEC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22222"/>
          <w:sz w:val="28"/>
          <w:szCs w:val="28"/>
        </w:rPr>
      </w:pPr>
      <w:r w:rsidRPr="002E5C7A">
        <w:rPr>
          <w:rFonts w:ascii="Calibri" w:hAnsi="Calibri" w:cs="Calibri"/>
          <w:b/>
          <w:bCs/>
          <w:color w:val="222222"/>
          <w:sz w:val="28"/>
          <w:szCs w:val="28"/>
        </w:rPr>
        <w:t>Διάρκεια εγγραφών: από Πέμπ</w:t>
      </w:r>
      <w:r w:rsidR="00CF2F05" w:rsidRPr="002E5C7A">
        <w:rPr>
          <w:rFonts w:ascii="Calibri" w:hAnsi="Calibri" w:cs="Calibri"/>
          <w:b/>
          <w:bCs/>
          <w:color w:val="222222"/>
          <w:sz w:val="28"/>
          <w:szCs w:val="28"/>
        </w:rPr>
        <w:t xml:space="preserve">τη </w:t>
      </w:r>
      <w:r w:rsidRPr="002E5C7A">
        <w:rPr>
          <w:rFonts w:ascii="Calibri" w:hAnsi="Calibri" w:cs="Calibri"/>
          <w:b/>
          <w:bCs/>
          <w:color w:val="222222"/>
          <w:sz w:val="28"/>
          <w:szCs w:val="28"/>
        </w:rPr>
        <w:t>15</w:t>
      </w:r>
      <w:r w:rsidR="00CF2F05" w:rsidRPr="002E5C7A"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b/>
          <w:bCs/>
          <w:color w:val="222222"/>
          <w:sz w:val="28"/>
          <w:szCs w:val="28"/>
        </w:rPr>
        <w:t>Οκτω</w:t>
      </w:r>
      <w:r w:rsidR="00CF2F05" w:rsidRPr="002E5C7A">
        <w:rPr>
          <w:rFonts w:ascii="Calibri" w:hAnsi="Calibri" w:cs="Calibri"/>
          <w:b/>
          <w:bCs/>
          <w:color w:val="222222"/>
          <w:sz w:val="28"/>
          <w:szCs w:val="28"/>
        </w:rPr>
        <w:t xml:space="preserve">βρίου έως Παρασκευή </w:t>
      </w:r>
      <w:r w:rsidRPr="002E5C7A">
        <w:rPr>
          <w:rFonts w:ascii="Calibri" w:hAnsi="Calibri" w:cs="Calibri"/>
          <w:b/>
          <w:bCs/>
          <w:color w:val="222222"/>
          <w:sz w:val="28"/>
          <w:szCs w:val="28"/>
        </w:rPr>
        <w:t>30</w:t>
      </w:r>
      <w:r w:rsidR="002E5C7A"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="00CF2F05" w:rsidRPr="002E5C7A">
        <w:rPr>
          <w:rFonts w:ascii="Calibri" w:hAnsi="Calibri" w:cs="Calibri"/>
          <w:b/>
          <w:bCs/>
          <w:color w:val="222222"/>
          <w:sz w:val="28"/>
          <w:szCs w:val="28"/>
        </w:rPr>
        <w:t>Οκτωβρίου 2026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>Έφτασε, λοιπόν, το φθινόπωρο, έφτασε ο καιρός για θέατρο … ξεκινάμε με το</w:t>
      </w:r>
      <w:r w:rsidR="00CC3BE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 xml:space="preserve">σύνθημά μας: </w:t>
      </w:r>
      <w:r w:rsidRPr="002E5C7A">
        <w:rPr>
          <w:rFonts w:ascii="Calibri" w:hAnsi="Calibri" w:cs="Calibri"/>
          <w:b/>
          <w:bCs/>
          <w:color w:val="222222"/>
          <w:sz w:val="28"/>
          <w:szCs w:val="28"/>
        </w:rPr>
        <w:t>Πάμε Θέατρο… Πάμε ΔΗΠΕΘΕ Ρούμελης.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>Έλα μαζί μας να γίνουμε μια μεγάλη παρέα…</w:t>
      </w:r>
    </w:p>
    <w:p w:rsidR="00CF2F05" w:rsidRPr="002E5C7A" w:rsidRDefault="00CF2F05" w:rsidP="00CF2F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22222"/>
          <w:sz w:val="28"/>
          <w:szCs w:val="28"/>
        </w:rPr>
      </w:pPr>
    </w:p>
    <w:p w:rsidR="001E01CC" w:rsidRPr="002E5C7A" w:rsidRDefault="00CF2F05" w:rsidP="00CC3BE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2E5C7A">
        <w:rPr>
          <w:rFonts w:ascii="Calibri" w:hAnsi="Calibri" w:cs="Calibri"/>
          <w:color w:val="222222"/>
          <w:sz w:val="28"/>
          <w:szCs w:val="28"/>
        </w:rPr>
        <w:t>ΤΟ ΔΗ.ΠΕ.ΘΕ. ΡΟΥΜΕΛΗΣ ΕΠΙΧΟΡΗΓΕΙΤΑΙ ΑΠΟ ΤΟ ΥΠΟΥΡΓΕΙΟ ΠΟΛΙΤΙΣΜΟΥ ΚΑΙ</w:t>
      </w:r>
      <w:r w:rsidR="00CC3BEC" w:rsidRPr="002E5C7A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2E5C7A">
        <w:rPr>
          <w:rFonts w:ascii="Calibri" w:hAnsi="Calibri" w:cs="Calibri"/>
          <w:color w:val="222222"/>
          <w:sz w:val="28"/>
          <w:szCs w:val="28"/>
        </w:rPr>
        <w:t>ΑΘΛΗΤΙΣΜΟΥ, ΤΟ ΔΗΜΟ ΛΑΜΙΕΩΝ ΚΑΙ ΤΗΝ ΠΕΡΙΦΕΡΕΙΑ ΣΤΕΡΕΑΣ ΕΛΛΑΔΑΣ</w:t>
      </w:r>
    </w:p>
    <w:sectPr w:rsidR="001E01CC" w:rsidRPr="002E5C7A" w:rsidSect="003B5A1C">
      <w:pgSz w:w="11906" w:h="16838"/>
      <w:pgMar w:top="1134" w:right="1134" w:bottom="113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CF2F05"/>
    <w:rsid w:val="001E01CC"/>
    <w:rsid w:val="002E5C7A"/>
    <w:rsid w:val="003B5A1C"/>
    <w:rsid w:val="00864894"/>
    <w:rsid w:val="00C27DDD"/>
    <w:rsid w:val="00CC3BEC"/>
    <w:rsid w:val="00CF2F05"/>
    <w:rsid w:val="00EC6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1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F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CF2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F2F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408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Λεβέντης Δημήτρης</dc:creator>
  <cp:lastModifiedBy>Λεβέντης Δημήτρης</cp:lastModifiedBy>
  <cp:revision>5</cp:revision>
  <cp:lastPrinted>2026-10-14T05:52:00Z</cp:lastPrinted>
  <dcterms:created xsi:type="dcterms:W3CDTF">2026-10-12T10:20:00Z</dcterms:created>
  <dcterms:modified xsi:type="dcterms:W3CDTF">2026-10-14T05:52:00Z</dcterms:modified>
</cp:coreProperties>
</file>